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67B02" w14:textId="77777777" w:rsidR="009152B7" w:rsidRPr="00BD1E1D" w:rsidRDefault="009152B7" w:rsidP="00D6064E">
      <w:pPr>
        <w:pStyle w:val="Titre1"/>
        <w:keepNext w:val="0"/>
        <w:spacing w:before="0" w:after="0"/>
        <w:rPr>
          <w:lang w:val="fr-FR"/>
        </w:rPr>
      </w:pPr>
      <w:r w:rsidRPr="00BD1E1D">
        <w:rPr>
          <w:lang w:val="fr-FR"/>
        </w:rPr>
        <w:t xml:space="preserve">Comme le </w:t>
      </w:r>
      <w:r w:rsidR="007375F2" w:rsidRPr="00BD1E1D">
        <w:rPr>
          <w:lang w:val="fr-FR"/>
        </w:rPr>
        <w:t>Roi</w:t>
      </w:r>
      <w:r w:rsidR="007375F2" w:rsidRPr="007375F2">
        <w:rPr>
          <w:lang w:val="fr-FR"/>
        </w:rPr>
        <w:t xml:space="preserve"> </w:t>
      </w:r>
      <w:r w:rsidR="007375F2" w:rsidRPr="00BD1E1D">
        <w:rPr>
          <w:lang w:val="fr-FR"/>
        </w:rPr>
        <w:t>Josias</w:t>
      </w:r>
      <w:r w:rsidRPr="00BD1E1D">
        <w:rPr>
          <w:lang w:val="fr-FR"/>
        </w:rPr>
        <w:t xml:space="preserve">, nous respectons l’autorité </w:t>
      </w:r>
      <w:r w:rsidR="00287179">
        <w:rPr>
          <w:lang w:val="fr-FR"/>
        </w:rPr>
        <w:br/>
      </w:r>
      <w:r w:rsidRPr="00BD1E1D">
        <w:rPr>
          <w:lang w:val="fr-FR"/>
        </w:rPr>
        <w:t>de la Parole de Dieu</w:t>
      </w:r>
      <w:r w:rsidR="00BD1E1D" w:rsidRPr="00BD1E1D">
        <w:rPr>
          <w:lang w:val="fr-FR"/>
        </w:rPr>
        <w:br/>
      </w:r>
    </w:p>
    <w:p w14:paraId="22A9F26A" w14:textId="77777777" w:rsidR="009152B7" w:rsidRPr="00BD1E1D" w:rsidRDefault="009152B7" w:rsidP="00D6064E">
      <w:pPr>
        <w:spacing w:before="0"/>
        <w:jc w:val="center"/>
        <w:rPr>
          <w:rFonts w:ascii="Arial" w:hAnsi="Arial" w:cs="Arial"/>
          <w:sz w:val="20"/>
          <w:lang w:val="fr-FR"/>
        </w:rPr>
      </w:pPr>
      <w:r w:rsidRPr="00BD1E1D">
        <w:rPr>
          <w:rFonts w:ascii="Arial" w:hAnsi="Arial" w:cs="Arial"/>
          <w:sz w:val="20"/>
          <w:lang w:val="fr-FR"/>
        </w:rPr>
        <w:t>Ceux qui enseignent des enfants devraient lire l’étude n</w:t>
      </w:r>
      <w:r w:rsidRPr="00BD1E1D">
        <w:rPr>
          <w:rFonts w:ascii="Arial" w:hAnsi="Arial" w:cs="Arial"/>
          <w:sz w:val="20"/>
          <w:vertAlign w:val="superscript"/>
          <w:lang w:val="fr-FR"/>
        </w:rPr>
        <w:t>o</w:t>
      </w:r>
      <w:r w:rsidRPr="00BD1E1D">
        <w:rPr>
          <w:rFonts w:ascii="Arial" w:hAnsi="Arial" w:cs="Arial"/>
          <w:sz w:val="20"/>
          <w:lang w:val="fr-FR"/>
        </w:rPr>
        <w:t xml:space="preserve"> 25 pour enfants.</w:t>
      </w:r>
      <w:r w:rsidR="00BD1E1D" w:rsidRPr="00BD1E1D">
        <w:rPr>
          <w:rFonts w:ascii="Arial" w:hAnsi="Arial" w:cs="Arial"/>
          <w:sz w:val="20"/>
          <w:lang w:val="fr-FR"/>
        </w:rPr>
        <w:br/>
      </w:r>
    </w:p>
    <w:p w14:paraId="6CC59B8E" w14:textId="79C9D5AC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Prière</w:t>
      </w:r>
      <w:r w:rsidRPr="00D6064E">
        <w:rPr>
          <w:sz w:val="22"/>
          <w:szCs w:val="22"/>
        </w:rPr>
        <w:t xml:space="preserve"> : « Esprit Saint, illumine nos esprits pour que nous apprenions et obéissions à ta </w:t>
      </w:r>
      <w:r w:rsidR="00237282" w:rsidRPr="00D6064E">
        <w:rPr>
          <w:sz w:val="22"/>
          <w:szCs w:val="22"/>
        </w:rPr>
        <w:t>P</w:t>
      </w:r>
      <w:r w:rsidRPr="00D6064E">
        <w:rPr>
          <w:sz w:val="22"/>
          <w:szCs w:val="22"/>
        </w:rPr>
        <w:t xml:space="preserve">arole de tout </w:t>
      </w:r>
      <w:r w:rsidR="00237282" w:rsidRPr="00D6064E">
        <w:rPr>
          <w:sz w:val="22"/>
          <w:szCs w:val="22"/>
        </w:rPr>
        <w:t xml:space="preserve">notre </w:t>
      </w:r>
      <w:r w:rsidRPr="00D6064E">
        <w:rPr>
          <w:sz w:val="22"/>
          <w:szCs w:val="22"/>
        </w:rPr>
        <w:t>cœur. Aide-nous à l’expliquer à d’autres, afin qu’ils puissent avoir notre joie. »</w:t>
      </w:r>
    </w:p>
    <w:p w14:paraId="73ED88A0" w14:textId="77777777" w:rsidR="00BD1E1D" w:rsidRPr="00D6064E" w:rsidRDefault="00BD1E1D" w:rsidP="00D6064E">
      <w:pPr>
        <w:pStyle w:val="maintext0"/>
        <w:spacing w:after="0"/>
        <w:rPr>
          <w:sz w:val="22"/>
          <w:szCs w:val="22"/>
        </w:rPr>
      </w:pPr>
    </w:p>
    <w:p w14:paraId="7A9F4DA5" w14:textId="77777777" w:rsidR="009152B7" w:rsidRPr="00D6064E" w:rsidRDefault="009152B7" w:rsidP="00D6064E">
      <w:pPr>
        <w:pStyle w:val="Titre3"/>
        <w:keepNext w:val="0"/>
        <w:spacing w:before="120" w:after="0"/>
        <w:rPr>
          <w:sz w:val="22"/>
          <w:szCs w:val="22"/>
          <w:lang w:val="fr-FR"/>
        </w:rPr>
      </w:pPr>
      <w:r w:rsidRPr="00D6064E">
        <w:rPr>
          <w:sz w:val="22"/>
          <w:szCs w:val="22"/>
          <w:lang w:val="fr-FR"/>
        </w:rPr>
        <w:t>Préparez votre cœur pour apprendre la Parole de Dieu.</w:t>
      </w:r>
    </w:p>
    <w:p w14:paraId="4C72A5F5" w14:textId="0E237899" w:rsidR="00BD1E1D" w:rsidRPr="00D6064E" w:rsidRDefault="00237282" w:rsidP="00D6064E">
      <w:pPr>
        <w:pStyle w:val="maintext0"/>
        <w:spacing w:after="0"/>
        <w:rPr>
          <w:sz w:val="22"/>
          <w:szCs w:val="22"/>
        </w:rPr>
      </w:pPr>
      <w:r w:rsidRPr="00D6064E">
        <w:rPr>
          <w:sz w:val="22"/>
          <w:szCs w:val="22"/>
        </w:rPr>
        <w:t>Cherchez en</w:t>
      </w:r>
      <w:r w:rsidR="009152B7" w:rsidRPr="00D6064E">
        <w:rPr>
          <w:b/>
          <w:bCs/>
          <w:sz w:val="22"/>
          <w:szCs w:val="22"/>
        </w:rPr>
        <w:t xml:space="preserve"> 2 Chroniques 34</w:t>
      </w:r>
      <w:r w:rsidRPr="00D6064E">
        <w:rPr>
          <w:b/>
          <w:bCs/>
          <w:sz w:val="22"/>
          <w:szCs w:val="22"/>
        </w:rPr>
        <w:t> </w:t>
      </w:r>
      <w:r w:rsidR="009152B7" w:rsidRPr="00D6064E">
        <w:rPr>
          <w:sz w:val="22"/>
          <w:szCs w:val="22"/>
        </w:rPr>
        <w:t>:</w:t>
      </w:r>
    </w:p>
    <w:p w14:paraId="65557AF3" w14:textId="6166054D" w:rsidR="009152B7" w:rsidRPr="00D6064E" w:rsidRDefault="009152B7" w:rsidP="00D6064E">
      <w:pPr>
        <w:pStyle w:val="Boulettes"/>
        <w:keepNext w:val="0"/>
        <w:rPr>
          <w:i/>
          <w:iCs/>
          <w:sz w:val="22"/>
          <w:szCs w:val="22"/>
        </w:rPr>
      </w:pPr>
      <w:r w:rsidRPr="00D6064E">
        <w:rPr>
          <w:sz w:val="22"/>
          <w:szCs w:val="22"/>
        </w:rPr>
        <w:t xml:space="preserve">Comment Josias a rompu avec des traditions religieuses humaines, afin d’obéir </w:t>
      </w:r>
      <w:r w:rsidR="00237282" w:rsidRPr="00D6064E">
        <w:rPr>
          <w:sz w:val="22"/>
          <w:szCs w:val="22"/>
        </w:rPr>
        <w:t xml:space="preserve">à </w:t>
      </w:r>
      <w:r w:rsidRPr="00D6064E">
        <w:rPr>
          <w:sz w:val="22"/>
          <w:szCs w:val="22"/>
        </w:rPr>
        <w:t xml:space="preserve">Dieu. </w:t>
      </w:r>
      <w:r w:rsidRPr="00D6064E">
        <w:rPr>
          <w:sz w:val="22"/>
          <w:szCs w:val="22"/>
        </w:rPr>
        <w:br/>
      </w:r>
      <w:r w:rsidRPr="00D6064E">
        <w:rPr>
          <w:i/>
          <w:iCs/>
          <w:sz w:val="22"/>
          <w:szCs w:val="22"/>
        </w:rPr>
        <w:t xml:space="preserve">(Réponse: Voir les versets 3 à 7. Josias a rejeté les idoles populaires. Nous, aussi, nous devons paître le troupeau de Dieu de la manière que Dieu exige et non pas selon des traditions humaines.) </w:t>
      </w:r>
    </w:p>
    <w:p w14:paraId="1B5A990B" w14:textId="6ACF9CBD" w:rsidR="009152B7" w:rsidRPr="00D6064E" w:rsidRDefault="009152B7" w:rsidP="00D6064E">
      <w:pPr>
        <w:pStyle w:val="Titre3"/>
        <w:keepNext w:val="0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fr-FR"/>
        </w:rPr>
      </w:pPr>
      <w:r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Combien d’effort les gens de Josias ont mis à </w:t>
      </w:r>
      <w:r w:rsidR="00BD1E1D"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retrouver </w:t>
      </w:r>
      <w:r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la Parole de Dieu.</w:t>
      </w:r>
      <w:r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br/>
      </w:r>
      <w:r w:rsidRPr="00D6064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fr-FR"/>
        </w:rPr>
        <w:t>(Réponse: Voir les versets 8 à 15. La Parole de Dieu avait été écartée dan</w:t>
      </w:r>
      <w:r w:rsidR="00237282" w:rsidRPr="00D6064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fr-FR"/>
        </w:rPr>
        <w:t>s le temple que l’on négligeait.)</w:t>
      </w:r>
    </w:p>
    <w:p w14:paraId="7DADE986" w14:textId="0F70E7CE" w:rsidR="009152B7" w:rsidRPr="00D6064E" w:rsidRDefault="00237282" w:rsidP="00D6064E">
      <w:pPr>
        <w:pStyle w:val="Titre3"/>
        <w:keepNext w:val="0"/>
        <w:numPr>
          <w:ilvl w:val="0"/>
          <w:numId w:val="3"/>
        </w:numPr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D6064E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fr-FR"/>
        </w:rPr>
        <w:t>Note :</w:t>
      </w:r>
      <w:r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</w:t>
      </w:r>
      <w:r w:rsidR="009152B7"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La Parole de Dieu reste inconnue aux gens d’aujourd’hui partout où personne ne l’a encore correctement traduite en leur langue. Grand nombre de traducteurs se trouve</w:t>
      </w:r>
      <w:r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nt</w:t>
      </w:r>
      <w:r w:rsidR="009152B7"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 actuellement à l’œuvre pour fo</w:t>
      </w:r>
      <w:r w:rsidRPr="00D6064E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urnir des traductions précises.</w:t>
      </w:r>
    </w:p>
    <w:p w14:paraId="43D790C2" w14:textId="77777777" w:rsidR="00D6064E" w:rsidRPr="00D6064E" w:rsidRDefault="00D6064E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>Comment Josias demandait l’aide de Dieu en étudiant les Écritures.</w:t>
      </w:r>
      <w:r w:rsidRPr="00D6064E">
        <w:rPr>
          <w:sz w:val="22"/>
          <w:szCs w:val="22"/>
        </w:rPr>
        <w:br/>
      </w:r>
      <w:r w:rsidRPr="00D6064E">
        <w:rPr>
          <w:i/>
          <w:iCs/>
          <w:sz w:val="22"/>
          <w:szCs w:val="22"/>
        </w:rPr>
        <w:t>(Réponse: Voir les versets. 21 à 28. L’Esprit Saint demeure en nous qui croyons et il nous guide vers la vérité, Jean 16 :13. Nous devons lui demander de nous illuminer chaque fois que nous étudions la Parole de Dieu, Éphésiens 1:15 à 18).</w:t>
      </w:r>
    </w:p>
    <w:p w14:paraId="715051DE" w14:textId="77777777" w:rsidR="00D6064E" w:rsidRPr="00D6064E" w:rsidRDefault="00D6064E" w:rsidP="00D6064E">
      <w:pPr>
        <w:pStyle w:val="Boulettes"/>
        <w:keepNext w:val="0"/>
        <w:rPr>
          <w:i/>
          <w:iCs/>
          <w:sz w:val="22"/>
          <w:szCs w:val="22"/>
        </w:rPr>
      </w:pPr>
      <w:r w:rsidRPr="00D6064E">
        <w:rPr>
          <w:sz w:val="22"/>
          <w:szCs w:val="22"/>
        </w:rPr>
        <w:t>Quelle autorité la Parole de Dieu avait pour Josias, et ce qu’il a fait en conséquent.</w:t>
      </w:r>
      <w:r w:rsidRPr="00D6064E">
        <w:rPr>
          <w:sz w:val="22"/>
          <w:szCs w:val="22"/>
        </w:rPr>
        <w:br/>
      </w:r>
      <w:r w:rsidRPr="00D6064E">
        <w:rPr>
          <w:i/>
          <w:iCs/>
          <w:sz w:val="22"/>
          <w:szCs w:val="22"/>
        </w:rPr>
        <w:t>(Réponse: Voir les versets 30 à 33. Nous recevons la révélation de Dieu avec foi et nous lui en bénissons.)</w:t>
      </w:r>
    </w:p>
    <w:p w14:paraId="76166517" w14:textId="77777777" w:rsidR="00D6064E" w:rsidRPr="00D6064E" w:rsidRDefault="00D6064E" w:rsidP="00D6064E">
      <w:pPr>
        <w:rPr>
          <w:sz w:val="22"/>
          <w:szCs w:val="22"/>
          <w:lang w:val="fr-FR"/>
        </w:rPr>
      </w:pPr>
    </w:p>
    <w:p w14:paraId="13E4B22B" w14:textId="0DBD23C6" w:rsidR="009152B7" w:rsidRPr="00D6064E" w:rsidRDefault="002D0DEA" w:rsidP="00D6064E">
      <w:pPr>
        <w:jc w:val="center"/>
        <w:rPr>
          <w:sz w:val="22"/>
          <w:szCs w:val="22"/>
          <w:lang w:val="fr-FR"/>
        </w:rPr>
      </w:pPr>
      <w:r w:rsidRPr="00D6064E">
        <w:rPr>
          <w:noProof/>
          <w:sz w:val="22"/>
          <w:szCs w:val="22"/>
        </w:rPr>
        <w:lastRenderedPageBreak/>
        <w:drawing>
          <wp:inline distT="0" distB="0" distL="0" distR="0" wp14:editId="0DF1BBC5">
            <wp:extent cx="1800225" cy="154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793D218" w14:textId="5C3D6B23" w:rsidR="009152B7" w:rsidRPr="00D6064E" w:rsidRDefault="009152B7" w:rsidP="00D6064E">
      <w:pPr>
        <w:jc w:val="center"/>
        <w:rPr>
          <w:rFonts w:ascii="Arial" w:hAnsi="Arial" w:cs="Arial"/>
          <w:i/>
          <w:iCs/>
          <w:sz w:val="22"/>
          <w:szCs w:val="22"/>
          <w:lang w:val="fr-FR"/>
        </w:rPr>
      </w:pPr>
      <w:r w:rsidRPr="00D6064E">
        <w:rPr>
          <w:rFonts w:ascii="Arial" w:hAnsi="Arial" w:cs="Arial"/>
          <w:i/>
          <w:iCs/>
          <w:sz w:val="22"/>
          <w:szCs w:val="22"/>
          <w:lang w:val="fr-FR"/>
        </w:rPr>
        <w:t>En antiquité, les livres ont été écrits à la main</w:t>
      </w:r>
      <w:r w:rsidR="00237282" w:rsidRPr="00D6064E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r w:rsidRPr="00D6064E">
        <w:rPr>
          <w:rFonts w:ascii="Arial" w:hAnsi="Arial" w:cs="Arial"/>
          <w:i/>
          <w:iCs/>
          <w:sz w:val="22"/>
          <w:szCs w:val="22"/>
          <w:lang w:val="fr-FR"/>
        </w:rPr>
        <w:t>sur des rouleaux.</w:t>
      </w:r>
    </w:p>
    <w:p w14:paraId="0CEFBE96" w14:textId="77777777" w:rsidR="009152B7" w:rsidRPr="00D6064E" w:rsidRDefault="009152B7" w:rsidP="00D6064E">
      <w:pPr>
        <w:jc w:val="center"/>
        <w:rPr>
          <w:sz w:val="22"/>
          <w:szCs w:val="22"/>
          <w:lang w:val="fr-FR"/>
        </w:rPr>
      </w:pPr>
    </w:p>
    <w:p w14:paraId="591517DE" w14:textId="3DE71028" w:rsidR="009152B7" w:rsidRPr="00D6064E" w:rsidRDefault="00237282" w:rsidP="00D6064E">
      <w:pPr>
        <w:pStyle w:val="maintext0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Cherchez</w:t>
      </w:r>
      <w:r w:rsidR="009152B7" w:rsidRPr="00D6064E">
        <w:rPr>
          <w:b/>
          <w:bCs/>
          <w:sz w:val="22"/>
          <w:szCs w:val="22"/>
        </w:rPr>
        <w:t xml:space="preserve"> en Matthew 4 :1</w:t>
      </w:r>
      <w:r w:rsidR="009152B7" w:rsidRPr="00D6064E">
        <w:rPr>
          <w:sz w:val="22"/>
          <w:szCs w:val="22"/>
        </w:rPr>
        <w:t xml:space="preserve"> </w:t>
      </w:r>
      <w:r w:rsidR="009152B7" w:rsidRPr="00D6064E">
        <w:rPr>
          <w:b/>
          <w:bCs/>
          <w:sz w:val="22"/>
          <w:szCs w:val="22"/>
        </w:rPr>
        <w:t>à 11</w:t>
      </w:r>
      <w:r w:rsidR="009152B7" w:rsidRPr="00D6064E">
        <w:rPr>
          <w:sz w:val="22"/>
          <w:szCs w:val="22"/>
        </w:rPr>
        <w:t xml:space="preserve"> comment Jésus a résisté à Satan.</w:t>
      </w:r>
    </w:p>
    <w:p w14:paraId="19417F69" w14:textId="77777777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 xml:space="preserve">Desquelles trois manières Satan a-t-il tenté Jésus ? </w:t>
      </w:r>
    </w:p>
    <w:p w14:paraId="00C197DF" w14:textId="38F784E9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>Quels textes Jésus a-t-il cités en réponse à S</w:t>
      </w:r>
      <w:r w:rsidR="00237282" w:rsidRPr="00D6064E">
        <w:rPr>
          <w:sz w:val="22"/>
          <w:szCs w:val="22"/>
        </w:rPr>
        <w:t>atan lors de chaque tentation ?</w:t>
      </w:r>
    </w:p>
    <w:p w14:paraId="1DEBE662" w14:textId="77777777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>Qui est venu prendre soin de Jésus suivant sa tentation ?</w:t>
      </w:r>
    </w:p>
    <w:p w14:paraId="3161B766" w14:textId="77777777" w:rsidR="00D6064E" w:rsidRDefault="00D6064E" w:rsidP="00D6064E">
      <w:pPr>
        <w:pStyle w:val="maintext0"/>
        <w:spacing w:after="0"/>
        <w:jc w:val="center"/>
        <w:rPr>
          <w:b/>
          <w:bCs/>
          <w:sz w:val="22"/>
          <w:szCs w:val="22"/>
        </w:rPr>
      </w:pPr>
    </w:p>
    <w:p w14:paraId="7DF2030F" w14:textId="77777777" w:rsidR="009152B7" w:rsidRPr="00D6064E" w:rsidRDefault="009152B7" w:rsidP="00D6064E">
      <w:pPr>
        <w:pStyle w:val="maintext0"/>
        <w:spacing w:after="0"/>
        <w:jc w:val="center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Arrière-fond</w:t>
      </w:r>
    </w:p>
    <w:p w14:paraId="486C4A67" w14:textId="77777777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sz w:val="22"/>
          <w:szCs w:val="22"/>
        </w:rPr>
        <w:t>Le Saint-Esprit a inspiré des hommes dévots à écrire la Parole de Dieu (1 Ti</w:t>
      </w:r>
      <w:r w:rsidR="00BD1E1D" w:rsidRPr="00D6064E">
        <w:rPr>
          <w:sz w:val="22"/>
          <w:szCs w:val="22"/>
        </w:rPr>
        <w:t>m</w:t>
      </w:r>
      <w:r w:rsidRPr="00D6064E">
        <w:rPr>
          <w:sz w:val="22"/>
          <w:szCs w:val="22"/>
        </w:rPr>
        <w:t xml:space="preserve"> 3 :16-17). </w:t>
      </w:r>
      <w:r w:rsidR="00BD1E1D" w:rsidRPr="00D6064E">
        <w:rPr>
          <w:sz w:val="22"/>
          <w:szCs w:val="22"/>
        </w:rPr>
        <w:t xml:space="preserve">Ceux-là </w:t>
      </w:r>
      <w:r w:rsidRPr="00D6064E">
        <w:rPr>
          <w:sz w:val="22"/>
          <w:szCs w:val="22"/>
        </w:rPr>
        <w:t>ont écrit l’Ancien Testament en hébreu et le Nouveau Testament en Grec :</w:t>
      </w:r>
    </w:p>
    <w:p w14:paraId="7D6F1B85" w14:textId="77777777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sz w:val="22"/>
          <w:szCs w:val="22"/>
        </w:rPr>
        <w:t>L’hébreu se lit de droite à gauche :</w:t>
      </w:r>
    </w:p>
    <w:p w14:paraId="2A7FAFCF" w14:textId="42498107" w:rsidR="009152B7" w:rsidRPr="00D6064E" w:rsidRDefault="002D0DEA" w:rsidP="00D6064E">
      <w:pPr>
        <w:pStyle w:val="maintext0"/>
        <w:spacing w:after="0"/>
        <w:rPr>
          <w:sz w:val="22"/>
          <w:szCs w:val="22"/>
        </w:rPr>
      </w:pPr>
      <w:r w:rsidRPr="00D6064E">
        <w:rPr>
          <w:noProof/>
          <w:sz w:val="22"/>
          <w:szCs w:val="22"/>
          <w:lang w:val="en-US" w:eastAsia="en-US"/>
        </w:rPr>
        <w:drawing>
          <wp:inline distT="0" distB="0" distL="0" distR="0" wp14:editId="2DFF9D7D">
            <wp:extent cx="4048125" cy="257175"/>
            <wp:effectExtent l="0" t="0" r="0" b="0"/>
            <wp:docPr id="2" name="Image 2" descr="ゴ䠞ゴ潠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ゴ䠞ゴ潠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F8860A7" w14:textId="77777777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sz w:val="22"/>
          <w:szCs w:val="22"/>
        </w:rPr>
        <w:t>Le grec se lit de gauche à droite.</w:t>
      </w:r>
    </w:p>
    <w:p w14:paraId="2DF0D94F" w14:textId="373ABAAB" w:rsidR="009152B7" w:rsidRPr="00D6064E" w:rsidRDefault="002D0DEA" w:rsidP="00D6064E">
      <w:pPr>
        <w:rPr>
          <w:sz w:val="22"/>
          <w:szCs w:val="22"/>
          <w:lang w:val="fr-FR"/>
        </w:rPr>
      </w:pPr>
      <w:r w:rsidRPr="00D6064E">
        <w:rPr>
          <w:noProof/>
          <w:sz w:val="22"/>
          <w:szCs w:val="22"/>
        </w:rPr>
        <w:drawing>
          <wp:inline distT="0" distB="0" distL="0" distR="0" wp14:editId="77273C21">
            <wp:extent cx="4095750" cy="190500"/>
            <wp:effectExtent l="0" t="0" r="0" b="0"/>
            <wp:docPr id="3" name="Image 3" descr="൴!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൴!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BCD823F" w14:textId="7F7A8D81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sz w:val="22"/>
          <w:szCs w:val="22"/>
        </w:rPr>
        <w:t xml:space="preserve">Nous pouvons mieux comprendre un texte </w:t>
      </w:r>
      <w:r w:rsidR="00237282" w:rsidRPr="00D6064E">
        <w:rPr>
          <w:sz w:val="22"/>
          <w:szCs w:val="22"/>
        </w:rPr>
        <w:t>biblique</w:t>
      </w:r>
      <w:r w:rsidR="00BD1E1D" w:rsidRPr="00D6064E">
        <w:rPr>
          <w:sz w:val="22"/>
          <w:szCs w:val="22"/>
        </w:rPr>
        <w:t>,</w:t>
      </w:r>
      <w:r w:rsidRPr="00D6064E">
        <w:rPr>
          <w:sz w:val="22"/>
          <w:szCs w:val="22"/>
        </w:rPr>
        <w:t xml:space="preserve"> si nous savons :</w:t>
      </w:r>
    </w:p>
    <w:p w14:paraId="660A567E" w14:textId="77777777" w:rsidR="009152B7" w:rsidRPr="00D6064E" w:rsidRDefault="009152B7" w:rsidP="00D6064E">
      <w:pPr>
        <w:spacing w:before="0"/>
        <w:ind w:left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>Qui l’a écrit</w:t>
      </w:r>
      <w:r w:rsidRPr="00D6064E">
        <w:rPr>
          <w:sz w:val="22"/>
          <w:szCs w:val="22"/>
          <w:lang w:val="fr-FR"/>
        </w:rPr>
        <w:t>, à qui et pourquoi.</w:t>
      </w:r>
    </w:p>
    <w:p w14:paraId="35A5150A" w14:textId="77777777" w:rsidR="009152B7" w:rsidRPr="00D6064E" w:rsidRDefault="009152B7" w:rsidP="00D6064E">
      <w:pPr>
        <w:spacing w:before="60"/>
        <w:ind w:left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 xml:space="preserve">Où </w:t>
      </w:r>
      <w:r w:rsidRPr="00D6064E">
        <w:rPr>
          <w:sz w:val="22"/>
          <w:szCs w:val="22"/>
          <w:lang w:val="fr-FR"/>
        </w:rPr>
        <w:t>et</w:t>
      </w:r>
      <w:r w:rsidRPr="00D6064E">
        <w:rPr>
          <w:b/>
          <w:bCs/>
          <w:sz w:val="22"/>
          <w:szCs w:val="22"/>
          <w:lang w:val="fr-FR"/>
        </w:rPr>
        <w:t xml:space="preserve"> quand</w:t>
      </w:r>
      <w:r w:rsidRPr="00D6064E">
        <w:rPr>
          <w:sz w:val="22"/>
          <w:szCs w:val="22"/>
          <w:lang w:val="fr-FR"/>
        </w:rPr>
        <w:t xml:space="preserve"> les événements se sont produits.</w:t>
      </w:r>
    </w:p>
    <w:p w14:paraId="1924DE60" w14:textId="03CCD5CF" w:rsidR="009152B7" w:rsidRPr="00D6064E" w:rsidRDefault="009152B7" w:rsidP="00D6064E">
      <w:pPr>
        <w:spacing w:before="60"/>
        <w:ind w:left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 xml:space="preserve">Qui </w:t>
      </w:r>
      <w:r w:rsidR="00237282" w:rsidRPr="00D6064E">
        <w:rPr>
          <w:b/>
          <w:bCs/>
          <w:sz w:val="22"/>
          <w:szCs w:val="22"/>
          <w:lang w:val="fr-FR"/>
        </w:rPr>
        <w:t xml:space="preserve">est-ce </w:t>
      </w:r>
      <w:bookmarkStart w:id="0" w:name="_GoBack"/>
      <w:bookmarkEnd w:id="0"/>
      <w:r w:rsidR="00237282" w:rsidRPr="00D6064E">
        <w:rPr>
          <w:b/>
          <w:bCs/>
          <w:sz w:val="22"/>
          <w:szCs w:val="22"/>
          <w:lang w:val="fr-FR"/>
        </w:rPr>
        <w:t xml:space="preserve">qui </w:t>
      </w:r>
      <w:r w:rsidRPr="00D6064E">
        <w:rPr>
          <w:b/>
          <w:bCs/>
          <w:sz w:val="22"/>
          <w:szCs w:val="22"/>
          <w:lang w:val="fr-FR"/>
        </w:rPr>
        <w:t>parle</w:t>
      </w:r>
      <w:r w:rsidRPr="00D6064E">
        <w:rPr>
          <w:sz w:val="22"/>
          <w:szCs w:val="22"/>
          <w:lang w:val="fr-FR"/>
        </w:rPr>
        <w:t>.</w:t>
      </w:r>
    </w:p>
    <w:p w14:paraId="3673D621" w14:textId="77777777" w:rsidR="009152B7" w:rsidRPr="00D6064E" w:rsidRDefault="009152B7" w:rsidP="00D6064E">
      <w:pPr>
        <w:spacing w:before="60"/>
        <w:ind w:left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>Ce qu’</w:t>
      </w:r>
      <w:r w:rsidR="00BD1E1D" w:rsidRPr="00D6064E">
        <w:rPr>
          <w:b/>
          <w:bCs/>
          <w:sz w:val="22"/>
          <w:szCs w:val="22"/>
          <w:lang w:val="fr-FR"/>
        </w:rPr>
        <w:t>on</w:t>
      </w:r>
      <w:r w:rsidRPr="00D6064E">
        <w:rPr>
          <w:b/>
          <w:bCs/>
          <w:sz w:val="22"/>
          <w:szCs w:val="22"/>
          <w:lang w:val="fr-FR"/>
        </w:rPr>
        <w:t xml:space="preserve"> nous prépare à faire.</w:t>
      </w:r>
    </w:p>
    <w:p w14:paraId="14EA6DE2" w14:textId="106BDA1B" w:rsidR="009152B7" w:rsidRPr="00D6064E" w:rsidRDefault="009152B7" w:rsidP="00D6064E">
      <w:pPr>
        <w:ind w:left="720"/>
        <w:rPr>
          <w:sz w:val="22"/>
          <w:szCs w:val="22"/>
          <w:lang w:val="fr-FR"/>
        </w:rPr>
      </w:pPr>
      <w:r w:rsidRPr="00D6064E">
        <w:rPr>
          <w:sz w:val="22"/>
          <w:szCs w:val="22"/>
          <w:lang w:val="fr-FR"/>
        </w:rPr>
        <w:lastRenderedPageBreak/>
        <w:t>Nous pouvons également mieux comprendre quelques parties de la Bible, si nous connaissons les coutumes, histoire et géographie d’</w:t>
      </w:r>
      <w:r w:rsidR="00BD1E1D" w:rsidRPr="00D6064E">
        <w:rPr>
          <w:sz w:val="22"/>
          <w:szCs w:val="22"/>
          <w:lang w:val="fr-FR"/>
        </w:rPr>
        <w:t>Israël</w:t>
      </w:r>
      <w:r w:rsidRPr="00D6064E">
        <w:rPr>
          <w:sz w:val="22"/>
          <w:szCs w:val="22"/>
          <w:lang w:val="fr-FR"/>
        </w:rPr>
        <w:t xml:space="preserve"> antique. Apprenez certain</w:t>
      </w:r>
      <w:r w:rsidR="00237282" w:rsidRPr="00D6064E">
        <w:rPr>
          <w:sz w:val="22"/>
          <w:szCs w:val="22"/>
          <w:lang w:val="fr-FR"/>
        </w:rPr>
        <w:t>s</w:t>
      </w:r>
      <w:r w:rsidRPr="00D6064E">
        <w:rPr>
          <w:sz w:val="22"/>
          <w:szCs w:val="22"/>
          <w:lang w:val="fr-FR"/>
        </w:rPr>
        <w:t xml:space="preserve"> points là-dessus en lisant d’autres études </w:t>
      </w:r>
      <w:r w:rsidRPr="00D6064E">
        <w:rPr>
          <w:i/>
          <w:iCs/>
          <w:sz w:val="22"/>
          <w:szCs w:val="22"/>
          <w:lang w:val="fr-FR"/>
        </w:rPr>
        <w:t>Paul-Timothée</w:t>
      </w:r>
      <w:r w:rsidRPr="00D6064E">
        <w:rPr>
          <w:sz w:val="22"/>
          <w:szCs w:val="22"/>
          <w:lang w:val="fr-FR"/>
        </w:rPr>
        <w:t xml:space="preserve"> pour bergers ainsi que des </w:t>
      </w:r>
      <w:r w:rsidR="00A27F9F" w:rsidRPr="00D6064E">
        <w:rPr>
          <w:sz w:val="22"/>
          <w:szCs w:val="22"/>
          <w:lang w:val="fr-FR"/>
        </w:rPr>
        <w:t>études supplémentaires</w:t>
      </w:r>
      <w:r w:rsidR="00237282" w:rsidRPr="00D6064E">
        <w:rPr>
          <w:sz w:val="22"/>
          <w:szCs w:val="22"/>
          <w:lang w:val="fr-FR"/>
        </w:rPr>
        <w:t>.</w:t>
      </w:r>
      <w:r w:rsidRPr="00D6064E">
        <w:rPr>
          <w:sz w:val="22"/>
          <w:szCs w:val="22"/>
          <w:lang w:val="fr-FR"/>
        </w:rPr>
        <w:t xml:space="preserve"> (</w:t>
      </w:r>
      <w:r w:rsidR="00237282" w:rsidRPr="00D6064E">
        <w:rPr>
          <w:sz w:val="22"/>
          <w:szCs w:val="22"/>
          <w:lang w:val="fr-FR"/>
        </w:rPr>
        <w:t xml:space="preserve">Voir </w:t>
      </w:r>
      <w:r w:rsidRPr="00D6064E">
        <w:rPr>
          <w:sz w:val="22"/>
          <w:szCs w:val="22"/>
          <w:lang w:val="fr-FR"/>
        </w:rPr>
        <w:t xml:space="preserve">le </w:t>
      </w:r>
      <w:r w:rsidRPr="00D6064E">
        <w:rPr>
          <w:i/>
          <w:iCs/>
          <w:sz w:val="22"/>
          <w:szCs w:val="22"/>
          <w:lang w:val="fr-FR"/>
        </w:rPr>
        <w:t>Menu</w:t>
      </w:r>
      <w:r w:rsidR="00237282" w:rsidRPr="00D6064E">
        <w:rPr>
          <w:sz w:val="22"/>
          <w:szCs w:val="22"/>
          <w:lang w:val="fr-FR"/>
        </w:rPr>
        <w:t>, brochure 2</w:t>
      </w:r>
      <w:r w:rsidRPr="00D6064E">
        <w:rPr>
          <w:sz w:val="22"/>
          <w:szCs w:val="22"/>
          <w:lang w:val="fr-FR"/>
        </w:rPr>
        <w:t>).</w:t>
      </w:r>
    </w:p>
    <w:p w14:paraId="00862BEE" w14:textId="77777777" w:rsidR="00A27F9F" w:rsidRPr="00D6064E" w:rsidRDefault="00A27F9F" w:rsidP="00D6064E">
      <w:pPr>
        <w:rPr>
          <w:sz w:val="22"/>
          <w:szCs w:val="22"/>
          <w:lang w:val="fr-FR"/>
        </w:rPr>
      </w:pPr>
    </w:p>
    <w:p w14:paraId="364FFF1C" w14:textId="77777777" w:rsidR="009152B7" w:rsidRPr="00D6064E" w:rsidRDefault="000341E0" w:rsidP="00D6064E">
      <w:pPr>
        <w:pStyle w:val="Titre3"/>
        <w:keepNext w:val="0"/>
        <w:spacing w:before="180" w:after="0"/>
        <w:rPr>
          <w:sz w:val="22"/>
          <w:szCs w:val="22"/>
          <w:lang w:val="fr-FR"/>
        </w:rPr>
      </w:pPr>
      <w:r w:rsidRPr="00D6064E">
        <w:rPr>
          <w:sz w:val="22"/>
          <w:szCs w:val="22"/>
          <w:lang w:val="fr-FR"/>
        </w:rPr>
        <w:t xml:space="preserve">Projetez </w:t>
      </w:r>
      <w:r w:rsidR="009152B7" w:rsidRPr="00D6064E">
        <w:rPr>
          <w:sz w:val="22"/>
          <w:szCs w:val="22"/>
          <w:lang w:val="fr-FR"/>
        </w:rPr>
        <w:t>des activités à faire pendant la semaine.</w:t>
      </w:r>
    </w:p>
    <w:p w14:paraId="35FAB11C" w14:textId="149AF316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 xml:space="preserve">Vous et vos collègues, </w:t>
      </w:r>
      <w:r w:rsidR="00237282" w:rsidRPr="00D6064E">
        <w:rPr>
          <w:sz w:val="22"/>
          <w:szCs w:val="22"/>
        </w:rPr>
        <w:t xml:space="preserve">vous devrez </w:t>
      </w:r>
      <w:r w:rsidRPr="00D6064E">
        <w:rPr>
          <w:sz w:val="22"/>
          <w:szCs w:val="22"/>
        </w:rPr>
        <w:t>aider des familles à étudier la Parole de Dieu diligemment pendant la semaine.</w:t>
      </w:r>
    </w:p>
    <w:p w14:paraId="6D695F9A" w14:textId="5C78F614" w:rsidR="009152B7" w:rsidRPr="00D6064E" w:rsidRDefault="00237282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>Cherchez</w:t>
      </w:r>
      <w:r w:rsidR="009152B7" w:rsidRPr="00D6064E">
        <w:rPr>
          <w:sz w:val="22"/>
          <w:szCs w:val="22"/>
        </w:rPr>
        <w:t xml:space="preserve"> comment vous pourrez soutenir la traduction et l’alphabétisation dans votre secteur.</w:t>
      </w:r>
      <w:r w:rsidR="00A27F9F" w:rsidRPr="00D6064E">
        <w:rPr>
          <w:sz w:val="22"/>
          <w:szCs w:val="22"/>
        </w:rPr>
        <w:br/>
      </w:r>
    </w:p>
    <w:p w14:paraId="7E858E61" w14:textId="77777777" w:rsidR="009152B7" w:rsidRPr="00D6064E" w:rsidRDefault="009152B7" w:rsidP="00D6064E">
      <w:pPr>
        <w:pStyle w:val="Titre3"/>
        <w:keepNext w:val="0"/>
        <w:spacing w:before="180" w:after="0"/>
        <w:rPr>
          <w:sz w:val="22"/>
          <w:szCs w:val="22"/>
          <w:lang w:val="fr-FR"/>
        </w:rPr>
      </w:pPr>
      <w:r w:rsidRPr="00D6064E">
        <w:rPr>
          <w:sz w:val="22"/>
          <w:szCs w:val="22"/>
          <w:lang w:val="fr-FR"/>
        </w:rPr>
        <w:t>Planifiez avec vos collègues la prochaine réunion de culte.</w:t>
      </w:r>
    </w:p>
    <w:p w14:paraId="64B40DC1" w14:textId="77777777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 xml:space="preserve">Choisissez des activités adaptées aux événements et </w:t>
      </w:r>
      <w:r w:rsidR="00A27F9F" w:rsidRPr="00D6064E">
        <w:rPr>
          <w:sz w:val="22"/>
          <w:szCs w:val="22"/>
        </w:rPr>
        <w:t>aux</w:t>
      </w:r>
      <w:r w:rsidRPr="00D6064E">
        <w:rPr>
          <w:sz w:val="22"/>
          <w:szCs w:val="22"/>
        </w:rPr>
        <w:t xml:space="preserve"> coutumes locales.</w:t>
      </w:r>
    </w:p>
    <w:p w14:paraId="6A80A251" w14:textId="77777777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>Priez que l’Esprit Saint guide le troupeau par la Parole de Dieu pendant le culte.</w:t>
      </w:r>
    </w:p>
    <w:p w14:paraId="63DFEB45" w14:textId="503B767D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 xml:space="preserve">Louez Dieu pour la vérité révélée dans sa Parole. Demandez aux croyants de porter témoignages et </w:t>
      </w:r>
      <w:r w:rsidR="0004091E" w:rsidRPr="00D6064E">
        <w:rPr>
          <w:sz w:val="22"/>
          <w:szCs w:val="22"/>
        </w:rPr>
        <w:t xml:space="preserve">de </w:t>
      </w:r>
      <w:r w:rsidR="00A27F9F" w:rsidRPr="00D6064E">
        <w:rPr>
          <w:sz w:val="22"/>
          <w:szCs w:val="22"/>
        </w:rPr>
        <w:t xml:space="preserve">faire </w:t>
      </w:r>
      <w:r w:rsidRPr="00D6064E">
        <w:rPr>
          <w:sz w:val="22"/>
          <w:szCs w:val="22"/>
        </w:rPr>
        <w:t>des rapports sur la façon dont l’Esprit Saint a employé la Bible la semaine passée pour les aider à trouver la joie et la sainteté.</w:t>
      </w:r>
    </w:p>
    <w:p w14:paraId="20519AD9" w14:textId="77777777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Racontez or dramatisez</w:t>
      </w:r>
      <w:r w:rsidRPr="00D6064E">
        <w:rPr>
          <w:sz w:val="22"/>
          <w:szCs w:val="22"/>
        </w:rPr>
        <w:t xml:space="preserve"> l’histoire du Roi Josias.</w:t>
      </w:r>
    </w:p>
    <w:p w14:paraId="75AE3612" w14:textId="1649FB1A" w:rsidR="009152B7" w:rsidRPr="00D6064E" w:rsidRDefault="009152B7" w:rsidP="00D6064E">
      <w:pPr>
        <w:pStyle w:val="Boulettes"/>
        <w:keepNext w:val="0"/>
        <w:widowControl w:val="0"/>
        <w:rPr>
          <w:sz w:val="22"/>
          <w:szCs w:val="22"/>
        </w:rPr>
      </w:pPr>
      <w:r w:rsidRPr="00D6064E">
        <w:rPr>
          <w:sz w:val="22"/>
          <w:szCs w:val="22"/>
        </w:rPr>
        <w:t xml:space="preserve">Préparez quelqu’un qui racontera l’histoire de 2 </w:t>
      </w:r>
      <w:r w:rsidR="0004091E" w:rsidRPr="00D6064E">
        <w:rPr>
          <w:sz w:val="22"/>
          <w:szCs w:val="22"/>
        </w:rPr>
        <w:t xml:space="preserve">Chroniques </w:t>
      </w:r>
      <w:r w:rsidRPr="00D6064E">
        <w:rPr>
          <w:sz w:val="22"/>
          <w:szCs w:val="22"/>
        </w:rPr>
        <w:t>34.</w:t>
      </w:r>
    </w:p>
    <w:p w14:paraId="375D3611" w14:textId="3D893378" w:rsidR="009152B7" w:rsidRPr="00D6064E" w:rsidRDefault="009152B7" w:rsidP="00D6064E">
      <w:pPr>
        <w:pStyle w:val="Boulettes"/>
        <w:keepNext w:val="0"/>
        <w:rPr>
          <w:sz w:val="22"/>
          <w:szCs w:val="22"/>
        </w:rPr>
      </w:pPr>
      <w:r w:rsidRPr="00D6064E">
        <w:rPr>
          <w:sz w:val="22"/>
          <w:szCs w:val="22"/>
        </w:rPr>
        <w:t xml:space="preserve">D’abord, demandez </w:t>
      </w:r>
      <w:r w:rsidR="00A27F9F" w:rsidRPr="00D6064E">
        <w:rPr>
          <w:sz w:val="22"/>
          <w:szCs w:val="22"/>
        </w:rPr>
        <w:t xml:space="preserve">à </w:t>
      </w:r>
      <w:r w:rsidRPr="00D6064E">
        <w:rPr>
          <w:sz w:val="22"/>
          <w:szCs w:val="22"/>
        </w:rPr>
        <w:t>tout le monde d’écouter pour apprendre comment la Parole de Die</w:t>
      </w:r>
      <w:r w:rsidR="0004091E" w:rsidRPr="00D6064E">
        <w:rPr>
          <w:sz w:val="22"/>
          <w:szCs w:val="22"/>
        </w:rPr>
        <w:t>u a changé la vie du peuple d</w:t>
      </w:r>
      <w:r w:rsidRPr="00D6064E">
        <w:rPr>
          <w:sz w:val="22"/>
          <w:szCs w:val="22"/>
        </w:rPr>
        <w:t xml:space="preserve">’Israël. </w:t>
      </w:r>
      <w:r w:rsidR="00A27F9F" w:rsidRPr="00D6064E">
        <w:rPr>
          <w:sz w:val="22"/>
          <w:szCs w:val="22"/>
        </w:rPr>
        <w:t>Après, d</w:t>
      </w:r>
      <w:r w:rsidRPr="00D6064E">
        <w:rPr>
          <w:sz w:val="22"/>
          <w:szCs w:val="22"/>
        </w:rPr>
        <w:t>emandez aux croyants ce qu’ils ont appris. Posez-leur les questions listées sous la Partie 1, ci-</w:t>
      </w:r>
      <w:r w:rsidR="0004091E" w:rsidRPr="00D6064E">
        <w:rPr>
          <w:sz w:val="22"/>
          <w:szCs w:val="22"/>
        </w:rPr>
        <w:t>haut</w:t>
      </w:r>
      <w:r w:rsidRPr="00D6064E">
        <w:rPr>
          <w:sz w:val="22"/>
          <w:szCs w:val="22"/>
        </w:rPr>
        <w:t>.</w:t>
      </w:r>
    </w:p>
    <w:p w14:paraId="0DF008D0" w14:textId="77777777" w:rsidR="009152B7" w:rsidRPr="00D6064E" w:rsidRDefault="009152B7" w:rsidP="00D6064E">
      <w:pPr>
        <w:pStyle w:val="maintext0"/>
        <w:spacing w:before="180" w:after="0"/>
        <w:jc w:val="left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Dramatisez</w:t>
      </w:r>
      <w:r w:rsidRPr="00D6064E">
        <w:rPr>
          <w:sz w:val="22"/>
          <w:szCs w:val="22"/>
        </w:rPr>
        <w:t xml:space="preserve"> la façon dont l’Esprit Saint emploie la Parole de Dieu pour illuminer nos esprits.</w:t>
      </w:r>
    </w:p>
    <w:p w14:paraId="4C8ED6D9" w14:textId="658D7554" w:rsidR="009152B7" w:rsidRPr="00D6064E" w:rsidRDefault="009152B7" w:rsidP="00D6064E">
      <w:pPr>
        <w:jc w:val="both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>Apprenant</w:t>
      </w:r>
      <w:r w:rsidR="0004091E" w:rsidRPr="00D6064E">
        <w:rPr>
          <w:b/>
          <w:bCs/>
          <w:sz w:val="22"/>
          <w:szCs w:val="22"/>
          <w:lang w:val="fr-FR"/>
        </w:rPr>
        <w:t xml:space="preserve"> :</w:t>
      </w:r>
      <w:r w:rsidRPr="00D6064E">
        <w:rPr>
          <w:sz w:val="22"/>
          <w:szCs w:val="22"/>
          <w:lang w:val="fr-FR"/>
        </w:rPr>
        <w:t xml:space="preserve"> Allumez une bougie </w:t>
      </w:r>
      <w:r w:rsidR="00A27F9F" w:rsidRPr="00D6064E">
        <w:rPr>
          <w:sz w:val="22"/>
          <w:szCs w:val="22"/>
          <w:lang w:val="fr-FR"/>
        </w:rPr>
        <w:t xml:space="preserve">posée </w:t>
      </w:r>
      <w:r w:rsidRPr="00D6064E">
        <w:rPr>
          <w:sz w:val="22"/>
          <w:szCs w:val="22"/>
          <w:lang w:val="fr-FR"/>
        </w:rPr>
        <w:t>sur une table, puis regardez ailleurs.</w:t>
      </w:r>
    </w:p>
    <w:p w14:paraId="1ED52105" w14:textId="22F922D4" w:rsidR="009152B7" w:rsidRPr="00D6064E" w:rsidRDefault="009152B7" w:rsidP="00D6064E">
      <w:pPr>
        <w:ind w:left="720" w:hanging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>Démon</w:t>
      </w:r>
      <w:r w:rsidR="0004091E" w:rsidRPr="00D6064E">
        <w:rPr>
          <w:b/>
          <w:bCs/>
          <w:sz w:val="22"/>
          <w:szCs w:val="22"/>
          <w:lang w:val="fr-FR"/>
        </w:rPr>
        <w:t xml:space="preserve"> :</w:t>
      </w:r>
      <w:r w:rsidRPr="00D6064E">
        <w:rPr>
          <w:sz w:val="22"/>
          <w:szCs w:val="22"/>
          <w:lang w:val="fr-FR"/>
        </w:rPr>
        <w:t xml:space="preserve"> Approchez furtivement de la bougie, éteignez-la et riez de manière maline.</w:t>
      </w:r>
      <w:r w:rsidR="00A27F9F" w:rsidRPr="00D6064E">
        <w:rPr>
          <w:sz w:val="22"/>
          <w:szCs w:val="22"/>
          <w:lang w:val="fr-FR"/>
        </w:rPr>
        <w:t xml:space="preserve"> Puis, bande</w:t>
      </w:r>
      <w:r w:rsidR="0004091E" w:rsidRPr="00D6064E">
        <w:rPr>
          <w:sz w:val="22"/>
          <w:szCs w:val="22"/>
          <w:lang w:val="fr-FR"/>
        </w:rPr>
        <w:t>z</w:t>
      </w:r>
      <w:r w:rsidR="00A27F9F" w:rsidRPr="00D6064E">
        <w:rPr>
          <w:sz w:val="22"/>
          <w:szCs w:val="22"/>
          <w:lang w:val="fr-FR"/>
        </w:rPr>
        <w:t xml:space="preserve"> </w:t>
      </w:r>
      <w:r w:rsidRPr="00D6064E">
        <w:rPr>
          <w:sz w:val="22"/>
          <w:szCs w:val="22"/>
          <w:lang w:val="fr-FR"/>
        </w:rPr>
        <w:t>d’un tissu les yeux d’Apprenant, menez-le par la main</w:t>
      </w:r>
      <w:r w:rsidR="00A27F9F" w:rsidRPr="00D6064E">
        <w:rPr>
          <w:sz w:val="22"/>
          <w:szCs w:val="22"/>
          <w:lang w:val="fr-FR"/>
        </w:rPr>
        <w:t xml:space="preserve">, et dites lui : </w:t>
      </w:r>
      <w:r w:rsidRPr="00D6064E">
        <w:rPr>
          <w:sz w:val="22"/>
          <w:szCs w:val="22"/>
          <w:lang w:val="fr-FR"/>
        </w:rPr>
        <w:t>« Suis-moi. » (Déplacez-vous.)</w:t>
      </w:r>
      <w:r w:rsidR="00A27F9F" w:rsidRPr="00D6064E">
        <w:rPr>
          <w:sz w:val="22"/>
          <w:szCs w:val="22"/>
          <w:lang w:val="fr-FR"/>
        </w:rPr>
        <w:t xml:space="preserve"> </w:t>
      </w:r>
      <w:r w:rsidRPr="00D6064E">
        <w:rPr>
          <w:sz w:val="22"/>
          <w:szCs w:val="22"/>
          <w:lang w:val="fr-FR"/>
        </w:rPr>
        <w:t xml:space="preserve">Dirigez le doigt vers </w:t>
      </w:r>
      <w:r w:rsidRPr="00D6064E">
        <w:rPr>
          <w:sz w:val="22"/>
          <w:szCs w:val="22"/>
          <w:lang w:val="fr-FR"/>
        </w:rPr>
        <w:lastRenderedPageBreak/>
        <w:t xml:space="preserve">l’assistance et récitez le poème suivant. </w:t>
      </w:r>
      <w:r w:rsidR="00A27F9F" w:rsidRPr="00D6064E">
        <w:rPr>
          <w:i/>
          <w:iCs/>
          <w:sz w:val="22"/>
          <w:szCs w:val="22"/>
          <w:lang w:val="fr-FR"/>
        </w:rPr>
        <w:t>[</w:t>
      </w:r>
      <w:r w:rsidRPr="00D6064E">
        <w:rPr>
          <w:i/>
          <w:iCs/>
          <w:sz w:val="22"/>
          <w:szCs w:val="22"/>
          <w:lang w:val="fr-FR"/>
        </w:rPr>
        <w:t xml:space="preserve">Si vous traduisez ce poème du démon, vous n’avez pas besoin d’en faire une </w:t>
      </w:r>
      <w:r w:rsidR="00A27F9F" w:rsidRPr="00D6064E">
        <w:rPr>
          <w:i/>
          <w:iCs/>
          <w:sz w:val="22"/>
          <w:szCs w:val="22"/>
          <w:lang w:val="fr-FR"/>
        </w:rPr>
        <w:t>rime</w:t>
      </w:r>
      <w:r w:rsidR="0004091E" w:rsidRPr="00D6064E">
        <w:rPr>
          <w:i/>
          <w:iCs/>
          <w:sz w:val="22"/>
          <w:szCs w:val="22"/>
          <w:lang w:val="fr-FR"/>
        </w:rPr>
        <w:t> :</w:t>
      </w:r>
      <w:r w:rsidR="00A27F9F" w:rsidRPr="00D6064E">
        <w:rPr>
          <w:i/>
          <w:iCs/>
          <w:sz w:val="22"/>
          <w:szCs w:val="22"/>
          <w:lang w:val="fr-FR"/>
        </w:rPr>
        <w:t>]</w:t>
      </w:r>
    </w:p>
    <w:p w14:paraId="71607CA7" w14:textId="77777777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</w:p>
    <w:p w14:paraId="1D9B0995" w14:textId="77777777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>Vous êtes dupés, vous qui obéissez à mon ennemie.</w:t>
      </w:r>
    </w:p>
    <w:p w14:paraId="5FCB56CB" w14:textId="77777777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ab/>
        <w:t>Je vais mettre fin à votre sédition.</w:t>
      </w:r>
    </w:p>
    <w:p w14:paraId="16CD9665" w14:textId="77777777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>Je vais vous détourner de la parole de mon ennemie,</w:t>
      </w:r>
    </w:p>
    <w:p w14:paraId="680F62B3" w14:textId="77777777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ab/>
        <w:t>En enseignant de jolies traditions.</w:t>
      </w:r>
    </w:p>
    <w:p w14:paraId="314A6E34" w14:textId="2BD57A11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>O êtres mortelles, vous brave</w:t>
      </w:r>
      <w:r w:rsidR="0004091E" w:rsidRPr="00D6064E">
        <w:rPr>
          <w:sz w:val="22"/>
          <w:szCs w:val="22"/>
        </w:rPr>
        <w:t>z</w:t>
      </w:r>
      <w:r w:rsidRPr="00D6064E">
        <w:rPr>
          <w:sz w:val="22"/>
          <w:szCs w:val="22"/>
        </w:rPr>
        <w:t xml:space="preserve"> souper avec mon ennemie,</w:t>
      </w:r>
    </w:p>
    <w:p w14:paraId="0F72A06D" w14:textId="77777777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ab/>
        <w:t>Dont la coupe fait une salvation ?</w:t>
      </w:r>
    </w:p>
    <w:p w14:paraId="3B813FC7" w14:textId="3FF4B71D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>Je vous préviens, vous qui vous faites mes ennemies</w:t>
      </w:r>
      <w:r w:rsidR="0004091E" w:rsidRPr="00D6064E">
        <w:rPr>
          <w:sz w:val="22"/>
          <w:szCs w:val="22"/>
        </w:rPr>
        <w:t> </w:t>
      </w:r>
      <w:r w:rsidRPr="00D6064E">
        <w:rPr>
          <w:sz w:val="22"/>
          <w:szCs w:val="22"/>
        </w:rPr>
        <w:t>;</w:t>
      </w:r>
    </w:p>
    <w:p w14:paraId="68788863" w14:textId="77777777" w:rsidR="009152B7" w:rsidRPr="00D6064E" w:rsidRDefault="009152B7" w:rsidP="00D6064E">
      <w:pPr>
        <w:pStyle w:val="maintextbullets0"/>
        <w:ind w:left="1080"/>
        <w:rPr>
          <w:sz w:val="22"/>
          <w:szCs w:val="22"/>
        </w:rPr>
      </w:pPr>
      <w:r w:rsidRPr="00D6064E">
        <w:rPr>
          <w:sz w:val="22"/>
          <w:szCs w:val="22"/>
        </w:rPr>
        <w:tab/>
        <w:t>Vous allez ressentir ma damnation !</w:t>
      </w:r>
    </w:p>
    <w:p w14:paraId="731528A9" w14:textId="26111837" w:rsidR="009152B7" w:rsidRPr="00D6064E" w:rsidRDefault="009152B7" w:rsidP="00D6064E">
      <w:pPr>
        <w:pStyle w:val="poetry0"/>
        <w:spacing w:after="240"/>
        <w:ind w:left="720" w:hanging="720"/>
        <w:jc w:val="left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Évangéliste</w:t>
      </w:r>
      <w:r w:rsidR="0004091E" w:rsidRPr="00D6064E">
        <w:rPr>
          <w:b/>
          <w:bCs/>
          <w:sz w:val="22"/>
          <w:szCs w:val="22"/>
        </w:rPr>
        <w:t> :</w:t>
      </w:r>
      <w:r w:rsidRPr="00D6064E">
        <w:rPr>
          <w:sz w:val="22"/>
          <w:szCs w:val="22"/>
        </w:rPr>
        <w:t xml:space="preserve"> (</w:t>
      </w:r>
      <w:r w:rsidR="0004091E" w:rsidRPr="00D6064E">
        <w:rPr>
          <w:sz w:val="22"/>
          <w:szCs w:val="22"/>
        </w:rPr>
        <w:t>Criez</w:t>
      </w:r>
      <w:r w:rsidRPr="00D6064E">
        <w:rPr>
          <w:sz w:val="22"/>
          <w:szCs w:val="22"/>
        </w:rPr>
        <w:t xml:space="preserve">) : « Arrête, démon ! Tu risques de tomber dans un abîme </w:t>
      </w:r>
      <w:r w:rsidR="00A27F9F" w:rsidRPr="00D6064E">
        <w:rPr>
          <w:sz w:val="22"/>
          <w:szCs w:val="22"/>
        </w:rPr>
        <w:t xml:space="preserve">profond ! » </w:t>
      </w:r>
      <w:r w:rsidRPr="00D6064E">
        <w:rPr>
          <w:sz w:val="22"/>
          <w:szCs w:val="22"/>
        </w:rPr>
        <w:t>Lisez 2 Corinthiens. 4:4 (« </w:t>
      </w:r>
      <w:r w:rsidR="0004091E" w:rsidRPr="00D6064E">
        <w:rPr>
          <w:sz w:val="22"/>
          <w:szCs w:val="22"/>
        </w:rPr>
        <w:t xml:space="preserve">Le </w:t>
      </w:r>
      <w:r w:rsidRPr="00D6064E">
        <w:rPr>
          <w:sz w:val="22"/>
          <w:szCs w:val="22"/>
        </w:rPr>
        <w:t>dieu de ce siècle a aveuglé l'intelligence ... des incrédules »). Rallumez la bougie et tenez-la au-dessus de la Bible devant le démon et d’Apprenant.</w:t>
      </w:r>
      <w:r w:rsidR="00A27F9F" w:rsidRPr="00D6064E">
        <w:rPr>
          <w:sz w:val="22"/>
          <w:szCs w:val="22"/>
        </w:rPr>
        <w:t xml:space="preserve"> </w:t>
      </w:r>
    </w:p>
    <w:p w14:paraId="0DC5CE6A" w14:textId="66CB3568" w:rsidR="009152B7" w:rsidRPr="00D6064E" w:rsidRDefault="009152B7" w:rsidP="00D6064E">
      <w:pPr>
        <w:spacing w:before="60"/>
        <w:ind w:left="720" w:hanging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>Démon</w:t>
      </w:r>
      <w:r w:rsidR="0004091E" w:rsidRPr="00D6064E">
        <w:rPr>
          <w:b/>
          <w:bCs/>
          <w:sz w:val="22"/>
          <w:szCs w:val="22"/>
          <w:lang w:val="fr-FR"/>
        </w:rPr>
        <w:t> :</w:t>
      </w:r>
      <w:r w:rsidRPr="00D6064E">
        <w:rPr>
          <w:sz w:val="22"/>
          <w:szCs w:val="22"/>
          <w:lang w:val="fr-FR"/>
        </w:rPr>
        <w:t xml:space="preserve"> Criez en douleur et éloignez-vous, recouvrant vos yeux. Criez : « Emportez cette lumière horrible ! » (Quittez.)</w:t>
      </w:r>
    </w:p>
    <w:p w14:paraId="788C6516" w14:textId="4A38A268" w:rsidR="009152B7" w:rsidRPr="00D6064E" w:rsidRDefault="009152B7" w:rsidP="00D6064E">
      <w:pPr>
        <w:spacing w:before="60"/>
        <w:ind w:left="720" w:hanging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>Évangéliste</w:t>
      </w:r>
      <w:r w:rsidR="0004091E" w:rsidRPr="00D6064E">
        <w:rPr>
          <w:b/>
          <w:bCs/>
          <w:sz w:val="22"/>
          <w:szCs w:val="22"/>
          <w:lang w:val="fr-FR"/>
        </w:rPr>
        <w:t> :</w:t>
      </w:r>
      <w:r w:rsidRPr="00D6064E">
        <w:rPr>
          <w:sz w:val="22"/>
          <w:szCs w:val="22"/>
          <w:lang w:val="fr-FR"/>
        </w:rPr>
        <w:t xml:space="preserve"> « C’est Satan, le dieu de ce monde, qui t’a bandé les yeux avec ce tissu. » (Déliez-le.)</w:t>
      </w:r>
    </w:p>
    <w:p w14:paraId="3D0F001E" w14:textId="04D16EA2" w:rsidR="009152B7" w:rsidRPr="00D6064E" w:rsidRDefault="009152B7" w:rsidP="00D6064E">
      <w:pPr>
        <w:spacing w:before="60"/>
        <w:ind w:left="720" w:hanging="720"/>
        <w:rPr>
          <w:sz w:val="22"/>
          <w:szCs w:val="22"/>
          <w:lang w:val="fr-FR"/>
        </w:rPr>
      </w:pPr>
      <w:r w:rsidRPr="00D6064E">
        <w:rPr>
          <w:b/>
          <w:bCs/>
          <w:sz w:val="22"/>
          <w:szCs w:val="22"/>
          <w:lang w:val="fr-FR"/>
        </w:rPr>
        <w:t>Apprenant</w:t>
      </w:r>
      <w:r w:rsidR="0004091E" w:rsidRPr="00D6064E">
        <w:rPr>
          <w:b/>
          <w:bCs/>
          <w:sz w:val="22"/>
          <w:szCs w:val="22"/>
          <w:lang w:val="fr-FR"/>
        </w:rPr>
        <w:t xml:space="preserve"> :</w:t>
      </w:r>
      <w:r w:rsidRPr="00D6064E">
        <w:rPr>
          <w:sz w:val="22"/>
          <w:szCs w:val="22"/>
          <w:lang w:val="fr-FR"/>
        </w:rPr>
        <w:t xml:space="preserve"> « Je ne savais même pas que mes yeux soient bandé</w:t>
      </w:r>
      <w:r w:rsidR="00A27F9F" w:rsidRPr="00D6064E">
        <w:rPr>
          <w:sz w:val="22"/>
          <w:szCs w:val="22"/>
          <w:lang w:val="fr-FR"/>
        </w:rPr>
        <w:t>s</w:t>
      </w:r>
      <w:r w:rsidRPr="00D6064E">
        <w:rPr>
          <w:sz w:val="22"/>
          <w:szCs w:val="22"/>
          <w:lang w:val="fr-FR"/>
        </w:rPr>
        <w:t xml:space="preserve"> ! » (Prenez la Bible et lisez Jn 16 :13 à 14.)</w:t>
      </w:r>
      <w:r w:rsidR="00A27F9F" w:rsidRPr="00D6064E">
        <w:rPr>
          <w:sz w:val="22"/>
          <w:szCs w:val="22"/>
          <w:lang w:val="fr-FR"/>
        </w:rPr>
        <w:br/>
      </w:r>
    </w:p>
    <w:p w14:paraId="038453F2" w14:textId="77777777" w:rsidR="009152B7" w:rsidRPr="00D6064E" w:rsidRDefault="009152B7" w:rsidP="00D6064E">
      <w:pPr>
        <w:pStyle w:val="maintext0"/>
        <w:spacing w:before="0" w:after="0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Apprenez par cœur</w:t>
      </w:r>
      <w:r w:rsidRPr="00D6064E">
        <w:rPr>
          <w:sz w:val="22"/>
          <w:szCs w:val="22"/>
        </w:rPr>
        <w:t xml:space="preserve"> ensemble Matthew 4 :4.</w:t>
      </w:r>
    </w:p>
    <w:p w14:paraId="0695249D" w14:textId="77777777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Demandez</w:t>
      </w:r>
      <w:r w:rsidRPr="00D6064E">
        <w:rPr>
          <w:sz w:val="22"/>
          <w:szCs w:val="22"/>
        </w:rPr>
        <w:t xml:space="preserve"> aux enfants de présenter </w:t>
      </w:r>
      <w:proofErr w:type="gramStart"/>
      <w:r w:rsidRPr="00D6064E">
        <w:rPr>
          <w:sz w:val="22"/>
          <w:szCs w:val="22"/>
        </w:rPr>
        <w:t>les drame</w:t>
      </w:r>
      <w:proofErr w:type="gramEnd"/>
      <w:r w:rsidRPr="00D6064E">
        <w:rPr>
          <w:sz w:val="22"/>
          <w:szCs w:val="22"/>
        </w:rPr>
        <w:t>, questions et poésie qu’ils ont préparés.</w:t>
      </w:r>
    </w:p>
    <w:p w14:paraId="22AA4945" w14:textId="77777777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b/>
          <w:bCs/>
          <w:sz w:val="22"/>
          <w:szCs w:val="22"/>
        </w:rPr>
        <w:t>Annoncez</w:t>
      </w:r>
      <w:r w:rsidRPr="00D6064E">
        <w:rPr>
          <w:sz w:val="22"/>
          <w:szCs w:val="22"/>
        </w:rPr>
        <w:t xml:space="preserve"> les activités que vous avez projetées </w:t>
      </w:r>
      <w:r w:rsidR="00A27F9F" w:rsidRPr="00D6064E">
        <w:rPr>
          <w:sz w:val="22"/>
          <w:szCs w:val="22"/>
        </w:rPr>
        <w:t xml:space="preserve">de </w:t>
      </w:r>
      <w:r w:rsidRPr="00D6064E">
        <w:rPr>
          <w:sz w:val="22"/>
          <w:szCs w:val="22"/>
        </w:rPr>
        <w:t>faire pendant la semaine.</w:t>
      </w:r>
    </w:p>
    <w:p w14:paraId="79C99250" w14:textId="268B975B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sz w:val="22"/>
          <w:szCs w:val="22"/>
        </w:rPr>
        <w:t>Pour présenter le</w:t>
      </w:r>
      <w:r w:rsidRPr="00D6064E">
        <w:rPr>
          <w:b/>
          <w:bCs/>
          <w:sz w:val="22"/>
          <w:szCs w:val="22"/>
        </w:rPr>
        <w:t xml:space="preserve"> Repas du seigneur </w:t>
      </w:r>
      <w:r w:rsidRPr="00D6064E">
        <w:rPr>
          <w:sz w:val="22"/>
          <w:szCs w:val="22"/>
        </w:rPr>
        <w:t>lisez 2 Chroniques 30 : 5 et 6 et 25 à 27. Expliquez qu’avant que Jésus soit venu, le peuple de Dieu sacrifi</w:t>
      </w:r>
      <w:r w:rsidR="00A27F9F" w:rsidRPr="00D6064E">
        <w:rPr>
          <w:sz w:val="22"/>
          <w:szCs w:val="22"/>
        </w:rPr>
        <w:t>ait</w:t>
      </w:r>
      <w:r w:rsidRPr="00D6064E">
        <w:rPr>
          <w:sz w:val="22"/>
          <w:szCs w:val="22"/>
        </w:rPr>
        <w:t xml:space="preserve"> </w:t>
      </w:r>
      <w:r w:rsidR="00A27F9F" w:rsidRPr="00D6064E">
        <w:rPr>
          <w:sz w:val="22"/>
          <w:szCs w:val="22"/>
        </w:rPr>
        <w:t xml:space="preserve">des </w:t>
      </w:r>
      <w:r w:rsidRPr="00D6064E">
        <w:rPr>
          <w:sz w:val="22"/>
          <w:szCs w:val="22"/>
        </w:rPr>
        <w:t>agneau</w:t>
      </w:r>
      <w:r w:rsidR="00A27F9F" w:rsidRPr="00D6064E">
        <w:rPr>
          <w:sz w:val="22"/>
          <w:szCs w:val="22"/>
        </w:rPr>
        <w:t>x</w:t>
      </w:r>
      <w:r w:rsidRPr="00D6064E">
        <w:rPr>
          <w:sz w:val="22"/>
          <w:szCs w:val="22"/>
        </w:rPr>
        <w:t xml:space="preserve"> et </w:t>
      </w:r>
      <w:r w:rsidR="0004091E" w:rsidRPr="00D6064E">
        <w:rPr>
          <w:sz w:val="22"/>
          <w:szCs w:val="22"/>
        </w:rPr>
        <w:t>en</w:t>
      </w:r>
      <w:r w:rsidR="00A27F9F" w:rsidRPr="00D6064E">
        <w:rPr>
          <w:sz w:val="22"/>
          <w:szCs w:val="22"/>
        </w:rPr>
        <w:t xml:space="preserve"> </w:t>
      </w:r>
      <w:r w:rsidR="0004091E" w:rsidRPr="00D6064E">
        <w:rPr>
          <w:sz w:val="22"/>
          <w:szCs w:val="22"/>
        </w:rPr>
        <w:t>mangeait</w:t>
      </w:r>
      <w:r w:rsidRPr="00D6064E">
        <w:rPr>
          <w:sz w:val="22"/>
          <w:szCs w:val="22"/>
        </w:rPr>
        <w:t xml:space="preserve"> </w:t>
      </w:r>
      <w:r w:rsidR="0004091E" w:rsidRPr="00D6064E">
        <w:rPr>
          <w:sz w:val="22"/>
          <w:szCs w:val="22"/>
        </w:rPr>
        <w:t xml:space="preserve">la viande </w:t>
      </w:r>
      <w:r w:rsidRPr="00D6064E">
        <w:rPr>
          <w:sz w:val="22"/>
          <w:szCs w:val="22"/>
        </w:rPr>
        <w:t>pour se rappeler</w:t>
      </w:r>
      <w:r w:rsidR="0004091E" w:rsidRPr="00D6064E">
        <w:rPr>
          <w:sz w:val="22"/>
          <w:szCs w:val="22"/>
        </w:rPr>
        <w:t xml:space="preserve"> comment Dieu l’avait sauvé d</w:t>
      </w:r>
      <w:r w:rsidRPr="00D6064E">
        <w:rPr>
          <w:sz w:val="22"/>
          <w:szCs w:val="22"/>
        </w:rPr>
        <w:t xml:space="preserve">’esclavage en </w:t>
      </w:r>
      <w:r w:rsidR="0004091E" w:rsidRPr="00D6064E">
        <w:rPr>
          <w:sz w:val="22"/>
          <w:szCs w:val="22"/>
        </w:rPr>
        <w:t xml:space="preserve">Égypte. Aujourd’hui, c’est Jésus, </w:t>
      </w:r>
      <w:r w:rsidRPr="00D6064E">
        <w:rPr>
          <w:sz w:val="22"/>
          <w:szCs w:val="22"/>
        </w:rPr>
        <w:t>l’</w:t>
      </w:r>
      <w:r w:rsidR="00A27F9F" w:rsidRPr="00D6064E">
        <w:rPr>
          <w:sz w:val="22"/>
          <w:szCs w:val="22"/>
        </w:rPr>
        <w:t>A</w:t>
      </w:r>
      <w:r w:rsidRPr="00D6064E">
        <w:rPr>
          <w:sz w:val="22"/>
          <w:szCs w:val="22"/>
        </w:rPr>
        <w:t>gneau de Dieu</w:t>
      </w:r>
      <w:r w:rsidR="0004091E" w:rsidRPr="00D6064E">
        <w:rPr>
          <w:sz w:val="22"/>
          <w:szCs w:val="22"/>
        </w:rPr>
        <w:t>,</w:t>
      </w:r>
      <w:r w:rsidRPr="00D6064E">
        <w:rPr>
          <w:sz w:val="22"/>
          <w:szCs w:val="22"/>
        </w:rPr>
        <w:t xml:space="preserve"> qui a emporté nos péchés.</w:t>
      </w:r>
    </w:p>
    <w:p w14:paraId="44FEF462" w14:textId="77777777" w:rsidR="009152B7" w:rsidRPr="00D6064E" w:rsidRDefault="009152B7" w:rsidP="00D6064E">
      <w:pPr>
        <w:pStyle w:val="maintext0"/>
        <w:spacing w:after="0"/>
        <w:rPr>
          <w:sz w:val="22"/>
          <w:szCs w:val="22"/>
        </w:rPr>
      </w:pPr>
      <w:r w:rsidRPr="00D6064E">
        <w:rPr>
          <w:sz w:val="22"/>
          <w:szCs w:val="22"/>
        </w:rPr>
        <w:t>Faites à tous</w:t>
      </w:r>
      <w:r w:rsidRPr="00D6064E">
        <w:rPr>
          <w:b/>
          <w:bCs/>
          <w:sz w:val="22"/>
          <w:szCs w:val="22"/>
        </w:rPr>
        <w:t xml:space="preserve"> se rassembler en groupes de deux et de trois</w:t>
      </w:r>
      <w:r w:rsidRPr="00D6064E">
        <w:rPr>
          <w:sz w:val="22"/>
          <w:szCs w:val="22"/>
        </w:rPr>
        <w:t xml:space="preserve"> pour prier, confirmez des plans, et s’encouragez les uns les autres.</w:t>
      </w:r>
    </w:p>
    <w:sectPr w:rsidR="009152B7" w:rsidRPr="00D6064E" w:rsidSect="00D6064E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0E9F4" w14:textId="77777777" w:rsidR="000C6345" w:rsidRDefault="000C6345">
      <w:r>
        <w:separator/>
      </w:r>
    </w:p>
  </w:endnote>
  <w:endnote w:type="continuationSeparator" w:id="0">
    <w:p w14:paraId="37D40636" w14:textId="77777777" w:rsidR="000C6345" w:rsidRDefault="000C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D7D87" w14:textId="77777777" w:rsidR="0008502A" w:rsidRDefault="0008502A" w:rsidP="004465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456AED" w14:textId="77777777" w:rsidR="0008502A" w:rsidRDefault="000850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B96FB" w14:textId="2705CB15" w:rsidR="0008502A" w:rsidRPr="004C0B4F" w:rsidRDefault="0004091E" w:rsidP="004C0B4F">
    <w:pPr>
      <w:pStyle w:val="En-tte"/>
      <w:spacing w:before="0"/>
      <w:rPr>
        <w:rFonts w:cs="Arial"/>
        <w:lang w:val="fr-FR"/>
      </w:rPr>
    </w:pPr>
    <w:r w:rsidRPr="0004091E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08502A" w:rsidRPr="004C0B4F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BDB4" w14:textId="77777777" w:rsidR="000C6345" w:rsidRDefault="000C6345">
      <w:r>
        <w:separator/>
      </w:r>
    </w:p>
  </w:footnote>
  <w:footnote w:type="continuationSeparator" w:id="0">
    <w:p w14:paraId="00E656AE" w14:textId="77777777" w:rsidR="000C6345" w:rsidRDefault="000C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8BAC" w14:textId="77777777" w:rsidR="0008502A" w:rsidRPr="007F112F" w:rsidRDefault="0008502A" w:rsidP="007F112F">
    <w:pPr>
      <w:spacing w:before="0"/>
      <w:jc w:val="center"/>
      <w:rPr>
        <w:rFonts w:ascii="Arial" w:hAnsi="Arial" w:cs="Arial"/>
        <w:b/>
        <w:bCs/>
        <w:sz w:val="20"/>
        <w:lang w:val="fr-FR"/>
      </w:rPr>
    </w:pPr>
    <w:r>
      <w:rPr>
        <w:rFonts w:ascii="Arial" w:hAnsi="Arial" w:cs="Arial"/>
        <w:b/>
        <w:bCs/>
        <w:sz w:val="20"/>
        <w:lang w:val="fr-FR"/>
      </w:rPr>
      <w:t>Paul-Timothée —</w:t>
    </w:r>
    <w:r w:rsidRPr="007F112F">
      <w:rPr>
        <w:rFonts w:ascii="Arial" w:hAnsi="Arial" w:cs="Arial"/>
        <w:b/>
        <w:bCs/>
        <w:sz w:val="20"/>
        <w:lang w:val="fr-FR"/>
      </w:rPr>
      <w:t xml:space="preserve"> </w:t>
    </w:r>
    <w:r>
      <w:rPr>
        <w:rFonts w:ascii="Arial" w:hAnsi="Arial" w:cs="Arial"/>
        <w:b/>
        <w:bCs/>
        <w:sz w:val="20"/>
        <w:lang w:val="fr-FR"/>
      </w:rPr>
      <w:t xml:space="preserve">Étude pour bergers </w:t>
    </w:r>
    <w:r w:rsidRPr="007F112F">
      <w:rPr>
        <w:rFonts w:ascii="Arial" w:hAnsi="Arial" w:cs="Arial"/>
        <w:b/>
        <w:bCs/>
        <w:sz w:val="20"/>
        <w:lang w:val="fr-FR"/>
      </w:rPr>
      <w:t>—</w:t>
    </w:r>
    <w:r>
      <w:rPr>
        <w:rFonts w:ascii="Arial" w:hAnsi="Arial" w:cs="Arial"/>
        <w:b/>
        <w:bCs/>
        <w:sz w:val="20"/>
        <w:lang w:val="fr-FR"/>
      </w:rPr>
      <w:t xml:space="preserve"> La </w:t>
    </w:r>
    <w:r w:rsidRPr="007F112F">
      <w:rPr>
        <w:rFonts w:ascii="Arial" w:hAnsi="Arial" w:cs="Arial"/>
        <w:b/>
        <w:bCs/>
        <w:sz w:val="20"/>
        <w:lang w:val="fr-FR"/>
      </w:rPr>
      <w:t xml:space="preserve">Bible, </w:t>
    </w:r>
    <w:r>
      <w:rPr>
        <w:rFonts w:ascii="Arial" w:hAnsi="Arial" w:cs="Arial"/>
        <w:b/>
        <w:bCs/>
        <w:sz w:val="20"/>
        <w:lang w:val="fr-FR"/>
      </w:rPr>
      <w:t>n</w:t>
    </w:r>
    <w:r w:rsidRPr="007F112F">
      <w:rPr>
        <w:rFonts w:ascii="Arial" w:hAnsi="Arial" w:cs="Arial"/>
        <w:b/>
        <w:bCs/>
        <w:sz w:val="20"/>
        <w:vertAlign w:val="superscript"/>
        <w:lang w:val="fr-FR"/>
      </w:rPr>
      <w:t>o</w:t>
    </w:r>
    <w:r>
      <w:rPr>
        <w:rFonts w:ascii="Arial" w:hAnsi="Arial" w:cs="Arial"/>
        <w:b/>
        <w:bCs/>
        <w:sz w:val="20"/>
        <w:lang w:val="fr-FR"/>
      </w:rPr>
      <w:t xml:space="preserve"> </w:t>
    </w:r>
    <w:r w:rsidRPr="007F112F">
      <w:rPr>
        <w:rFonts w:ascii="Arial" w:hAnsi="Arial" w:cs="Arial"/>
        <w:b/>
        <w:bCs/>
        <w:sz w:val="20"/>
        <w:lang w:val="fr-FR"/>
      </w:rPr>
      <w:t>25</w:t>
    </w:r>
    <w:r>
      <w:rPr>
        <w:rFonts w:ascii="Arial" w:hAnsi="Arial" w:cs="Arial"/>
        <w:b/>
        <w:bCs/>
        <w:sz w:val="20"/>
        <w:lang w:val="fr-FR"/>
      </w:rPr>
      <w:t xml:space="preserve"> </w:t>
    </w:r>
    <w:r w:rsidRPr="007F112F">
      <w:rPr>
        <w:rFonts w:ascii="Arial" w:hAnsi="Arial" w:cs="Arial"/>
        <w:b/>
        <w:bCs/>
        <w:sz w:val="20"/>
        <w:lang w:val="fr-FR"/>
      </w:rPr>
      <w:t>—</w:t>
    </w:r>
    <w:r>
      <w:rPr>
        <w:rFonts w:ascii="Arial" w:hAnsi="Arial" w:cs="Arial"/>
        <w:b/>
        <w:bCs/>
        <w:sz w:val="20"/>
        <w:lang w:val="fr-FR"/>
      </w:rPr>
      <w:t xml:space="preserve"> </w:t>
    </w:r>
    <w:r w:rsidRPr="007F112F">
      <w:rPr>
        <w:rFonts w:ascii="Arial" w:hAnsi="Arial" w:cs="Arial"/>
        <w:b/>
        <w:bCs/>
        <w:sz w:val="20"/>
        <w:lang w:val="fr-FR"/>
      </w:rPr>
      <w:t xml:space="preserve">Page </w:t>
    </w:r>
    <w:r w:rsidRPr="007F112F">
      <w:rPr>
        <w:rFonts w:ascii="Arial" w:hAnsi="Arial" w:cs="Arial"/>
        <w:b/>
        <w:bCs/>
        <w:sz w:val="20"/>
        <w:lang w:val="fr-FR"/>
      </w:rPr>
      <w:fldChar w:fldCharType="begin"/>
    </w:r>
    <w:r w:rsidRPr="007F112F">
      <w:rPr>
        <w:rFonts w:ascii="Arial" w:hAnsi="Arial" w:cs="Arial"/>
        <w:b/>
        <w:bCs/>
        <w:sz w:val="20"/>
        <w:lang w:val="fr-FR"/>
      </w:rPr>
      <w:instrText xml:space="preserve"> PAGE </w:instrText>
    </w:r>
    <w:r w:rsidRPr="007F112F">
      <w:rPr>
        <w:rFonts w:ascii="Arial" w:hAnsi="Arial" w:cs="Arial"/>
        <w:b/>
        <w:bCs/>
        <w:sz w:val="20"/>
        <w:lang w:val="fr-FR"/>
      </w:rPr>
      <w:fldChar w:fldCharType="separate"/>
    </w:r>
    <w:r w:rsidR="00A959E7">
      <w:rPr>
        <w:rFonts w:ascii="Arial" w:hAnsi="Arial" w:cs="Arial"/>
        <w:b/>
        <w:bCs/>
        <w:noProof/>
        <w:sz w:val="20"/>
        <w:lang w:val="fr-FR"/>
      </w:rPr>
      <w:t>4</w:t>
    </w:r>
    <w:r w:rsidRPr="007F112F">
      <w:rPr>
        <w:rFonts w:ascii="Arial" w:hAnsi="Arial" w:cs="Arial"/>
        <w:b/>
        <w:bCs/>
        <w:sz w:val="20"/>
        <w:lang w:val="fr-FR"/>
      </w:rPr>
      <w:fldChar w:fldCharType="end"/>
    </w:r>
    <w:r w:rsidRPr="007F112F">
      <w:rPr>
        <w:rFonts w:ascii="Arial" w:hAnsi="Arial" w:cs="Arial"/>
        <w:b/>
        <w:bCs/>
        <w:sz w:val="20"/>
        <w:lang w:val="fr-FR"/>
      </w:rPr>
      <w:t xml:space="preserve"> </w:t>
    </w:r>
    <w:r>
      <w:rPr>
        <w:rFonts w:ascii="Arial" w:hAnsi="Arial" w:cs="Arial"/>
        <w:b/>
        <w:bCs/>
        <w:sz w:val="20"/>
        <w:lang w:val="fr-FR"/>
      </w:rPr>
      <w:t>sur</w:t>
    </w:r>
    <w:r w:rsidRPr="007F112F">
      <w:rPr>
        <w:rFonts w:ascii="Arial" w:hAnsi="Arial" w:cs="Arial"/>
        <w:b/>
        <w:bCs/>
        <w:sz w:val="20"/>
        <w:lang w:val="fr-FR"/>
      </w:rPr>
      <w:t xml:space="preserve"> </w:t>
    </w:r>
    <w:r w:rsidRPr="007F112F">
      <w:rPr>
        <w:rFonts w:ascii="Arial" w:hAnsi="Arial" w:cs="Arial"/>
        <w:b/>
        <w:bCs/>
        <w:sz w:val="20"/>
        <w:lang w:val="fr-FR"/>
      </w:rPr>
      <w:fldChar w:fldCharType="begin"/>
    </w:r>
    <w:r w:rsidRPr="007F112F">
      <w:rPr>
        <w:rFonts w:ascii="Arial" w:hAnsi="Arial" w:cs="Arial"/>
        <w:b/>
        <w:bCs/>
        <w:sz w:val="20"/>
        <w:lang w:val="fr-FR"/>
      </w:rPr>
      <w:instrText xml:space="preserve"> NUMPAGES </w:instrText>
    </w:r>
    <w:r w:rsidRPr="007F112F">
      <w:rPr>
        <w:rFonts w:ascii="Arial" w:hAnsi="Arial" w:cs="Arial"/>
        <w:b/>
        <w:bCs/>
        <w:sz w:val="20"/>
        <w:lang w:val="fr-FR"/>
      </w:rPr>
      <w:fldChar w:fldCharType="separate"/>
    </w:r>
    <w:r w:rsidR="00A959E7">
      <w:rPr>
        <w:rFonts w:ascii="Arial" w:hAnsi="Arial" w:cs="Arial"/>
        <w:b/>
        <w:bCs/>
        <w:noProof/>
        <w:sz w:val="20"/>
        <w:lang w:val="fr-FR"/>
      </w:rPr>
      <w:t>4</w:t>
    </w:r>
    <w:r w:rsidRPr="007F112F">
      <w:rPr>
        <w:rFonts w:ascii="Arial" w:hAnsi="Arial" w:cs="Arial"/>
        <w:b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5B7E530C"/>
    <w:lvl w:ilvl="0" w:tplc="7F68174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10807BCE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A2CDB"/>
    <w:multiLevelType w:val="hybridMultilevel"/>
    <w:tmpl w:val="DCB80030"/>
    <w:lvl w:ilvl="0" w:tplc="4A3684FA">
      <w:start w:val="1"/>
      <w:numFmt w:val="bullet"/>
      <w:pStyle w:val="Boulett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236CA"/>
    <w:rsid w:val="00031ECE"/>
    <w:rsid w:val="00032BD1"/>
    <w:rsid w:val="000341E0"/>
    <w:rsid w:val="00035310"/>
    <w:rsid w:val="0004091E"/>
    <w:rsid w:val="0008502A"/>
    <w:rsid w:val="00085EE0"/>
    <w:rsid w:val="00087B7E"/>
    <w:rsid w:val="000B3D42"/>
    <w:rsid w:val="000C6345"/>
    <w:rsid w:val="000D09FA"/>
    <w:rsid w:val="000F09A1"/>
    <w:rsid w:val="001055B4"/>
    <w:rsid w:val="00120E92"/>
    <w:rsid w:val="001217D5"/>
    <w:rsid w:val="0015158D"/>
    <w:rsid w:val="00160639"/>
    <w:rsid w:val="00164044"/>
    <w:rsid w:val="00173A77"/>
    <w:rsid w:val="0017458A"/>
    <w:rsid w:val="00176E09"/>
    <w:rsid w:val="00190244"/>
    <w:rsid w:val="00195E94"/>
    <w:rsid w:val="001C652D"/>
    <w:rsid w:val="00231E46"/>
    <w:rsid w:val="00237282"/>
    <w:rsid w:val="002556D6"/>
    <w:rsid w:val="00265A51"/>
    <w:rsid w:val="002664E1"/>
    <w:rsid w:val="00271BC4"/>
    <w:rsid w:val="00287179"/>
    <w:rsid w:val="002D0DEA"/>
    <w:rsid w:val="002D5A7D"/>
    <w:rsid w:val="0031130A"/>
    <w:rsid w:val="00327910"/>
    <w:rsid w:val="003334BF"/>
    <w:rsid w:val="003771F4"/>
    <w:rsid w:val="00387BE2"/>
    <w:rsid w:val="003A033D"/>
    <w:rsid w:val="003B6366"/>
    <w:rsid w:val="003C2E99"/>
    <w:rsid w:val="003C6653"/>
    <w:rsid w:val="004264EC"/>
    <w:rsid w:val="00430376"/>
    <w:rsid w:val="00442A93"/>
    <w:rsid w:val="00445423"/>
    <w:rsid w:val="00446533"/>
    <w:rsid w:val="00483F84"/>
    <w:rsid w:val="004A13DD"/>
    <w:rsid w:val="004B337C"/>
    <w:rsid w:val="004B390D"/>
    <w:rsid w:val="004C0B4F"/>
    <w:rsid w:val="004C5C1D"/>
    <w:rsid w:val="004D7D19"/>
    <w:rsid w:val="00507367"/>
    <w:rsid w:val="00525A4C"/>
    <w:rsid w:val="005367A8"/>
    <w:rsid w:val="0054193F"/>
    <w:rsid w:val="00546F86"/>
    <w:rsid w:val="00550B60"/>
    <w:rsid w:val="005D6EE3"/>
    <w:rsid w:val="005E2344"/>
    <w:rsid w:val="005E4E00"/>
    <w:rsid w:val="00601953"/>
    <w:rsid w:val="00606FB4"/>
    <w:rsid w:val="00612006"/>
    <w:rsid w:val="00645BA7"/>
    <w:rsid w:val="006572F1"/>
    <w:rsid w:val="00666973"/>
    <w:rsid w:val="00673D81"/>
    <w:rsid w:val="0068550C"/>
    <w:rsid w:val="00686396"/>
    <w:rsid w:val="006B2D4D"/>
    <w:rsid w:val="006C6142"/>
    <w:rsid w:val="006D4075"/>
    <w:rsid w:val="006E3F46"/>
    <w:rsid w:val="00721971"/>
    <w:rsid w:val="007232B7"/>
    <w:rsid w:val="00727354"/>
    <w:rsid w:val="007273DA"/>
    <w:rsid w:val="00734627"/>
    <w:rsid w:val="00736558"/>
    <w:rsid w:val="007375F2"/>
    <w:rsid w:val="00743C5D"/>
    <w:rsid w:val="00766324"/>
    <w:rsid w:val="00775905"/>
    <w:rsid w:val="007772D8"/>
    <w:rsid w:val="0079446A"/>
    <w:rsid w:val="007A50CC"/>
    <w:rsid w:val="007A54A3"/>
    <w:rsid w:val="007B6FB4"/>
    <w:rsid w:val="007F112F"/>
    <w:rsid w:val="007F5322"/>
    <w:rsid w:val="00802A85"/>
    <w:rsid w:val="008035A9"/>
    <w:rsid w:val="008211F5"/>
    <w:rsid w:val="00850B39"/>
    <w:rsid w:val="00856A3D"/>
    <w:rsid w:val="00877ED6"/>
    <w:rsid w:val="00881C07"/>
    <w:rsid w:val="0088221D"/>
    <w:rsid w:val="0089318C"/>
    <w:rsid w:val="00893D3A"/>
    <w:rsid w:val="008B70EC"/>
    <w:rsid w:val="008C7C08"/>
    <w:rsid w:val="008E31FD"/>
    <w:rsid w:val="008E79B2"/>
    <w:rsid w:val="008F300F"/>
    <w:rsid w:val="008F33C9"/>
    <w:rsid w:val="00911D41"/>
    <w:rsid w:val="009152B7"/>
    <w:rsid w:val="00923E7D"/>
    <w:rsid w:val="00941628"/>
    <w:rsid w:val="009713AD"/>
    <w:rsid w:val="00976FF3"/>
    <w:rsid w:val="00992AE4"/>
    <w:rsid w:val="0099422D"/>
    <w:rsid w:val="00994DD0"/>
    <w:rsid w:val="009B1D07"/>
    <w:rsid w:val="00A00762"/>
    <w:rsid w:val="00A11755"/>
    <w:rsid w:val="00A27F9F"/>
    <w:rsid w:val="00A40183"/>
    <w:rsid w:val="00A53C77"/>
    <w:rsid w:val="00A74533"/>
    <w:rsid w:val="00A77C3F"/>
    <w:rsid w:val="00A828D8"/>
    <w:rsid w:val="00A839CD"/>
    <w:rsid w:val="00A9305D"/>
    <w:rsid w:val="00A959E7"/>
    <w:rsid w:val="00AC45C0"/>
    <w:rsid w:val="00AD1EAE"/>
    <w:rsid w:val="00AE06FA"/>
    <w:rsid w:val="00AE62A7"/>
    <w:rsid w:val="00AF0A4F"/>
    <w:rsid w:val="00AF40CC"/>
    <w:rsid w:val="00B21411"/>
    <w:rsid w:val="00B254A8"/>
    <w:rsid w:val="00B306DE"/>
    <w:rsid w:val="00B31AA3"/>
    <w:rsid w:val="00B3724E"/>
    <w:rsid w:val="00B93588"/>
    <w:rsid w:val="00BA7804"/>
    <w:rsid w:val="00BB701D"/>
    <w:rsid w:val="00BD1E1D"/>
    <w:rsid w:val="00BD5D68"/>
    <w:rsid w:val="00BF2DAB"/>
    <w:rsid w:val="00BF4B16"/>
    <w:rsid w:val="00BF56F6"/>
    <w:rsid w:val="00C07A79"/>
    <w:rsid w:val="00C5686C"/>
    <w:rsid w:val="00C76EB9"/>
    <w:rsid w:val="00C95F8C"/>
    <w:rsid w:val="00CB45C8"/>
    <w:rsid w:val="00D017BB"/>
    <w:rsid w:val="00D12A52"/>
    <w:rsid w:val="00D24AF2"/>
    <w:rsid w:val="00D32E29"/>
    <w:rsid w:val="00D53737"/>
    <w:rsid w:val="00D6064E"/>
    <w:rsid w:val="00D62180"/>
    <w:rsid w:val="00D746F1"/>
    <w:rsid w:val="00D84F19"/>
    <w:rsid w:val="00D90B18"/>
    <w:rsid w:val="00D95B28"/>
    <w:rsid w:val="00DF689E"/>
    <w:rsid w:val="00E10F5D"/>
    <w:rsid w:val="00E22395"/>
    <w:rsid w:val="00E60241"/>
    <w:rsid w:val="00E640CF"/>
    <w:rsid w:val="00E8433E"/>
    <w:rsid w:val="00E92AEA"/>
    <w:rsid w:val="00E932D9"/>
    <w:rsid w:val="00EC3254"/>
    <w:rsid w:val="00EE4ED4"/>
    <w:rsid w:val="00F26946"/>
    <w:rsid w:val="00F2710C"/>
    <w:rsid w:val="00F561F2"/>
    <w:rsid w:val="00F71D01"/>
    <w:rsid w:val="00F730C2"/>
    <w:rsid w:val="00FC37D7"/>
    <w:rsid w:val="00F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95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0C2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254A8"/>
    <w:pPr>
      <w:spacing w:after="60"/>
      <w:ind w:firstLine="360"/>
      <w:jc w:val="both"/>
    </w:pPr>
  </w:style>
  <w:style w:type="paragraph" w:customStyle="1" w:styleId="Maintextbullets">
    <w:name w:val="Main text bullets"/>
    <w:basedOn w:val="Maintext"/>
    <w:rsid w:val="00F730C2"/>
    <w:pPr>
      <w:numPr>
        <w:numId w:val="2"/>
      </w:numPr>
      <w:spacing w:before="0" w:after="0"/>
      <w:jc w:val="left"/>
    </w:pPr>
  </w:style>
  <w:style w:type="paragraph" w:customStyle="1" w:styleId="Grphical">
    <w:name w:val="Grphical"/>
    <w:basedOn w:val="Maintext"/>
    <w:rsid w:val="00923E7D"/>
    <w:rPr>
      <w:szCs w:val="24"/>
    </w:rPr>
  </w:style>
  <w:style w:type="paragraph" w:customStyle="1" w:styleId="Poetry">
    <w:name w:val="Poetry"/>
    <w:basedOn w:val="Maintext"/>
    <w:rsid w:val="00923E7D"/>
    <w:rPr>
      <w:szCs w:val="24"/>
    </w:rPr>
  </w:style>
  <w:style w:type="paragraph" w:styleId="Notedefin">
    <w:name w:val="endnote text"/>
    <w:basedOn w:val="Normal"/>
    <w:semiHidden/>
    <w:rsid w:val="00893D3A"/>
    <w:rPr>
      <w:sz w:val="20"/>
    </w:rPr>
  </w:style>
  <w:style w:type="character" w:styleId="Appeldenotedefin">
    <w:name w:val="endnote reference"/>
    <w:basedOn w:val="Policepardfaut"/>
    <w:semiHidden/>
    <w:rsid w:val="00893D3A"/>
    <w:rPr>
      <w:vertAlign w:val="superscript"/>
    </w:rPr>
  </w:style>
  <w:style w:type="character" w:styleId="Lienhypertexte">
    <w:name w:val="Hyperlink"/>
    <w:basedOn w:val="Policepardfaut"/>
    <w:rsid w:val="007B6FB4"/>
    <w:rPr>
      <w:color w:val="0000FF"/>
      <w:u w:val="single"/>
    </w:rPr>
  </w:style>
  <w:style w:type="table" w:styleId="Grilledutableau">
    <w:name w:val="Table Grid"/>
    <w:basedOn w:val="TableauNormal"/>
    <w:rsid w:val="00FE3603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7458A"/>
    <w:pPr>
      <w:spacing w:after="60"/>
      <w:ind w:firstLine="360"/>
      <w:jc w:val="both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17458A"/>
    <w:pPr>
      <w:spacing w:before="0"/>
      <w:ind w:left="360" w:hanging="360"/>
    </w:pPr>
    <w:rPr>
      <w:szCs w:val="24"/>
      <w:lang w:val="fr-FR" w:eastAsia="fr-FR"/>
    </w:rPr>
  </w:style>
  <w:style w:type="paragraph" w:customStyle="1" w:styleId="poetry0">
    <w:name w:val="poetry"/>
    <w:basedOn w:val="Normal"/>
    <w:rsid w:val="0017458A"/>
    <w:pPr>
      <w:spacing w:after="60"/>
      <w:ind w:firstLine="360"/>
      <w:jc w:val="both"/>
    </w:pPr>
    <w:rPr>
      <w:szCs w:val="24"/>
      <w:lang w:val="fr-FR" w:eastAsia="fr-FR"/>
    </w:rPr>
  </w:style>
  <w:style w:type="paragraph" w:customStyle="1" w:styleId="Boulettes">
    <w:name w:val="Boulettes"/>
    <w:basedOn w:val="Titre3"/>
    <w:rsid w:val="00BD1E1D"/>
    <w:pPr>
      <w:numPr>
        <w:numId w:val="3"/>
      </w:numPr>
    </w:pPr>
    <w:rPr>
      <w:rFonts w:ascii="Times New Roman" w:hAnsi="Times New Roman" w:cs="Times New Roman"/>
      <w:b w:val="0"/>
      <w:bCs w:val="0"/>
      <w:lang w:val="fr-FR"/>
    </w:rPr>
  </w:style>
  <w:style w:type="paragraph" w:styleId="Textedebulles">
    <w:name w:val="Balloon Text"/>
    <w:basedOn w:val="Normal"/>
    <w:link w:val="TextedebullesCar"/>
    <w:rsid w:val="00237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7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0C2"/>
    <w:pPr>
      <w:spacing w:before="120"/>
    </w:pPr>
    <w:rPr>
      <w:sz w:val="24"/>
    </w:rPr>
  </w:style>
  <w:style w:type="paragraph" w:styleId="Titre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B254A8"/>
    <w:pPr>
      <w:spacing w:after="60"/>
      <w:ind w:firstLine="360"/>
      <w:jc w:val="both"/>
    </w:pPr>
  </w:style>
  <w:style w:type="paragraph" w:customStyle="1" w:styleId="Maintextbullets">
    <w:name w:val="Main text bullets"/>
    <w:basedOn w:val="Maintext"/>
    <w:rsid w:val="00F730C2"/>
    <w:pPr>
      <w:numPr>
        <w:numId w:val="2"/>
      </w:numPr>
      <w:spacing w:before="0" w:after="0"/>
      <w:jc w:val="left"/>
    </w:pPr>
  </w:style>
  <w:style w:type="paragraph" w:customStyle="1" w:styleId="Grphical">
    <w:name w:val="Grphical"/>
    <w:basedOn w:val="Maintext"/>
    <w:rsid w:val="00923E7D"/>
    <w:rPr>
      <w:szCs w:val="24"/>
    </w:rPr>
  </w:style>
  <w:style w:type="paragraph" w:customStyle="1" w:styleId="Poetry">
    <w:name w:val="Poetry"/>
    <w:basedOn w:val="Maintext"/>
    <w:rsid w:val="00923E7D"/>
    <w:rPr>
      <w:szCs w:val="24"/>
    </w:rPr>
  </w:style>
  <w:style w:type="paragraph" w:styleId="Notedefin">
    <w:name w:val="endnote text"/>
    <w:basedOn w:val="Normal"/>
    <w:semiHidden/>
    <w:rsid w:val="00893D3A"/>
    <w:rPr>
      <w:sz w:val="20"/>
    </w:rPr>
  </w:style>
  <w:style w:type="character" w:styleId="Appeldenotedefin">
    <w:name w:val="endnote reference"/>
    <w:basedOn w:val="Policepardfaut"/>
    <w:semiHidden/>
    <w:rsid w:val="00893D3A"/>
    <w:rPr>
      <w:vertAlign w:val="superscript"/>
    </w:rPr>
  </w:style>
  <w:style w:type="character" w:styleId="Lienhypertexte">
    <w:name w:val="Hyperlink"/>
    <w:basedOn w:val="Policepardfaut"/>
    <w:rsid w:val="007B6FB4"/>
    <w:rPr>
      <w:color w:val="0000FF"/>
      <w:u w:val="single"/>
    </w:rPr>
  </w:style>
  <w:style w:type="table" w:styleId="Grilledutableau">
    <w:name w:val="Table Grid"/>
    <w:basedOn w:val="TableauNormal"/>
    <w:rsid w:val="00FE3603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17458A"/>
    <w:pPr>
      <w:spacing w:after="60"/>
      <w:ind w:firstLine="360"/>
      <w:jc w:val="both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17458A"/>
    <w:pPr>
      <w:spacing w:before="0"/>
      <w:ind w:left="360" w:hanging="360"/>
    </w:pPr>
    <w:rPr>
      <w:szCs w:val="24"/>
      <w:lang w:val="fr-FR" w:eastAsia="fr-FR"/>
    </w:rPr>
  </w:style>
  <w:style w:type="paragraph" w:customStyle="1" w:styleId="poetry0">
    <w:name w:val="poetry"/>
    <w:basedOn w:val="Normal"/>
    <w:rsid w:val="0017458A"/>
    <w:pPr>
      <w:spacing w:after="60"/>
      <w:ind w:firstLine="360"/>
      <w:jc w:val="both"/>
    </w:pPr>
    <w:rPr>
      <w:szCs w:val="24"/>
      <w:lang w:val="fr-FR" w:eastAsia="fr-FR"/>
    </w:rPr>
  </w:style>
  <w:style w:type="paragraph" w:customStyle="1" w:styleId="Boulettes">
    <w:name w:val="Boulettes"/>
    <w:basedOn w:val="Titre3"/>
    <w:rsid w:val="00BD1E1D"/>
    <w:pPr>
      <w:numPr>
        <w:numId w:val="3"/>
      </w:numPr>
    </w:pPr>
    <w:rPr>
      <w:rFonts w:ascii="Times New Roman" w:hAnsi="Times New Roman" w:cs="Times New Roman"/>
      <w:b w:val="0"/>
      <w:bCs w:val="0"/>
      <w:lang w:val="fr-FR"/>
    </w:rPr>
  </w:style>
  <w:style w:type="paragraph" w:styleId="Textedebulles">
    <w:name w:val="Balloon Text"/>
    <w:basedOn w:val="Normal"/>
    <w:link w:val="TextedebullesCar"/>
    <w:rsid w:val="002372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37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ptlt_bookfold_a4.dot</Template>
  <TotalTime>20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Associé</cp:lastModifiedBy>
  <cp:revision>6</cp:revision>
  <cp:lastPrinted>2010-02-22T18:38:00Z</cp:lastPrinted>
  <dcterms:created xsi:type="dcterms:W3CDTF">2010-02-22T18:17:00Z</dcterms:created>
  <dcterms:modified xsi:type="dcterms:W3CDTF">2010-02-22T18:39:00Z</dcterms:modified>
</cp:coreProperties>
</file>