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EB17" w14:textId="77777777" w:rsidR="007E25C2" w:rsidRDefault="007E25C2" w:rsidP="00FB5FA9">
      <w:pPr>
        <w:pStyle w:val="Titre1"/>
        <w:spacing w:after="0"/>
        <w:rPr>
          <w:lang w:val="fr-FR"/>
        </w:rPr>
      </w:pPr>
    </w:p>
    <w:p w14:paraId="40F85141" w14:textId="77777777" w:rsidR="009E7E4D" w:rsidRPr="00CE2088" w:rsidRDefault="009E7E4D" w:rsidP="00FB5FA9">
      <w:pPr>
        <w:pStyle w:val="Titre1"/>
        <w:spacing w:after="0"/>
        <w:rPr>
          <w:lang w:val="fr-FR"/>
        </w:rPr>
      </w:pPr>
      <w:r w:rsidRPr="00CE2088">
        <w:rPr>
          <w:lang w:val="fr-FR"/>
        </w:rPr>
        <w:t xml:space="preserve">Dieu </w:t>
      </w:r>
      <w:r w:rsidR="00FB5FA9">
        <w:rPr>
          <w:lang w:val="fr-FR"/>
        </w:rPr>
        <w:t>tient</w:t>
      </w:r>
      <w:r w:rsidRPr="00CE2088">
        <w:rPr>
          <w:lang w:val="fr-FR"/>
        </w:rPr>
        <w:t xml:space="preserve"> ses promesses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Les livres historiques </w:t>
      </w:r>
      <w:r w:rsidR="00FB5FA9">
        <w:rPr>
          <w:lang w:val="fr-FR"/>
        </w:rPr>
        <w:br/>
      </w:r>
      <w:r>
        <w:rPr>
          <w:lang w:val="fr-FR"/>
        </w:rPr>
        <w:t>de l’Ancien Testament</w:t>
      </w:r>
    </w:p>
    <w:p w14:paraId="1152141E" w14:textId="77777777" w:rsidR="009E7E4D" w:rsidRPr="00CE2088" w:rsidRDefault="009E7E4D" w:rsidP="009E7E4D">
      <w:pPr>
        <w:spacing w:before="120"/>
        <w:jc w:val="center"/>
        <w:rPr>
          <w:rFonts w:ascii="Arial" w:hAnsi="Arial" w:cs="Arial"/>
          <w:lang w:val="fr-FR"/>
        </w:rPr>
      </w:pPr>
      <w:r w:rsidRPr="00CE2088">
        <w:rPr>
          <w:rFonts w:ascii="Arial" w:hAnsi="Arial" w:cs="Arial"/>
          <w:sz w:val="20"/>
          <w:lang w:val="fr-FR"/>
        </w:rPr>
        <w:t>Ceux qui enseignent des enfants devraient lire l</w:t>
      </w:r>
      <w:r>
        <w:rPr>
          <w:rFonts w:ascii="Arial" w:hAnsi="Arial" w:cs="Arial"/>
          <w:sz w:val="20"/>
          <w:lang w:val="fr-FR"/>
        </w:rPr>
        <w:t>’</w:t>
      </w:r>
      <w:r w:rsidRPr="00CE2088">
        <w:rPr>
          <w:rFonts w:ascii="Arial" w:hAnsi="Arial" w:cs="Arial"/>
          <w:sz w:val="20"/>
          <w:lang w:val="fr-FR"/>
        </w:rPr>
        <w:t>étude n</w:t>
      </w:r>
      <w:r w:rsidRPr="00CE2088">
        <w:rPr>
          <w:rFonts w:ascii="Arial" w:hAnsi="Arial" w:cs="Arial"/>
          <w:sz w:val="20"/>
          <w:vertAlign w:val="superscript"/>
          <w:lang w:val="fr-FR"/>
        </w:rPr>
        <w:t>o</w:t>
      </w:r>
      <w:r w:rsidRPr="00CE2088">
        <w:rPr>
          <w:rFonts w:ascii="Arial" w:hAnsi="Arial" w:cs="Arial"/>
          <w:sz w:val="20"/>
          <w:lang w:val="fr-FR"/>
        </w:rPr>
        <w:t xml:space="preserve"> 33 pour enfants.</w:t>
      </w:r>
    </w:p>
    <w:p w14:paraId="14DA6CC9" w14:textId="77777777" w:rsidR="009E7E4D" w:rsidRPr="00CE2088" w:rsidRDefault="009E7E4D" w:rsidP="009E7E4D">
      <w:pPr>
        <w:pStyle w:val="Titre3"/>
        <w:spacing w:before="120" w:after="0"/>
        <w:rPr>
          <w:lang w:val="fr-FR"/>
        </w:rPr>
      </w:pPr>
      <w:r w:rsidRPr="00CE2088">
        <w:rPr>
          <w:lang w:val="fr-FR"/>
        </w:rPr>
        <w:t>Préparez</w:t>
      </w:r>
      <w:r>
        <w:rPr>
          <w:lang w:val="fr-FR"/>
        </w:rPr>
        <w:t>-vous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par </w:t>
      </w:r>
      <w:r w:rsidRPr="00CE2088">
        <w:rPr>
          <w:lang w:val="fr-FR"/>
        </w:rPr>
        <w:t xml:space="preserve">la prière et </w:t>
      </w:r>
      <w:r>
        <w:rPr>
          <w:lang w:val="fr-FR"/>
        </w:rPr>
        <w:t xml:space="preserve">la Parole </w:t>
      </w:r>
      <w:r w:rsidRPr="00CE2088">
        <w:rPr>
          <w:lang w:val="fr-FR"/>
        </w:rPr>
        <w:t>pour enseigner les livres historiques.</w:t>
      </w:r>
    </w:p>
    <w:p w14:paraId="1A8C231A" w14:textId="77777777" w:rsidR="009E7E4D" w:rsidRPr="00CE2088" w:rsidRDefault="009E7E4D" w:rsidP="00FB5FA9">
      <w:pPr>
        <w:pStyle w:val="maintext0"/>
        <w:rPr>
          <w:lang w:val="fr-FR"/>
        </w:rPr>
      </w:pPr>
      <w:r w:rsidRPr="00CE2088">
        <w:rPr>
          <w:b/>
          <w:bCs/>
          <w:lang w:val="fr-FR"/>
        </w:rPr>
        <w:t xml:space="preserve">Prière. </w:t>
      </w:r>
      <w:r>
        <w:rPr>
          <w:b/>
          <w:bCs/>
          <w:lang w:val="fr-FR"/>
        </w:rPr>
        <w:t>« </w:t>
      </w:r>
      <w:r w:rsidRPr="00CE2088">
        <w:rPr>
          <w:lang w:val="fr-FR"/>
        </w:rPr>
        <w:t xml:space="preserve">Seigneur </w:t>
      </w:r>
      <w:r>
        <w:rPr>
          <w:lang w:val="fr-FR"/>
        </w:rPr>
        <w:t>Dieu</w:t>
      </w:r>
      <w:r w:rsidRPr="00CE2088">
        <w:rPr>
          <w:lang w:val="fr-FR"/>
        </w:rPr>
        <w:t>,</w:t>
      </w:r>
      <w:r>
        <w:rPr>
          <w:lang w:val="fr-FR"/>
        </w:rPr>
        <w:t xml:space="preserve"> tu t’es montré </w:t>
      </w:r>
      <w:r w:rsidRPr="00CE2088">
        <w:rPr>
          <w:lang w:val="fr-FR"/>
        </w:rPr>
        <w:t xml:space="preserve">fidèle </w:t>
      </w:r>
      <w:r>
        <w:rPr>
          <w:lang w:val="fr-FR"/>
        </w:rPr>
        <w:t xml:space="preserve">envers ton peuple </w:t>
      </w:r>
      <w:r w:rsidR="00FB5FA9">
        <w:rPr>
          <w:lang w:val="fr-FR"/>
        </w:rPr>
        <w:t>au</w:t>
      </w:r>
      <w:r>
        <w:rPr>
          <w:lang w:val="fr-FR"/>
        </w:rPr>
        <w:t xml:space="preserve"> travers </w:t>
      </w:r>
      <w:r w:rsidR="00FB5FA9">
        <w:rPr>
          <w:lang w:val="fr-FR"/>
        </w:rPr>
        <w:t xml:space="preserve">de </w:t>
      </w:r>
      <w:r w:rsidRPr="00CE2088">
        <w:rPr>
          <w:lang w:val="fr-FR"/>
        </w:rPr>
        <w:t xml:space="preserve">tous les âges. </w:t>
      </w:r>
      <w:r w:rsidR="00FB5FA9">
        <w:rPr>
          <w:lang w:val="fr-FR"/>
        </w:rPr>
        <w:t>Veuille laisser</w:t>
      </w:r>
      <w:r w:rsidRPr="00CE2088">
        <w:rPr>
          <w:lang w:val="fr-FR"/>
        </w:rPr>
        <w:t xml:space="preserve"> </w:t>
      </w:r>
      <w:r w:rsidR="00D61A09">
        <w:rPr>
          <w:lang w:val="fr-FR"/>
        </w:rPr>
        <w:t xml:space="preserve">mon </w:t>
      </w:r>
      <w:r>
        <w:rPr>
          <w:lang w:val="fr-FR"/>
        </w:rPr>
        <w:t xml:space="preserve">troupeau et </w:t>
      </w:r>
      <w:r w:rsidRPr="00CE2088">
        <w:rPr>
          <w:lang w:val="fr-FR"/>
        </w:rPr>
        <w:t xml:space="preserve">moi apprendre à </w:t>
      </w:r>
      <w:r>
        <w:rPr>
          <w:lang w:val="fr-FR"/>
        </w:rPr>
        <w:t xml:space="preserve">te </w:t>
      </w:r>
      <w:r w:rsidRPr="00CE2088">
        <w:rPr>
          <w:lang w:val="fr-FR"/>
        </w:rPr>
        <w:t>faire confiance, aujourd</w:t>
      </w:r>
      <w:r>
        <w:rPr>
          <w:lang w:val="fr-FR"/>
        </w:rPr>
        <w:t>’</w:t>
      </w:r>
      <w:r w:rsidRPr="00CE2088">
        <w:rPr>
          <w:lang w:val="fr-FR"/>
        </w:rPr>
        <w:t xml:space="preserve">hui, </w:t>
      </w:r>
      <w:r>
        <w:rPr>
          <w:lang w:val="fr-FR"/>
        </w:rPr>
        <w:t xml:space="preserve">de sorte que </w:t>
      </w:r>
      <w:r w:rsidRPr="00CE2088">
        <w:rPr>
          <w:lang w:val="fr-FR"/>
        </w:rPr>
        <w:t xml:space="preserve">nos enfants te </w:t>
      </w:r>
      <w:r>
        <w:rPr>
          <w:lang w:val="fr-FR"/>
        </w:rPr>
        <w:t>f</w:t>
      </w:r>
      <w:r w:rsidR="00D61A09">
        <w:rPr>
          <w:lang w:val="fr-FR"/>
        </w:rPr>
        <w:t>a</w:t>
      </w:r>
      <w:r>
        <w:rPr>
          <w:lang w:val="fr-FR"/>
        </w:rPr>
        <w:t>ssent confiance, eux aussi. »</w:t>
      </w:r>
    </w:p>
    <w:p w14:paraId="0D2B6C3F" w14:textId="77777777" w:rsidR="009E7E4D" w:rsidRPr="00CE2088" w:rsidRDefault="009E7E4D" w:rsidP="00FB5FA9">
      <w:pPr>
        <w:pStyle w:val="maintext0"/>
        <w:rPr>
          <w:lang w:val="fr-FR"/>
        </w:rPr>
      </w:pPr>
      <w:r w:rsidRPr="00CE2088">
        <w:rPr>
          <w:lang w:val="fr-FR"/>
        </w:rPr>
        <w:t xml:space="preserve">Les </w:t>
      </w:r>
      <w:r>
        <w:rPr>
          <w:lang w:val="fr-FR"/>
        </w:rPr>
        <w:t>dates fournies dans la liste ci-après</w:t>
      </w:r>
      <w:r w:rsidR="00D61A09">
        <w:rPr>
          <w:lang w:val="fr-FR"/>
        </w:rPr>
        <w:t xml:space="preserve"> </w:t>
      </w:r>
      <w:r w:rsidRPr="00CE2088">
        <w:rPr>
          <w:lang w:val="fr-FR"/>
        </w:rPr>
        <w:t xml:space="preserve">indiquent </w:t>
      </w:r>
      <w:r>
        <w:rPr>
          <w:lang w:val="fr-FR"/>
        </w:rPr>
        <w:t xml:space="preserve">à peu près </w:t>
      </w:r>
      <w:r w:rsidRPr="00CE2088">
        <w:rPr>
          <w:lang w:val="fr-FR"/>
        </w:rPr>
        <w:t>combien d</w:t>
      </w:r>
      <w:r>
        <w:rPr>
          <w:lang w:val="fr-FR"/>
        </w:rPr>
        <w:t>’</w:t>
      </w:r>
      <w:r w:rsidRPr="00CE2088">
        <w:rPr>
          <w:lang w:val="fr-FR"/>
        </w:rPr>
        <w:t xml:space="preserve">années les événements </w:t>
      </w:r>
      <w:r w:rsidR="00D61A09">
        <w:rPr>
          <w:lang w:val="fr-FR"/>
        </w:rPr>
        <w:t xml:space="preserve">rapportés </w:t>
      </w:r>
      <w:r w:rsidRPr="00CE2088">
        <w:rPr>
          <w:lang w:val="fr-FR"/>
        </w:rPr>
        <w:t xml:space="preserve">en ces livres se sont produits avant que le Messie Jésus soit né. </w:t>
      </w:r>
      <w:r w:rsidR="00D61A09">
        <w:rPr>
          <w:lang w:val="fr-FR"/>
        </w:rPr>
        <w:t xml:space="preserve">Voyez en chaque livre </w:t>
      </w:r>
      <w:r w:rsidR="00FB5FA9">
        <w:rPr>
          <w:lang w:val="fr-FR"/>
        </w:rPr>
        <w:t>un</w:t>
      </w:r>
      <w:r w:rsidRPr="00CE2088">
        <w:rPr>
          <w:lang w:val="fr-FR"/>
        </w:rPr>
        <w:t xml:space="preserve"> vers</w:t>
      </w:r>
      <w:r>
        <w:rPr>
          <w:lang w:val="fr-FR"/>
        </w:rPr>
        <w:t>et</w:t>
      </w:r>
      <w:r w:rsidRPr="00CE2088">
        <w:rPr>
          <w:lang w:val="fr-FR"/>
        </w:rPr>
        <w:t xml:space="preserve"> bien connu</w:t>
      </w:r>
      <w:r w:rsidR="00D61A09">
        <w:rPr>
          <w:lang w:val="fr-FR"/>
        </w:rPr>
        <w:t xml:space="preserve"> </w:t>
      </w:r>
      <w:r w:rsidR="001E133F">
        <w:rPr>
          <w:lang w:val="fr-FR"/>
        </w:rPr>
        <w:t xml:space="preserve">indiqué en </w:t>
      </w:r>
      <w:r w:rsidR="001E133F" w:rsidRPr="001E133F">
        <w:rPr>
          <w:b/>
          <w:bCs/>
          <w:lang w:val="fr-FR"/>
        </w:rPr>
        <w:t>gras</w:t>
      </w:r>
      <w:r>
        <w:rPr>
          <w:lang w:val="fr-FR"/>
        </w:rPr>
        <w:t>, et lisez</w:t>
      </w:r>
      <w:r w:rsidR="00D61A09">
        <w:rPr>
          <w:lang w:val="fr-FR"/>
        </w:rPr>
        <w:t xml:space="preserve"> </w:t>
      </w:r>
      <w:r w:rsidRPr="00CE2088">
        <w:rPr>
          <w:lang w:val="fr-FR"/>
        </w:rPr>
        <w:t xml:space="preserve">comment le </w:t>
      </w:r>
      <w:r>
        <w:rPr>
          <w:lang w:val="fr-FR"/>
        </w:rPr>
        <w:t>Nouveau Testament</w:t>
      </w:r>
      <w:r w:rsidRPr="00CE2088">
        <w:rPr>
          <w:lang w:val="fr-FR"/>
        </w:rPr>
        <w:t xml:space="preserve"> se rapporte à </w:t>
      </w:r>
      <w:r w:rsidR="001E133F">
        <w:rPr>
          <w:lang w:val="fr-FR"/>
        </w:rPr>
        <w:t xml:space="preserve">chacun de ces </w:t>
      </w:r>
      <w:r w:rsidRPr="00CE2088">
        <w:rPr>
          <w:lang w:val="fr-FR"/>
        </w:rPr>
        <w:t>livres historiques.</w:t>
      </w:r>
      <w:r>
        <w:rPr>
          <w:lang w:val="fr-FR"/>
        </w:rPr>
        <w:br/>
      </w:r>
    </w:p>
    <w:p w14:paraId="37E3E3D8" w14:textId="65E80C8C" w:rsidR="009E7E4D" w:rsidRDefault="00687150" w:rsidP="007E25C2">
      <w:pPr>
        <w:rPr>
          <w:lang w:val="fr-FR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editId="0CFDBD90">
            <wp:extent cx="4432515" cy="17774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E7E4D">
        <w:rPr>
          <w:rFonts w:ascii="Arial" w:hAnsi="Arial" w:cs="Arial"/>
          <w:szCs w:val="24"/>
          <w:lang w:val="en-GB"/>
        </w:rPr>
        <w:br/>
      </w:r>
      <w:r w:rsidR="009E7E4D" w:rsidRPr="00CE2088">
        <w:rPr>
          <w:b/>
          <w:bCs/>
          <w:lang w:val="fr-FR"/>
        </w:rPr>
        <w:t xml:space="preserve">1406 </w:t>
      </w:r>
      <w:r w:rsidR="009E7E4D">
        <w:rPr>
          <w:b/>
          <w:bCs/>
          <w:lang w:val="fr-FR"/>
        </w:rPr>
        <w:t xml:space="preserve">à 1383. </w:t>
      </w:r>
      <w:r w:rsidR="001E133F">
        <w:rPr>
          <w:b/>
          <w:bCs/>
          <w:lang w:val="fr-FR"/>
        </w:rPr>
        <w:t xml:space="preserve">Josué </w:t>
      </w:r>
      <w:r w:rsidR="009E7E4D">
        <w:rPr>
          <w:lang w:val="fr-FR"/>
        </w:rPr>
        <w:t>dirigeait</w:t>
      </w:r>
      <w:r w:rsidR="009E7E4D" w:rsidRPr="00CE2088">
        <w:rPr>
          <w:lang w:val="fr-FR"/>
        </w:rPr>
        <w:t xml:space="preserve"> les </w:t>
      </w:r>
      <w:r w:rsidR="009E7E4D">
        <w:rPr>
          <w:lang w:val="fr-FR"/>
        </w:rPr>
        <w:t>Israélites</w:t>
      </w:r>
      <w:r w:rsidR="009E7E4D" w:rsidRPr="00CE2088">
        <w:rPr>
          <w:lang w:val="fr-FR"/>
        </w:rPr>
        <w:t xml:space="preserve"> pendant qu</w:t>
      </w:r>
      <w:r w:rsidR="009E7E4D">
        <w:rPr>
          <w:lang w:val="fr-FR"/>
        </w:rPr>
        <w:t>’</w:t>
      </w:r>
      <w:r w:rsidR="009E7E4D" w:rsidRPr="00CE2088">
        <w:rPr>
          <w:lang w:val="fr-FR"/>
        </w:rPr>
        <w:t xml:space="preserve">ils conquéraient Canaan. Voyez </w:t>
      </w:r>
      <w:r w:rsidR="009E7E4D" w:rsidRPr="00CE2088">
        <w:rPr>
          <w:b/>
          <w:bCs/>
          <w:lang w:val="fr-FR"/>
        </w:rPr>
        <w:t>1</w:t>
      </w:r>
      <w:r w:rsidR="00B967B2">
        <w:rPr>
          <w:b/>
          <w:bCs/>
          <w:lang w:val="fr-FR"/>
        </w:rPr>
        <w:t xml:space="preserve"> : </w:t>
      </w:r>
      <w:r w:rsidR="009E7E4D" w:rsidRPr="00CE2088">
        <w:rPr>
          <w:b/>
          <w:bCs/>
          <w:lang w:val="fr-FR"/>
        </w:rPr>
        <w:t>7</w:t>
      </w:r>
      <w:r w:rsidR="009E7E4D" w:rsidRPr="00CE2088">
        <w:rPr>
          <w:lang w:val="fr-FR"/>
        </w:rPr>
        <w:t xml:space="preserve">. Ils </w:t>
      </w:r>
      <w:r w:rsidR="00FB5FA9">
        <w:rPr>
          <w:lang w:val="fr-FR"/>
        </w:rPr>
        <w:t>n</w:t>
      </w:r>
      <w:r w:rsidR="00FB5FA9">
        <w:rPr>
          <w:lang w:val="fr-CA"/>
        </w:rPr>
        <w:t>’</w:t>
      </w:r>
      <w:r w:rsidR="009E7E4D" w:rsidRPr="00CE2088">
        <w:rPr>
          <w:lang w:val="fr-FR"/>
        </w:rPr>
        <w:t xml:space="preserve">ont eu victoire sur </w:t>
      </w:r>
      <w:r w:rsidR="009E7E4D">
        <w:rPr>
          <w:lang w:val="fr-FR"/>
        </w:rPr>
        <w:t>leurs</w:t>
      </w:r>
      <w:r w:rsidR="009E7E4D" w:rsidRPr="00CE2088">
        <w:rPr>
          <w:lang w:val="fr-FR"/>
        </w:rPr>
        <w:t xml:space="preserve"> ennemis </w:t>
      </w:r>
      <w:r w:rsidR="00FB5FA9">
        <w:rPr>
          <w:lang w:val="fr-FR"/>
        </w:rPr>
        <w:t>que lorsqu’</w:t>
      </w:r>
      <w:r w:rsidR="009E7E4D" w:rsidRPr="00CE2088">
        <w:rPr>
          <w:lang w:val="fr-FR"/>
        </w:rPr>
        <w:t>ils ont obéi complètement</w:t>
      </w:r>
      <w:r w:rsidR="009E7E4D">
        <w:rPr>
          <w:lang w:val="fr-FR"/>
        </w:rPr>
        <w:t xml:space="preserve"> à l’Éternel.</w:t>
      </w:r>
      <w:r w:rsidR="009E7E4D" w:rsidRPr="00CE2088">
        <w:rPr>
          <w:lang w:val="fr-FR"/>
        </w:rPr>
        <w:t xml:space="preserve"> </w:t>
      </w:r>
      <w:r w:rsidR="00FB5FA9">
        <w:rPr>
          <w:lang w:val="fr-FR"/>
        </w:rPr>
        <w:t>Cherchez</w:t>
      </w:r>
      <w:r w:rsidR="009E7E4D" w:rsidRPr="00CE2088">
        <w:rPr>
          <w:lang w:val="fr-FR"/>
        </w:rPr>
        <w:t xml:space="preserve"> </w:t>
      </w:r>
      <w:r w:rsidR="009E7E4D">
        <w:rPr>
          <w:lang w:val="fr-FR"/>
        </w:rPr>
        <w:t xml:space="preserve">en </w:t>
      </w:r>
      <w:r w:rsidR="009E7E4D" w:rsidRPr="00CE2088">
        <w:rPr>
          <w:b/>
          <w:bCs/>
          <w:lang w:val="fr-FR"/>
        </w:rPr>
        <w:t>Hébreux 11</w:t>
      </w:r>
      <w:r w:rsidR="00B967B2">
        <w:rPr>
          <w:b/>
          <w:bCs/>
          <w:lang w:val="fr-FR"/>
        </w:rPr>
        <w:t xml:space="preserve"> : </w:t>
      </w:r>
      <w:r w:rsidR="009E7E4D" w:rsidRPr="00CE2088">
        <w:rPr>
          <w:b/>
          <w:bCs/>
          <w:lang w:val="fr-FR"/>
        </w:rPr>
        <w:t>31</w:t>
      </w:r>
      <w:r w:rsidR="009E7E4D" w:rsidRPr="00CE2088">
        <w:rPr>
          <w:lang w:val="fr-FR"/>
        </w:rPr>
        <w:t xml:space="preserve"> comment le </w:t>
      </w:r>
      <w:r w:rsidR="009E7E4D">
        <w:rPr>
          <w:lang w:val="fr-FR"/>
        </w:rPr>
        <w:t>Nouveau Testament</w:t>
      </w:r>
      <w:r w:rsidR="009E7E4D" w:rsidRPr="00CE2088">
        <w:rPr>
          <w:lang w:val="fr-FR"/>
        </w:rPr>
        <w:t xml:space="preserve"> cite l</w:t>
      </w:r>
      <w:r w:rsidR="009E7E4D">
        <w:rPr>
          <w:lang w:val="fr-FR"/>
        </w:rPr>
        <w:t>’</w:t>
      </w:r>
      <w:r w:rsidR="009E7E4D" w:rsidRPr="00CE2088">
        <w:rPr>
          <w:lang w:val="fr-FR"/>
        </w:rPr>
        <w:t xml:space="preserve">histoire de </w:t>
      </w:r>
      <w:proofErr w:type="spellStart"/>
      <w:r w:rsidR="009E7E4D" w:rsidRPr="00CE2088">
        <w:rPr>
          <w:lang w:val="fr-FR"/>
        </w:rPr>
        <w:t>Rahab</w:t>
      </w:r>
      <w:proofErr w:type="spellEnd"/>
      <w:r w:rsidR="009E7E4D" w:rsidRPr="00CE2088">
        <w:rPr>
          <w:lang w:val="fr-FR"/>
        </w:rPr>
        <w:t xml:space="preserve"> </w:t>
      </w:r>
      <w:r w:rsidR="001E133F">
        <w:rPr>
          <w:lang w:val="fr-FR"/>
        </w:rPr>
        <w:t xml:space="preserve">(Josué </w:t>
      </w:r>
      <w:r w:rsidR="009E7E4D" w:rsidRPr="00CE2088">
        <w:rPr>
          <w:lang w:val="fr-FR"/>
        </w:rPr>
        <w:t>6</w:t>
      </w:r>
      <w:r w:rsidR="00B967B2">
        <w:rPr>
          <w:lang w:val="fr-FR"/>
        </w:rPr>
        <w:t xml:space="preserve"> : </w:t>
      </w:r>
      <w:r w:rsidR="009E7E4D" w:rsidRPr="00CE2088">
        <w:rPr>
          <w:lang w:val="fr-FR"/>
        </w:rPr>
        <w:t>22-25</w:t>
      </w:r>
      <w:r w:rsidR="001E133F">
        <w:rPr>
          <w:lang w:val="fr-FR"/>
        </w:rPr>
        <w:t>)</w:t>
      </w:r>
      <w:r w:rsidR="009E7E4D" w:rsidRPr="00CE2088">
        <w:rPr>
          <w:lang w:val="fr-FR"/>
        </w:rPr>
        <w:t>.</w:t>
      </w:r>
    </w:p>
    <w:p w14:paraId="783D50AD" w14:textId="77777777" w:rsidR="009E7E4D" w:rsidRPr="00CE2088" w:rsidRDefault="009E7E4D" w:rsidP="00FB5FA9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lastRenderedPageBreak/>
        <w:t xml:space="preserve">1386 </w:t>
      </w:r>
      <w:r>
        <w:rPr>
          <w:b/>
          <w:bCs/>
          <w:lang w:val="fr-FR"/>
        </w:rPr>
        <w:t xml:space="preserve">à </w:t>
      </w:r>
      <w:r w:rsidRPr="00CE2088">
        <w:rPr>
          <w:b/>
          <w:bCs/>
          <w:lang w:val="fr-FR"/>
        </w:rPr>
        <w:t xml:space="preserve">1045. </w:t>
      </w:r>
      <w:r>
        <w:rPr>
          <w:b/>
          <w:bCs/>
          <w:lang w:val="fr-FR"/>
        </w:rPr>
        <w:t xml:space="preserve">Les </w:t>
      </w:r>
      <w:r w:rsidRPr="00CE2088">
        <w:rPr>
          <w:b/>
          <w:bCs/>
          <w:lang w:val="fr-FR"/>
        </w:rPr>
        <w:t>Juges</w:t>
      </w:r>
      <w:r w:rsidRPr="00CE2088">
        <w:rPr>
          <w:lang w:val="fr-FR"/>
        </w:rPr>
        <w:t xml:space="preserve"> étaient </w:t>
      </w:r>
      <w:r>
        <w:rPr>
          <w:lang w:val="fr-FR"/>
        </w:rPr>
        <w:t>d</w:t>
      </w:r>
      <w:r w:rsidRPr="00CE2088">
        <w:rPr>
          <w:lang w:val="fr-FR"/>
        </w:rPr>
        <w:t>es chefs, héros, et libérateurs locaux pen</w:t>
      </w:r>
      <w:r>
        <w:rPr>
          <w:lang w:val="fr-FR"/>
        </w:rPr>
        <w:t xml:space="preserve">dant 300 ans de désobéissance </w:t>
      </w:r>
      <w:r w:rsidR="00FB5FA9">
        <w:rPr>
          <w:lang w:val="fr-FR"/>
        </w:rPr>
        <w:t xml:space="preserve">des </w:t>
      </w:r>
      <w:r w:rsidR="00FB5FA9" w:rsidRPr="00CE2088">
        <w:rPr>
          <w:lang w:val="fr-FR"/>
        </w:rPr>
        <w:t xml:space="preserve">Israélite </w:t>
      </w:r>
      <w:r w:rsidR="001E133F" w:rsidRPr="00CE2088">
        <w:rPr>
          <w:lang w:val="fr-FR"/>
        </w:rPr>
        <w:t xml:space="preserve">à </w:t>
      </w:r>
      <w:r w:rsidR="00FB5FA9">
        <w:rPr>
          <w:lang w:val="fr-FR"/>
        </w:rPr>
        <w:t xml:space="preserve">l’égard de </w:t>
      </w:r>
      <w:r w:rsidR="001E133F" w:rsidRPr="00CE2088">
        <w:rPr>
          <w:lang w:val="fr-FR"/>
        </w:rPr>
        <w:t>Dieu</w:t>
      </w:r>
      <w:r w:rsidRPr="00CE2088">
        <w:rPr>
          <w:lang w:val="fr-FR"/>
        </w:rPr>
        <w:t xml:space="preserve">. </w:t>
      </w:r>
      <w:r>
        <w:rPr>
          <w:lang w:val="fr-FR"/>
        </w:rPr>
        <w:t>Voyez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16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6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>
        <w:rPr>
          <w:b/>
          <w:bCs/>
          <w:lang w:val="fr-FR"/>
        </w:rPr>
        <w:t>Hébreux 11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33</w:t>
      </w:r>
      <w:r w:rsidRPr="005F015C">
        <w:rPr>
          <w:lang w:val="fr-FR"/>
        </w:rPr>
        <w:t xml:space="preserve"> une </w:t>
      </w:r>
      <w:r w:rsidRPr="00CE2088">
        <w:rPr>
          <w:lang w:val="fr-FR"/>
        </w:rPr>
        <w:t xml:space="preserve">mention de Samson </w:t>
      </w:r>
      <w:r>
        <w:rPr>
          <w:lang w:val="fr-FR"/>
        </w:rPr>
        <w:t>(</w:t>
      </w:r>
      <w:r w:rsidRPr="00CE2088">
        <w:rPr>
          <w:lang w:val="fr-FR"/>
        </w:rPr>
        <w:t>Juges 14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>5-6</w:t>
      </w:r>
      <w:r>
        <w:rPr>
          <w:lang w:val="fr-FR"/>
        </w:rPr>
        <w:t>)</w:t>
      </w:r>
      <w:r w:rsidRPr="00CE2088">
        <w:rPr>
          <w:lang w:val="fr-FR"/>
        </w:rPr>
        <w:t>.</w:t>
      </w:r>
    </w:p>
    <w:p w14:paraId="634CE4B3" w14:textId="77777777" w:rsidR="009E7E4D" w:rsidRDefault="009E7E4D" w:rsidP="009E7E4D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1100. Ruth</w:t>
      </w:r>
      <w:r w:rsidRPr="00CE2088">
        <w:rPr>
          <w:lang w:val="fr-FR"/>
        </w:rPr>
        <w:t>, un</w:t>
      </w:r>
      <w:r>
        <w:rPr>
          <w:lang w:val="fr-FR"/>
        </w:rPr>
        <w:t>e étrangère</w:t>
      </w:r>
      <w:r w:rsidRPr="00CE2088">
        <w:rPr>
          <w:lang w:val="fr-FR"/>
        </w:rPr>
        <w:t xml:space="preserve"> qui a obéi </w:t>
      </w:r>
      <w:r>
        <w:rPr>
          <w:lang w:val="fr-FR"/>
        </w:rPr>
        <w:t>à l’Éternel, le Dieu d’Israël</w:t>
      </w:r>
      <w:r w:rsidRPr="00CE2088">
        <w:rPr>
          <w:lang w:val="fr-FR"/>
        </w:rPr>
        <w:t xml:space="preserve">, </w:t>
      </w:r>
      <w:r>
        <w:rPr>
          <w:lang w:val="fr-FR"/>
        </w:rPr>
        <w:t xml:space="preserve">s’est mariée avec </w:t>
      </w:r>
      <w:proofErr w:type="spellStart"/>
      <w:r w:rsidRPr="00CE2088">
        <w:rPr>
          <w:lang w:val="fr-FR"/>
        </w:rPr>
        <w:t>Boaz</w:t>
      </w:r>
      <w:proofErr w:type="spellEnd"/>
      <w:r w:rsidRPr="00CE2088">
        <w:rPr>
          <w:lang w:val="fr-FR"/>
        </w:rPr>
        <w:t xml:space="preserve"> et est devenu</w:t>
      </w:r>
      <w:r>
        <w:rPr>
          <w:lang w:val="fr-FR"/>
        </w:rPr>
        <w:t>e</w:t>
      </w:r>
      <w:r w:rsidRPr="00CE2088">
        <w:rPr>
          <w:lang w:val="fr-FR"/>
        </w:rPr>
        <w:t xml:space="preserve"> un</w:t>
      </w:r>
      <w:r>
        <w:rPr>
          <w:lang w:val="fr-FR"/>
        </w:rPr>
        <w:t>e</w:t>
      </w:r>
      <w:r w:rsidRPr="00CE2088">
        <w:rPr>
          <w:lang w:val="fr-FR"/>
        </w:rPr>
        <w:t xml:space="preserve"> ancêtre du roi </w:t>
      </w:r>
      <w:r>
        <w:rPr>
          <w:lang w:val="fr-FR"/>
        </w:rPr>
        <w:t>David et du</w:t>
      </w:r>
      <w:r w:rsidRPr="00CE2088">
        <w:rPr>
          <w:lang w:val="fr-FR"/>
        </w:rPr>
        <w:t xml:space="preserve"> Messie Jésus.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16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Matthew 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5</w:t>
      </w:r>
      <w:r w:rsidR="00D61A09">
        <w:rPr>
          <w:lang w:val="fr-FR"/>
        </w:rPr>
        <w:t xml:space="preserve"> </w:t>
      </w:r>
      <w:r>
        <w:rPr>
          <w:lang w:val="fr-FR"/>
        </w:rPr>
        <w:t xml:space="preserve">les noms de </w:t>
      </w:r>
      <w:proofErr w:type="spellStart"/>
      <w:r>
        <w:rPr>
          <w:lang w:val="fr-FR"/>
        </w:rPr>
        <w:t>Boaz</w:t>
      </w:r>
      <w:proofErr w:type="spellEnd"/>
      <w:r>
        <w:rPr>
          <w:lang w:val="fr-FR"/>
        </w:rPr>
        <w:t xml:space="preserve"> et de Ruth.</w:t>
      </w:r>
    </w:p>
    <w:p w14:paraId="17EE8E82" w14:textId="77777777" w:rsidR="009E7E4D" w:rsidRPr="00CE2088" w:rsidRDefault="009E7E4D" w:rsidP="00FB5FA9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 xml:space="preserve">1100 </w:t>
      </w:r>
      <w:r>
        <w:rPr>
          <w:b/>
          <w:bCs/>
          <w:lang w:val="fr-FR"/>
        </w:rPr>
        <w:t xml:space="preserve">à </w:t>
      </w:r>
      <w:r w:rsidRPr="00CE2088">
        <w:rPr>
          <w:b/>
          <w:bCs/>
          <w:lang w:val="fr-FR"/>
        </w:rPr>
        <w:t>1010.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1 Samuel</w:t>
      </w:r>
      <w:r w:rsidRPr="00CE2088">
        <w:rPr>
          <w:lang w:val="fr-FR"/>
        </w:rPr>
        <w:t xml:space="preserve"> raconte la </w:t>
      </w:r>
      <w:r>
        <w:rPr>
          <w:lang w:val="fr-FR"/>
        </w:rPr>
        <w:t>carrière</w:t>
      </w:r>
      <w:r w:rsidRPr="00CE2088">
        <w:rPr>
          <w:lang w:val="fr-FR"/>
        </w:rPr>
        <w:t xml:space="preserve"> du prophète Samuel, le règne et la chute du roi Saul, et l</w:t>
      </w:r>
      <w:r>
        <w:rPr>
          <w:lang w:val="fr-FR"/>
        </w:rPr>
        <w:t>’</w:t>
      </w:r>
      <w:r w:rsidRPr="00CE2088">
        <w:rPr>
          <w:lang w:val="fr-FR"/>
        </w:rPr>
        <w:t>élévation d</w:t>
      </w:r>
      <w:r w:rsidR="00FB5FA9">
        <w:rPr>
          <w:lang w:val="fr-FR"/>
        </w:rPr>
        <w:t>u roi</w:t>
      </w:r>
      <w:r w:rsidRPr="00CE2088">
        <w:rPr>
          <w:lang w:val="fr-FR"/>
        </w:rPr>
        <w:t xml:space="preserve"> David. Voyez </w:t>
      </w:r>
      <w:r w:rsidRPr="00CE2088">
        <w:rPr>
          <w:b/>
          <w:bCs/>
          <w:lang w:val="fr-FR"/>
        </w:rPr>
        <w:t>15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22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Actes 13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22</w:t>
      </w:r>
      <w:r w:rsidRPr="00CE2088">
        <w:rPr>
          <w:lang w:val="fr-FR"/>
        </w:rPr>
        <w:t xml:space="preserve"> les </w:t>
      </w:r>
      <w:r>
        <w:rPr>
          <w:lang w:val="fr-FR"/>
        </w:rPr>
        <w:t xml:space="preserve">paroles de l’Éternel </w:t>
      </w:r>
      <w:r w:rsidRPr="00CE2088">
        <w:rPr>
          <w:lang w:val="fr-FR"/>
        </w:rPr>
        <w:t xml:space="preserve">au sujet de David </w:t>
      </w:r>
      <w:r w:rsidR="001E133F">
        <w:rPr>
          <w:lang w:val="fr-FR"/>
        </w:rPr>
        <w:t>(</w:t>
      </w:r>
      <w:r w:rsidRPr="00CE2088">
        <w:rPr>
          <w:lang w:val="fr-FR"/>
        </w:rPr>
        <w:t>1</w:t>
      </w:r>
      <w:r>
        <w:rPr>
          <w:lang w:val="fr-FR"/>
        </w:rPr>
        <w:t> </w:t>
      </w:r>
      <w:r w:rsidRPr="00CE2088">
        <w:rPr>
          <w:lang w:val="fr-FR"/>
        </w:rPr>
        <w:t>Samuel 13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>14</w:t>
      </w:r>
      <w:r w:rsidR="001E133F">
        <w:rPr>
          <w:lang w:val="fr-FR"/>
        </w:rPr>
        <w:t>)</w:t>
      </w:r>
      <w:r w:rsidRPr="00CE2088">
        <w:rPr>
          <w:lang w:val="fr-FR"/>
        </w:rPr>
        <w:t>.</w:t>
      </w:r>
    </w:p>
    <w:p w14:paraId="35DDBEC9" w14:textId="77777777" w:rsidR="009E7E4D" w:rsidRPr="00CE2088" w:rsidRDefault="009E7E4D" w:rsidP="009E7E4D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1010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>970</w:t>
      </w:r>
      <w:r>
        <w:rPr>
          <w:b/>
          <w:bCs/>
          <w:lang w:val="fr-FR"/>
        </w:rPr>
        <w:t>.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2 Samuel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raconte les </w:t>
      </w:r>
      <w:r w:rsidRPr="00CE2088">
        <w:rPr>
          <w:lang w:val="fr-FR"/>
        </w:rPr>
        <w:t xml:space="preserve">triomphes </w:t>
      </w:r>
      <w:r>
        <w:rPr>
          <w:lang w:val="fr-FR"/>
        </w:rPr>
        <w:t xml:space="preserve">du </w:t>
      </w:r>
      <w:r w:rsidRPr="00CE2088">
        <w:rPr>
          <w:lang w:val="fr-FR"/>
        </w:rPr>
        <w:t>roi David</w:t>
      </w:r>
      <w:r>
        <w:rPr>
          <w:lang w:val="fr-FR"/>
        </w:rPr>
        <w:t xml:space="preserve">, </w:t>
      </w:r>
      <w:r w:rsidRPr="00CE2088">
        <w:rPr>
          <w:lang w:val="fr-FR"/>
        </w:rPr>
        <w:t xml:space="preserve">ses péchés et </w:t>
      </w:r>
      <w:r>
        <w:rPr>
          <w:lang w:val="fr-FR"/>
        </w:rPr>
        <w:t xml:space="preserve">ses </w:t>
      </w:r>
      <w:r w:rsidRPr="00CE2088">
        <w:rPr>
          <w:lang w:val="fr-FR"/>
        </w:rPr>
        <w:t xml:space="preserve">échecs, </w:t>
      </w:r>
      <w:r>
        <w:rPr>
          <w:lang w:val="fr-FR"/>
        </w:rPr>
        <w:t xml:space="preserve">ainsi que </w:t>
      </w:r>
      <w:r w:rsidRPr="00CE2088">
        <w:rPr>
          <w:lang w:val="fr-FR"/>
        </w:rPr>
        <w:t xml:space="preserve">ses ennuis politiques. Voyez </w:t>
      </w:r>
      <w:r w:rsidRPr="00CE2088">
        <w:rPr>
          <w:b/>
          <w:bCs/>
          <w:lang w:val="fr-FR"/>
        </w:rPr>
        <w:t>7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9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2 Corinthiens 6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18</w:t>
      </w:r>
      <w:r w:rsidRPr="00CE2088">
        <w:rPr>
          <w:lang w:val="fr-FR"/>
        </w:rPr>
        <w:t xml:space="preserve"> </w:t>
      </w:r>
      <w:r>
        <w:rPr>
          <w:lang w:val="fr-FR"/>
        </w:rPr>
        <w:t>comment s’</w:t>
      </w:r>
      <w:r w:rsidRPr="00CE2088">
        <w:rPr>
          <w:lang w:val="fr-FR"/>
        </w:rPr>
        <w:t xml:space="preserve">applique à nous </w:t>
      </w:r>
      <w:r w:rsidR="001E133F">
        <w:rPr>
          <w:lang w:val="fr-FR"/>
        </w:rPr>
        <w:t xml:space="preserve">les </w:t>
      </w:r>
      <w:r w:rsidRPr="00CE2088">
        <w:rPr>
          <w:lang w:val="fr-FR"/>
        </w:rPr>
        <w:t>chrétiens</w:t>
      </w:r>
      <w:r>
        <w:rPr>
          <w:lang w:val="fr-FR"/>
        </w:rPr>
        <w:t xml:space="preserve"> la</w:t>
      </w:r>
      <w:r w:rsidRPr="00CE2088">
        <w:rPr>
          <w:lang w:val="fr-FR"/>
        </w:rPr>
        <w:t xml:space="preserve"> promesse </w:t>
      </w:r>
      <w:r>
        <w:rPr>
          <w:lang w:val="fr-FR"/>
        </w:rPr>
        <w:t xml:space="preserve">que </w:t>
      </w:r>
      <w:r w:rsidRPr="00CE2088">
        <w:rPr>
          <w:lang w:val="fr-FR"/>
        </w:rPr>
        <w:t xml:space="preserve">Dieu </w:t>
      </w:r>
      <w:r>
        <w:rPr>
          <w:lang w:val="fr-FR"/>
        </w:rPr>
        <w:t>a fait</w:t>
      </w:r>
      <w:r w:rsidR="001E133F">
        <w:rPr>
          <w:lang w:val="fr-FR"/>
        </w:rPr>
        <w:t>e</w:t>
      </w:r>
      <w:r>
        <w:rPr>
          <w:lang w:val="fr-FR"/>
        </w:rPr>
        <w:t xml:space="preserve"> concernant les </w:t>
      </w:r>
      <w:r w:rsidRPr="00CE2088">
        <w:rPr>
          <w:lang w:val="fr-FR"/>
        </w:rPr>
        <w:t xml:space="preserve">descendants de David </w:t>
      </w:r>
      <w:r>
        <w:rPr>
          <w:lang w:val="fr-FR"/>
        </w:rPr>
        <w:t>(</w:t>
      </w:r>
      <w:r w:rsidR="001E133F">
        <w:rPr>
          <w:lang w:val="fr-FR"/>
        </w:rPr>
        <w:t>2 </w:t>
      </w:r>
      <w:r w:rsidRPr="00CE2088">
        <w:rPr>
          <w:lang w:val="fr-FR"/>
        </w:rPr>
        <w:t>Samuel 7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8 </w:t>
      </w:r>
      <w:r>
        <w:rPr>
          <w:lang w:val="fr-FR"/>
        </w:rPr>
        <w:t>et</w:t>
      </w:r>
      <w:r w:rsidRPr="00CE2088">
        <w:rPr>
          <w:lang w:val="fr-FR"/>
        </w:rPr>
        <w:t xml:space="preserve"> 14</w:t>
      </w:r>
      <w:r>
        <w:rPr>
          <w:lang w:val="fr-FR"/>
        </w:rPr>
        <w:t>)</w:t>
      </w:r>
      <w:r w:rsidRPr="00CE2088">
        <w:rPr>
          <w:lang w:val="fr-FR"/>
        </w:rPr>
        <w:t>.</w:t>
      </w:r>
    </w:p>
    <w:p w14:paraId="16ECE948" w14:textId="77777777" w:rsidR="009E7E4D" w:rsidRPr="00CE2088" w:rsidRDefault="009E7E4D" w:rsidP="001E133F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1011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 xml:space="preserve">970. </w:t>
      </w:r>
      <w:r>
        <w:rPr>
          <w:b/>
          <w:bCs/>
          <w:lang w:val="fr-FR"/>
        </w:rPr>
        <w:t xml:space="preserve">1 </w:t>
      </w:r>
      <w:r w:rsidRPr="00CE2088">
        <w:rPr>
          <w:b/>
          <w:bCs/>
          <w:lang w:val="fr-FR"/>
        </w:rPr>
        <w:t xml:space="preserve">Chroniques </w:t>
      </w:r>
      <w:r w:rsidRPr="00CE2088">
        <w:rPr>
          <w:lang w:val="fr-FR"/>
        </w:rPr>
        <w:t xml:space="preserve">raconte le règne du Roi David.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4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10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Hébreu 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5</w:t>
      </w:r>
      <w:r w:rsidRPr="00CE2088">
        <w:rPr>
          <w:lang w:val="fr-FR"/>
        </w:rPr>
        <w:t xml:space="preserve"> </w:t>
      </w:r>
      <w:r>
        <w:rPr>
          <w:lang w:val="fr-FR"/>
        </w:rPr>
        <w:t>comment s’</w:t>
      </w:r>
      <w:r w:rsidRPr="00CE2088">
        <w:rPr>
          <w:lang w:val="fr-FR"/>
        </w:rPr>
        <w:t>appliqu</w:t>
      </w:r>
      <w:r w:rsidR="001E133F">
        <w:rPr>
          <w:lang w:val="fr-FR"/>
        </w:rPr>
        <w:t>e</w:t>
      </w:r>
      <w:r w:rsidRPr="00CE2088">
        <w:rPr>
          <w:lang w:val="fr-FR"/>
        </w:rPr>
        <w:t xml:space="preserve"> à Jésus la promesse </w:t>
      </w:r>
      <w:r>
        <w:rPr>
          <w:lang w:val="fr-FR"/>
        </w:rPr>
        <w:t xml:space="preserve">que Dieu </w:t>
      </w:r>
      <w:r w:rsidRPr="00CE2088">
        <w:rPr>
          <w:lang w:val="fr-FR"/>
        </w:rPr>
        <w:t>a fait</w:t>
      </w:r>
      <w:r w:rsidR="001E133F">
        <w:rPr>
          <w:lang w:val="fr-FR"/>
        </w:rPr>
        <w:t>e</w:t>
      </w:r>
      <w:r w:rsidRPr="00CE2088">
        <w:rPr>
          <w:lang w:val="fr-FR"/>
        </w:rPr>
        <w:t xml:space="preserve"> à David </w:t>
      </w:r>
      <w:r>
        <w:rPr>
          <w:lang w:val="fr-FR"/>
        </w:rPr>
        <w:t>(</w:t>
      </w:r>
      <w:r w:rsidR="001E133F">
        <w:rPr>
          <w:lang w:val="fr-FR"/>
        </w:rPr>
        <w:t>1 </w:t>
      </w:r>
      <w:r w:rsidR="001E133F" w:rsidRPr="00CE2088">
        <w:rPr>
          <w:lang w:val="fr-FR"/>
        </w:rPr>
        <w:t xml:space="preserve">Chroniques </w:t>
      </w:r>
      <w:r w:rsidRPr="00CE2088">
        <w:rPr>
          <w:lang w:val="fr-FR"/>
        </w:rPr>
        <w:t>17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11 </w:t>
      </w:r>
      <w:r>
        <w:rPr>
          <w:lang w:val="fr-FR"/>
        </w:rPr>
        <w:t>et</w:t>
      </w:r>
      <w:r w:rsidRPr="00CE2088">
        <w:rPr>
          <w:lang w:val="fr-FR"/>
        </w:rPr>
        <w:t xml:space="preserve"> 13</w:t>
      </w:r>
      <w:r>
        <w:rPr>
          <w:lang w:val="fr-FR"/>
        </w:rPr>
        <w:t>)</w:t>
      </w:r>
      <w:r w:rsidRPr="00CE2088">
        <w:rPr>
          <w:lang w:val="fr-FR"/>
        </w:rPr>
        <w:t>.</w:t>
      </w:r>
    </w:p>
    <w:p w14:paraId="19BE34D8" w14:textId="77777777" w:rsidR="009E7E4D" w:rsidRPr="00CE2088" w:rsidRDefault="009E7E4D" w:rsidP="001E133F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970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>538.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 xml:space="preserve">2 </w:t>
      </w:r>
      <w:r w:rsidR="001E133F" w:rsidRPr="00CE2088">
        <w:rPr>
          <w:b/>
          <w:bCs/>
          <w:lang w:val="fr-FR"/>
        </w:rPr>
        <w:t>Chroniques</w:t>
      </w:r>
      <w:r w:rsidR="001E133F" w:rsidRPr="00CE2088">
        <w:rPr>
          <w:lang w:val="fr-FR"/>
        </w:rPr>
        <w:t xml:space="preserve"> </w:t>
      </w:r>
      <w:r>
        <w:rPr>
          <w:lang w:val="fr-FR"/>
        </w:rPr>
        <w:t>raconte les règnes des rois d’Israël</w:t>
      </w:r>
      <w:r w:rsidRPr="00CE2088">
        <w:rPr>
          <w:lang w:val="fr-FR"/>
        </w:rPr>
        <w:t xml:space="preserve"> et </w:t>
      </w:r>
      <w:r>
        <w:rPr>
          <w:lang w:val="fr-FR"/>
        </w:rPr>
        <w:t>de Judée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depuis le </w:t>
      </w:r>
      <w:r w:rsidRPr="00CE2088">
        <w:rPr>
          <w:lang w:val="fr-FR"/>
        </w:rPr>
        <w:t>couronnement de S</w:t>
      </w:r>
      <w:r w:rsidR="001E133F">
        <w:rPr>
          <w:lang w:val="fr-FR"/>
        </w:rPr>
        <w:t>a</w:t>
      </w:r>
      <w:r w:rsidRPr="00CE2088">
        <w:rPr>
          <w:lang w:val="fr-FR"/>
        </w:rPr>
        <w:t>lomon</w:t>
      </w:r>
      <w:r>
        <w:rPr>
          <w:lang w:val="fr-FR"/>
        </w:rPr>
        <w:t xml:space="preserve">, à travers </w:t>
      </w:r>
      <w:r w:rsidRPr="00CE2088">
        <w:rPr>
          <w:lang w:val="fr-FR"/>
        </w:rPr>
        <w:t xml:space="preserve">la chute de </w:t>
      </w:r>
      <w:r w:rsidR="001E133F">
        <w:rPr>
          <w:lang w:val="fr-FR"/>
        </w:rPr>
        <w:t xml:space="preserve">la </w:t>
      </w:r>
      <w:r>
        <w:rPr>
          <w:lang w:val="fr-FR"/>
        </w:rPr>
        <w:t>Judée,</w:t>
      </w:r>
      <w:r w:rsidRPr="00CE2088">
        <w:rPr>
          <w:lang w:val="fr-FR"/>
        </w:rPr>
        <w:t xml:space="preserve"> jusqu</w:t>
      </w:r>
      <w:r>
        <w:rPr>
          <w:lang w:val="fr-FR"/>
        </w:rPr>
        <w:t>’</w:t>
      </w:r>
      <w:r w:rsidRPr="00CE2088">
        <w:rPr>
          <w:lang w:val="fr-FR"/>
        </w:rPr>
        <w:t xml:space="preserve">au décret du roi </w:t>
      </w:r>
      <w:r>
        <w:rPr>
          <w:lang w:val="fr-FR"/>
        </w:rPr>
        <w:t xml:space="preserve">perse </w:t>
      </w:r>
      <w:r w:rsidRPr="00CE2088">
        <w:rPr>
          <w:lang w:val="fr-FR"/>
        </w:rPr>
        <w:t xml:space="preserve">Cyrus </w:t>
      </w:r>
      <w:r>
        <w:rPr>
          <w:lang w:val="fr-FR"/>
        </w:rPr>
        <w:t xml:space="preserve">en </w:t>
      </w:r>
      <w:r w:rsidRPr="00CE2088">
        <w:rPr>
          <w:lang w:val="fr-FR"/>
        </w:rPr>
        <w:t>538</w:t>
      </w:r>
      <w:r>
        <w:rPr>
          <w:lang w:val="fr-FR"/>
        </w:rPr>
        <w:t xml:space="preserve"> </w:t>
      </w:r>
      <w:r w:rsidRPr="00CE2088">
        <w:rPr>
          <w:lang w:val="fr-FR"/>
        </w:rPr>
        <w:t xml:space="preserve">pour </w:t>
      </w:r>
      <w:r>
        <w:rPr>
          <w:lang w:val="fr-FR"/>
        </w:rPr>
        <w:t xml:space="preserve">faire </w:t>
      </w:r>
      <w:r w:rsidRPr="00CE2088">
        <w:rPr>
          <w:lang w:val="fr-FR"/>
        </w:rPr>
        <w:t xml:space="preserve">reconstruire </w:t>
      </w:r>
      <w:r>
        <w:rPr>
          <w:lang w:val="fr-FR"/>
        </w:rPr>
        <w:t xml:space="preserve">le </w:t>
      </w:r>
      <w:r w:rsidRPr="00CE2088">
        <w:rPr>
          <w:lang w:val="fr-FR"/>
        </w:rPr>
        <w:t xml:space="preserve">temple de Jérusalem. </w:t>
      </w:r>
      <w:r>
        <w:rPr>
          <w:lang w:val="fr-FR"/>
        </w:rPr>
        <w:t>Voyez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13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10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="001E133F" w:rsidRPr="00CE2088">
        <w:rPr>
          <w:b/>
          <w:bCs/>
          <w:lang w:val="fr-FR"/>
        </w:rPr>
        <w:t>Matthieu</w:t>
      </w:r>
      <w:r w:rsidRPr="00CE2088">
        <w:rPr>
          <w:b/>
          <w:bCs/>
          <w:lang w:val="fr-FR"/>
        </w:rPr>
        <w:t xml:space="preserve"> 23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35</w:t>
      </w:r>
      <w:r w:rsidRPr="00CE2088">
        <w:rPr>
          <w:lang w:val="fr-FR"/>
        </w:rPr>
        <w:t xml:space="preserve"> les mots de Jésus </w:t>
      </w:r>
      <w:r>
        <w:rPr>
          <w:lang w:val="fr-FR"/>
        </w:rPr>
        <w:t xml:space="preserve">relatifs à </w:t>
      </w:r>
      <w:r w:rsidRPr="00CE2088">
        <w:rPr>
          <w:lang w:val="fr-FR"/>
        </w:rPr>
        <w:t>2 chroniques 24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20 </w:t>
      </w:r>
      <w:r>
        <w:rPr>
          <w:lang w:val="fr-FR"/>
        </w:rPr>
        <w:t>et</w:t>
      </w:r>
      <w:r w:rsidRPr="00CE2088">
        <w:rPr>
          <w:lang w:val="fr-FR"/>
        </w:rPr>
        <w:t xml:space="preserve"> 21.</w:t>
      </w:r>
    </w:p>
    <w:p w14:paraId="30FDF319" w14:textId="77777777" w:rsidR="009E7E4D" w:rsidRPr="00CE2088" w:rsidRDefault="009E7E4D" w:rsidP="009E7E4D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970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 xml:space="preserve">853. </w:t>
      </w:r>
      <w:r>
        <w:rPr>
          <w:b/>
          <w:bCs/>
          <w:lang w:val="fr-FR"/>
        </w:rPr>
        <w:t xml:space="preserve">1 </w:t>
      </w:r>
      <w:r w:rsidRPr="00CE2088">
        <w:rPr>
          <w:b/>
          <w:bCs/>
          <w:lang w:val="fr-FR"/>
        </w:rPr>
        <w:t xml:space="preserve">Rois </w:t>
      </w:r>
      <w:r w:rsidRPr="00CE2088">
        <w:rPr>
          <w:lang w:val="fr-FR"/>
        </w:rPr>
        <w:t xml:space="preserve">raconte le règne du Roi </w:t>
      </w:r>
      <w:r w:rsidR="00FB5FA9" w:rsidRPr="00CE2088">
        <w:rPr>
          <w:lang w:val="fr-FR"/>
        </w:rPr>
        <w:t>Salomon</w:t>
      </w:r>
      <w:r w:rsidRPr="00CE2088">
        <w:rPr>
          <w:lang w:val="fr-FR"/>
        </w:rPr>
        <w:t xml:space="preserve">, la division de la nation </w:t>
      </w:r>
      <w:r>
        <w:rPr>
          <w:lang w:val="fr-FR"/>
        </w:rPr>
        <w:t>en deux royaumes, Israël</w:t>
      </w:r>
      <w:r w:rsidRPr="00CE2088">
        <w:rPr>
          <w:lang w:val="fr-FR"/>
        </w:rPr>
        <w:t xml:space="preserve"> dans le nord et Jud</w:t>
      </w:r>
      <w:r>
        <w:rPr>
          <w:lang w:val="fr-FR"/>
        </w:rPr>
        <w:t>ée</w:t>
      </w:r>
      <w:r w:rsidRPr="00CE2088">
        <w:rPr>
          <w:lang w:val="fr-FR"/>
        </w:rPr>
        <w:t xml:space="preserve"> dans le sud, e</w:t>
      </w:r>
      <w:r>
        <w:rPr>
          <w:lang w:val="fr-FR"/>
        </w:rPr>
        <w:t>t la carrière du prophète Élie</w:t>
      </w:r>
      <w:r w:rsidRPr="00CE2088">
        <w:rPr>
          <w:lang w:val="fr-FR"/>
        </w:rPr>
        <w:t xml:space="preserve">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3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9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Romans 11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 xml:space="preserve">3 </w:t>
      </w:r>
      <w:r>
        <w:rPr>
          <w:b/>
          <w:bCs/>
          <w:lang w:val="fr-FR"/>
        </w:rPr>
        <w:t>et</w:t>
      </w:r>
      <w:r w:rsidRPr="00CE2088">
        <w:rPr>
          <w:b/>
          <w:bCs/>
          <w:lang w:val="fr-FR"/>
        </w:rPr>
        <w:t xml:space="preserve"> 4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CE2088">
        <w:rPr>
          <w:lang w:val="fr-FR"/>
        </w:rPr>
        <w:t xml:space="preserve">citations </w:t>
      </w:r>
      <w:r>
        <w:rPr>
          <w:lang w:val="fr-FR"/>
        </w:rPr>
        <w:t xml:space="preserve">de 1 </w:t>
      </w:r>
      <w:r w:rsidRPr="00CE2088">
        <w:rPr>
          <w:lang w:val="fr-FR"/>
        </w:rPr>
        <w:t>Rois 19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>10, 14 et 18.</w:t>
      </w:r>
    </w:p>
    <w:p w14:paraId="1963DB81" w14:textId="77777777" w:rsidR="009E7E4D" w:rsidRPr="00CE2088" w:rsidRDefault="009E7E4D" w:rsidP="00FB5FA9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853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>561</w:t>
      </w:r>
      <w:r w:rsidRPr="00CE2088">
        <w:rPr>
          <w:lang w:val="fr-FR"/>
        </w:rPr>
        <w:t xml:space="preserve">. </w:t>
      </w:r>
      <w:r w:rsidRPr="00CE2088">
        <w:rPr>
          <w:b/>
          <w:bCs/>
          <w:lang w:val="fr-FR"/>
        </w:rPr>
        <w:t>2 Rois</w:t>
      </w:r>
      <w:r w:rsidRPr="00CE2088">
        <w:rPr>
          <w:lang w:val="fr-FR"/>
        </w:rPr>
        <w:t xml:space="preserve"> r</w:t>
      </w:r>
      <w:r>
        <w:rPr>
          <w:lang w:val="fr-FR"/>
        </w:rPr>
        <w:t>aconte la carrière du prophète Élisée</w:t>
      </w:r>
      <w:r w:rsidRPr="00CE2088">
        <w:rPr>
          <w:lang w:val="fr-FR"/>
        </w:rPr>
        <w:t xml:space="preserve"> et les règnes des rois justes et</w:t>
      </w:r>
      <w:r>
        <w:rPr>
          <w:lang w:val="fr-FR"/>
        </w:rPr>
        <w:t xml:space="preserve"> les</w:t>
      </w:r>
      <w:r w:rsidRPr="00CE2088">
        <w:rPr>
          <w:lang w:val="fr-FR"/>
        </w:rPr>
        <w:t xml:space="preserve"> </w:t>
      </w:r>
      <w:r>
        <w:rPr>
          <w:lang w:val="fr-FR"/>
        </w:rPr>
        <w:t>rois mauvais d’Israël et de</w:t>
      </w:r>
      <w:r w:rsidRPr="00CE2088">
        <w:rPr>
          <w:lang w:val="fr-FR"/>
        </w:rPr>
        <w:t xml:space="preserve"> </w:t>
      </w:r>
      <w:r>
        <w:rPr>
          <w:lang w:val="fr-FR"/>
        </w:rPr>
        <w:t>Judée</w:t>
      </w:r>
      <w:r w:rsidRPr="00CE2088">
        <w:rPr>
          <w:lang w:val="fr-FR"/>
        </w:rPr>
        <w:t xml:space="preserve">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19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15</w:t>
      </w:r>
      <w:r w:rsidRPr="00CE2088">
        <w:rPr>
          <w:lang w:val="fr-FR"/>
        </w:rPr>
        <w:t>. La population d</w:t>
      </w:r>
      <w:r>
        <w:rPr>
          <w:lang w:val="fr-FR"/>
        </w:rPr>
        <w:t>’Israël</w:t>
      </w:r>
      <w:r w:rsidRPr="00CE2088">
        <w:rPr>
          <w:lang w:val="fr-FR"/>
        </w:rPr>
        <w:t xml:space="preserve"> a été </w:t>
      </w:r>
      <w:r>
        <w:rPr>
          <w:lang w:val="fr-FR"/>
        </w:rPr>
        <w:t xml:space="preserve">déportée en </w:t>
      </w:r>
      <w:r w:rsidR="001E133F" w:rsidRPr="00CE2088">
        <w:rPr>
          <w:lang w:val="fr-FR"/>
        </w:rPr>
        <w:t>Assyrie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CE2088">
        <w:rPr>
          <w:lang w:val="fr-FR"/>
        </w:rPr>
        <w:t xml:space="preserve">environ 722 et </w:t>
      </w:r>
      <w:r w:rsidR="001E133F">
        <w:rPr>
          <w:lang w:val="fr-FR"/>
        </w:rPr>
        <w:t xml:space="preserve">celle </w:t>
      </w:r>
      <w:r>
        <w:rPr>
          <w:lang w:val="fr-FR"/>
        </w:rPr>
        <w:t>de</w:t>
      </w:r>
      <w:r w:rsidRPr="00CE2088">
        <w:rPr>
          <w:lang w:val="fr-FR"/>
        </w:rPr>
        <w:t xml:space="preserve"> </w:t>
      </w:r>
      <w:r>
        <w:rPr>
          <w:lang w:val="fr-FR"/>
        </w:rPr>
        <w:lastRenderedPageBreak/>
        <w:t>Judée</w:t>
      </w:r>
      <w:r w:rsidRPr="00CE2088">
        <w:rPr>
          <w:lang w:val="fr-FR"/>
        </w:rPr>
        <w:t xml:space="preserve"> à </w:t>
      </w:r>
      <w:r w:rsidR="001E133F" w:rsidRPr="00CE2088">
        <w:rPr>
          <w:lang w:val="fr-FR"/>
        </w:rPr>
        <w:t>Babylonie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CE2088">
        <w:rPr>
          <w:lang w:val="fr-FR"/>
        </w:rPr>
        <w:t xml:space="preserve">environ 561.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Luc 4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27</w:t>
      </w:r>
      <w:r w:rsidRPr="00CE2088">
        <w:rPr>
          <w:lang w:val="fr-FR"/>
        </w:rPr>
        <w:t xml:space="preserve"> </w:t>
      </w:r>
      <w:r w:rsidR="001E133F">
        <w:rPr>
          <w:lang w:val="fr-FR"/>
        </w:rPr>
        <w:t xml:space="preserve">une </w:t>
      </w:r>
      <w:r w:rsidRPr="00CE2088">
        <w:rPr>
          <w:lang w:val="fr-FR"/>
        </w:rPr>
        <w:t xml:space="preserve">mention du Syrien qui a été guéri </w:t>
      </w:r>
      <w:r>
        <w:rPr>
          <w:lang w:val="fr-FR"/>
        </w:rPr>
        <w:t>lorsqu’</w:t>
      </w:r>
      <w:r w:rsidRPr="00CE2088">
        <w:rPr>
          <w:lang w:val="fr-FR"/>
        </w:rPr>
        <w:t xml:space="preserve">il a obéi </w:t>
      </w:r>
      <w:r>
        <w:rPr>
          <w:lang w:val="fr-FR"/>
        </w:rPr>
        <w:t>à Élisée (</w:t>
      </w:r>
      <w:r w:rsidRPr="00CE2088">
        <w:rPr>
          <w:lang w:val="fr-FR"/>
        </w:rPr>
        <w:t>2 Rois 5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>1</w:t>
      </w:r>
      <w:r w:rsidR="00FB5FA9">
        <w:rPr>
          <w:lang w:val="fr-FR"/>
        </w:rPr>
        <w:t xml:space="preserve"> à </w:t>
      </w:r>
      <w:r w:rsidRPr="00CE2088">
        <w:rPr>
          <w:lang w:val="fr-FR"/>
        </w:rPr>
        <w:t>27</w:t>
      </w:r>
      <w:r>
        <w:rPr>
          <w:lang w:val="fr-FR"/>
        </w:rPr>
        <w:t>)</w:t>
      </w:r>
      <w:r w:rsidRPr="00CE2088">
        <w:rPr>
          <w:lang w:val="fr-FR"/>
        </w:rPr>
        <w:t>.</w:t>
      </w:r>
    </w:p>
    <w:p w14:paraId="26E89A0A" w14:textId="77777777" w:rsidR="009E7E4D" w:rsidRPr="00CE2088" w:rsidRDefault="009E7E4D" w:rsidP="001E133F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 xml:space="preserve">538 </w:t>
      </w:r>
      <w:r>
        <w:rPr>
          <w:b/>
          <w:bCs/>
          <w:lang w:val="fr-FR"/>
        </w:rPr>
        <w:t>à</w:t>
      </w:r>
      <w:r w:rsidRPr="00CE2088">
        <w:rPr>
          <w:b/>
          <w:bCs/>
          <w:lang w:val="fr-FR"/>
        </w:rPr>
        <w:t xml:space="preserve"> 516 </w:t>
      </w:r>
      <w:r w:rsidRPr="009A68BC">
        <w:rPr>
          <w:lang w:val="fr-FR"/>
        </w:rPr>
        <w:t xml:space="preserve">et </w:t>
      </w:r>
      <w:r w:rsidRPr="00CE2088">
        <w:rPr>
          <w:b/>
          <w:bCs/>
          <w:lang w:val="fr-FR"/>
        </w:rPr>
        <w:t xml:space="preserve">458 </w:t>
      </w:r>
      <w:r>
        <w:rPr>
          <w:b/>
          <w:bCs/>
          <w:lang w:val="fr-FR"/>
        </w:rPr>
        <w:t>à</w:t>
      </w:r>
      <w:r w:rsidRPr="00CE2088">
        <w:rPr>
          <w:b/>
          <w:bCs/>
          <w:lang w:val="fr-FR"/>
        </w:rPr>
        <w:t xml:space="preserve"> 457</w:t>
      </w:r>
      <w:r w:rsidRPr="00CE2088">
        <w:rPr>
          <w:lang w:val="fr-FR"/>
        </w:rPr>
        <w:t xml:space="preserve">. </w:t>
      </w:r>
      <w:r w:rsidRPr="00CE2088">
        <w:rPr>
          <w:b/>
          <w:bCs/>
          <w:lang w:val="fr-FR"/>
        </w:rPr>
        <w:t>Ezra</w:t>
      </w:r>
      <w:r w:rsidRPr="00CE2088">
        <w:rPr>
          <w:lang w:val="fr-FR"/>
        </w:rPr>
        <w:t xml:space="preserve"> raconte le retour </w:t>
      </w:r>
      <w:r>
        <w:rPr>
          <w:lang w:val="fr-FR"/>
        </w:rPr>
        <w:t xml:space="preserve">de </w:t>
      </w:r>
      <w:r w:rsidR="001E133F">
        <w:rPr>
          <w:lang w:val="fr-FR"/>
        </w:rPr>
        <w:t xml:space="preserve">la </w:t>
      </w:r>
      <w:r w:rsidRPr="00CE2088">
        <w:rPr>
          <w:lang w:val="fr-FR"/>
        </w:rPr>
        <w:t xml:space="preserve">captivité </w:t>
      </w:r>
      <w:r w:rsidR="001E133F">
        <w:rPr>
          <w:lang w:val="fr-FR"/>
        </w:rPr>
        <w:t xml:space="preserve">de le </w:t>
      </w:r>
      <w:r>
        <w:rPr>
          <w:lang w:val="fr-FR"/>
        </w:rPr>
        <w:t>Judée</w:t>
      </w:r>
      <w:r w:rsidRPr="00CE2088">
        <w:rPr>
          <w:lang w:val="fr-FR"/>
        </w:rPr>
        <w:t>, d</w:t>
      </w:r>
      <w:r>
        <w:rPr>
          <w:lang w:val="fr-FR"/>
        </w:rPr>
        <w:t>’</w:t>
      </w:r>
      <w:r w:rsidRPr="00CE2088">
        <w:rPr>
          <w:lang w:val="fr-FR"/>
        </w:rPr>
        <w:t xml:space="preserve">un premier contingent </w:t>
      </w:r>
      <w:r>
        <w:rPr>
          <w:lang w:val="fr-FR"/>
        </w:rPr>
        <w:t xml:space="preserve">sous la direction de </w:t>
      </w:r>
      <w:proofErr w:type="spellStart"/>
      <w:r w:rsidRPr="00CE2088">
        <w:rPr>
          <w:lang w:val="fr-FR"/>
        </w:rPr>
        <w:t>Zerubbabel</w:t>
      </w:r>
      <w:proofErr w:type="spellEnd"/>
      <w:r w:rsidRPr="00CE2088">
        <w:rPr>
          <w:lang w:val="fr-FR"/>
        </w:rPr>
        <w:t xml:space="preserve"> et d</w:t>
      </w:r>
      <w:r>
        <w:rPr>
          <w:lang w:val="fr-FR"/>
        </w:rPr>
        <w:t>’un second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sous </w:t>
      </w:r>
      <w:r w:rsidRPr="00CE2088">
        <w:rPr>
          <w:lang w:val="fr-FR"/>
        </w:rPr>
        <w:t xml:space="preserve">Ezra.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3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11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Luc 21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24</w:t>
      </w:r>
      <w:r w:rsidRPr="00CE2088">
        <w:rPr>
          <w:lang w:val="fr-FR"/>
        </w:rPr>
        <w:t xml:space="preserve"> comment Jésus a employé les mots d</w:t>
      </w:r>
      <w:r>
        <w:rPr>
          <w:lang w:val="fr-FR"/>
        </w:rPr>
        <w:t>’</w:t>
      </w:r>
      <w:r w:rsidRPr="00CE2088">
        <w:rPr>
          <w:lang w:val="fr-FR"/>
        </w:rPr>
        <w:t>Ezra 9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7 </w:t>
      </w:r>
      <w:r>
        <w:rPr>
          <w:lang w:val="fr-FR"/>
        </w:rPr>
        <w:t xml:space="preserve">pour annoncer une future </w:t>
      </w:r>
      <w:r w:rsidRPr="00CE2088">
        <w:rPr>
          <w:lang w:val="fr-FR"/>
        </w:rPr>
        <w:t>punition en raison de</w:t>
      </w:r>
      <w:r>
        <w:rPr>
          <w:lang w:val="fr-FR"/>
        </w:rPr>
        <w:t xml:space="preserve"> l’incroyance du peuple</w:t>
      </w:r>
      <w:r w:rsidRPr="00CE2088">
        <w:rPr>
          <w:lang w:val="fr-FR"/>
        </w:rPr>
        <w:t>.</w:t>
      </w:r>
    </w:p>
    <w:p w14:paraId="446A319F" w14:textId="77777777" w:rsidR="009E7E4D" w:rsidRPr="00CE2088" w:rsidRDefault="009E7E4D" w:rsidP="009E7E4D">
      <w:pPr>
        <w:pStyle w:val="maintext0"/>
        <w:spacing w:before="60"/>
        <w:rPr>
          <w:lang w:val="fr-FR"/>
        </w:rPr>
      </w:pPr>
      <w:r w:rsidRPr="00CE2088">
        <w:rPr>
          <w:b/>
          <w:bCs/>
          <w:lang w:val="fr-FR"/>
        </w:rPr>
        <w:t>483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>473.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Esther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raconte </w:t>
      </w:r>
      <w:r w:rsidRPr="00CE2088">
        <w:rPr>
          <w:lang w:val="fr-FR"/>
        </w:rPr>
        <w:t xml:space="preserve">comment la reine Esther, une épouse juive du roi de Babylone, </w:t>
      </w:r>
      <w:r>
        <w:rPr>
          <w:lang w:val="fr-FR"/>
        </w:rPr>
        <w:t xml:space="preserve">est </w:t>
      </w:r>
      <w:r w:rsidRPr="00CE2088">
        <w:rPr>
          <w:lang w:val="fr-FR"/>
        </w:rPr>
        <w:t xml:space="preserve">intervenu </w:t>
      </w:r>
      <w:r>
        <w:rPr>
          <w:lang w:val="fr-FR"/>
        </w:rPr>
        <w:t xml:space="preserve">devant </w:t>
      </w:r>
      <w:r w:rsidRPr="00CE2088">
        <w:rPr>
          <w:lang w:val="fr-FR"/>
        </w:rPr>
        <w:t xml:space="preserve">lui pour </w:t>
      </w:r>
      <w:r>
        <w:rPr>
          <w:lang w:val="fr-FR"/>
        </w:rPr>
        <w:t xml:space="preserve">faire </w:t>
      </w:r>
      <w:r w:rsidRPr="00CE2088">
        <w:rPr>
          <w:lang w:val="fr-FR"/>
        </w:rPr>
        <w:t xml:space="preserve">sauver </w:t>
      </w:r>
      <w:r w:rsidR="00FB5FA9" w:rsidRPr="00CE2088">
        <w:rPr>
          <w:lang w:val="fr-FR"/>
        </w:rPr>
        <w:t xml:space="preserve">les juifs captifs </w:t>
      </w:r>
      <w:r w:rsidR="00FB5FA9">
        <w:rPr>
          <w:lang w:val="fr-FR"/>
        </w:rPr>
        <w:t>menacés</w:t>
      </w:r>
      <w:r>
        <w:rPr>
          <w:lang w:val="fr-FR"/>
        </w:rPr>
        <w:t xml:space="preserve"> d’</w:t>
      </w:r>
      <w:r w:rsidRPr="00CE2088">
        <w:rPr>
          <w:lang w:val="fr-FR"/>
        </w:rPr>
        <w:t xml:space="preserve">extermination par leurs ennemis. Voyez </w:t>
      </w:r>
      <w:r w:rsidRPr="00CE2088">
        <w:rPr>
          <w:b/>
          <w:bCs/>
          <w:lang w:val="fr-FR"/>
        </w:rPr>
        <w:t>4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14</w:t>
      </w:r>
      <w:r w:rsidRPr="00CE2088">
        <w:rPr>
          <w:lang w:val="fr-FR"/>
        </w:rPr>
        <w:t xml:space="preserve">. </w:t>
      </w:r>
      <w:r w:rsidRPr="00CE2088">
        <w:rPr>
          <w:b/>
          <w:bCs/>
          <w:lang w:val="fr-FR"/>
        </w:rPr>
        <w:t>Matthieu 6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23</w:t>
      </w:r>
      <w:r w:rsidRPr="00CE2088">
        <w:rPr>
          <w:lang w:val="fr-FR"/>
        </w:rPr>
        <w:t xml:space="preserve"> dit comment le roi </w:t>
      </w:r>
      <w:r>
        <w:rPr>
          <w:lang w:val="fr-FR"/>
        </w:rPr>
        <w:t xml:space="preserve">idiot </w:t>
      </w:r>
      <w:r w:rsidR="001E133F">
        <w:rPr>
          <w:lang w:val="fr-FR"/>
        </w:rPr>
        <w:t>Hé</w:t>
      </w:r>
      <w:r w:rsidR="001E133F" w:rsidRPr="00CE2088">
        <w:rPr>
          <w:lang w:val="fr-FR"/>
        </w:rPr>
        <w:t>rode</w:t>
      </w:r>
      <w:r w:rsidRPr="00CE2088">
        <w:rPr>
          <w:lang w:val="fr-FR"/>
        </w:rPr>
        <w:t xml:space="preserve"> a employé des mots d</w:t>
      </w:r>
      <w:r>
        <w:rPr>
          <w:lang w:val="fr-FR"/>
        </w:rPr>
        <w:t>’</w:t>
      </w:r>
      <w:r w:rsidRPr="00CE2088">
        <w:rPr>
          <w:lang w:val="fr-FR"/>
        </w:rPr>
        <w:t>Esther 5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3 </w:t>
      </w:r>
      <w:r>
        <w:rPr>
          <w:lang w:val="fr-FR"/>
        </w:rPr>
        <w:t>et</w:t>
      </w:r>
      <w:r w:rsidRPr="00CE2088">
        <w:rPr>
          <w:lang w:val="fr-FR"/>
        </w:rPr>
        <w:t xml:space="preserve"> 6.</w:t>
      </w:r>
    </w:p>
    <w:p w14:paraId="38FE7F3F" w14:textId="77777777" w:rsidR="009E7E4D" w:rsidRPr="00CE2088" w:rsidRDefault="009E7E4D" w:rsidP="009E7E4D">
      <w:pPr>
        <w:pStyle w:val="maintext0"/>
        <w:spacing w:before="60" w:after="240"/>
        <w:rPr>
          <w:lang w:val="fr-FR"/>
        </w:rPr>
      </w:pPr>
      <w:r w:rsidRPr="00CE2088">
        <w:rPr>
          <w:b/>
          <w:bCs/>
          <w:lang w:val="fr-FR"/>
        </w:rPr>
        <w:t>444</w:t>
      </w:r>
      <w:r>
        <w:rPr>
          <w:b/>
          <w:bCs/>
          <w:lang w:val="fr-FR"/>
        </w:rPr>
        <w:t xml:space="preserve"> à </w:t>
      </w:r>
      <w:r w:rsidRPr="00CE2088">
        <w:rPr>
          <w:b/>
          <w:bCs/>
          <w:lang w:val="fr-FR"/>
        </w:rPr>
        <w:t>425.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N</w:t>
      </w:r>
      <w:r>
        <w:rPr>
          <w:b/>
          <w:bCs/>
          <w:lang w:val="fr-FR"/>
        </w:rPr>
        <w:t>éhé</w:t>
      </w:r>
      <w:r w:rsidRPr="00CE2088">
        <w:rPr>
          <w:b/>
          <w:bCs/>
          <w:lang w:val="fr-FR"/>
        </w:rPr>
        <w:t>mi</w:t>
      </w:r>
      <w:r>
        <w:rPr>
          <w:b/>
          <w:bCs/>
          <w:lang w:val="fr-FR"/>
        </w:rPr>
        <w:t>e</w:t>
      </w:r>
      <w:r w:rsidRPr="00CE2088">
        <w:rPr>
          <w:lang w:val="fr-FR"/>
        </w:rPr>
        <w:t xml:space="preserve"> raconte un </w:t>
      </w:r>
      <w:r>
        <w:rPr>
          <w:lang w:val="fr-FR"/>
        </w:rPr>
        <w:t>second</w:t>
      </w:r>
      <w:r w:rsidR="001E133F">
        <w:rPr>
          <w:lang w:val="fr-FR"/>
        </w:rPr>
        <w:t xml:space="preserve"> retour de</w:t>
      </w:r>
      <w:r w:rsidRPr="00CE2088">
        <w:rPr>
          <w:lang w:val="fr-FR"/>
        </w:rPr>
        <w:t xml:space="preserve"> captifs à Jérusalem </w:t>
      </w:r>
      <w:r>
        <w:rPr>
          <w:lang w:val="fr-FR"/>
        </w:rPr>
        <w:t>sous la direction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6B0179">
        <w:rPr>
          <w:lang w:val="fr-FR"/>
        </w:rPr>
        <w:t>Néhémie</w:t>
      </w:r>
      <w:r w:rsidRPr="00CE2088">
        <w:rPr>
          <w:lang w:val="fr-FR"/>
        </w:rPr>
        <w:t xml:space="preserve">, </w:t>
      </w:r>
      <w:r>
        <w:rPr>
          <w:lang w:val="fr-FR"/>
        </w:rPr>
        <w:t xml:space="preserve">ayant été ordonné par le </w:t>
      </w:r>
      <w:r w:rsidRPr="00CE2088">
        <w:rPr>
          <w:lang w:val="fr-FR"/>
        </w:rPr>
        <w:t xml:space="preserve">roi babylonien Artaxerxés I </w:t>
      </w:r>
      <w:r>
        <w:rPr>
          <w:lang w:val="fr-FR"/>
        </w:rPr>
        <w:t>de</w:t>
      </w:r>
      <w:r w:rsidRPr="00CE2088">
        <w:rPr>
          <w:lang w:val="fr-FR"/>
        </w:rPr>
        <w:t xml:space="preserve"> reconstruire les murs de</w:t>
      </w:r>
      <w:r>
        <w:rPr>
          <w:lang w:val="fr-FR"/>
        </w:rPr>
        <w:t xml:space="preserve"> la</w:t>
      </w:r>
      <w:r w:rsidRPr="00CE2088">
        <w:rPr>
          <w:lang w:val="fr-FR"/>
        </w:rPr>
        <w:t xml:space="preserve"> ville. </w:t>
      </w:r>
      <w:r>
        <w:rPr>
          <w:lang w:val="fr-FR"/>
        </w:rPr>
        <w:t xml:space="preserve">Voyez </w:t>
      </w:r>
      <w:r w:rsidRPr="00CE2088">
        <w:rPr>
          <w:b/>
          <w:bCs/>
          <w:lang w:val="fr-FR"/>
        </w:rPr>
        <w:t>8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10</w:t>
      </w:r>
      <w:r w:rsidRPr="00CE2088">
        <w:rPr>
          <w:lang w:val="fr-FR"/>
        </w:rPr>
        <w:t xml:space="preserve">. </w:t>
      </w:r>
      <w:r w:rsidR="00FB5FA9">
        <w:rPr>
          <w:lang w:val="fr-FR"/>
        </w:rPr>
        <w:t>Cherchez</w:t>
      </w:r>
      <w:r w:rsidRPr="00CE2088">
        <w:rPr>
          <w:lang w:val="fr-FR"/>
        </w:rPr>
        <w:t xml:space="preserve"> </w:t>
      </w:r>
      <w:r>
        <w:rPr>
          <w:lang w:val="fr-FR"/>
        </w:rPr>
        <w:t>en</w:t>
      </w:r>
      <w:r w:rsidRPr="00CE2088">
        <w:rPr>
          <w:lang w:val="fr-FR"/>
        </w:rPr>
        <w:t xml:space="preserve"> </w:t>
      </w:r>
      <w:r>
        <w:rPr>
          <w:b/>
          <w:bCs/>
          <w:lang w:val="fr-FR"/>
        </w:rPr>
        <w:t>Jea</w:t>
      </w:r>
      <w:r w:rsidRPr="00CE2088">
        <w:rPr>
          <w:b/>
          <w:bCs/>
          <w:lang w:val="fr-FR"/>
        </w:rPr>
        <w:t>n 6</w:t>
      </w:r>
      <w:r w:rsidR="00B967B2">
        <w:rPr>
          <w:b/>
          <w:bCs/>
          <w:lang w:val="fr-FR"/>
        </w:rPr>
        <w:t xml:space="preserve"> : </w:t>
      </w:r>
      <w:r w:rsidRPr="00CE2088">
        <w:rPr>
          <w:b/>
          <w:bCs/>
          <w:lang w:val="fr-FR"/>
        </w:rPr>
        <w:t>31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comment </w:t>
      </w:r>
      <w:r w:rsidRPr="00CE2088">
        <w:rPr>
          <w:lang w:val="fr-FR"/>
        </w:rPr>
        <w:t>Jésus s</w:t>
      </w:r>
      <w:r>
        <w:rPr>
          <w:lang w:val="fr-FR"/>
        </w:rPr>
        <w:t>’est appliqué</w:t>
      </w:r>
      <w:r w:rsidRPr="00CE2088">
        <w:rPr>
          <w:lang w:val="fr-FR"/>
        </w:rPr>
        <w:t xml:space="preserve"> les mots de </w:t>
      </w:r>
      <w:r w:rsidRPr="006B0179">
        <w:rPr>
          <w:lang w:val="fr-FR"/>
        </w:rPr>
        <w:t>Néhémie</w:t>
      </w:r>
      <w:r w:rsidRPr="00CE2088">
        <w:rPr>
          <w:lang w:val="fr-FR"/>
        </w:rPr>
        <w:t xml:space="preserve"> </w:t>
      </w:r>
      <w:r>
        <w:rPr>
          <w:lang w:val="fr-FR"/>
        </w:rPr>
        <w:t>9</w:t>
      </w:r>
      <w:r w:rsidR="00B967B2">
        <w:rPr>
          <w:lang w:val="fr-FR"/>
        </w:rPr>
        <w:t xml:space="preserve"> : </w:t>
      </w:r>
      <w:r>
        <w:rPr>
          <w:lang w:val="fr-FR"/>
        </w:rPr>
        <w:t>15.</w:t>
      </w:r>
    </w:p>
    <w:p w14:paraId="16646F9A" w14:textId="77777777" w:rsidR="009E7E4D" w:rsidRPr="00CE2088" w:rsidRDefault="009E7E4D" w:rsidP="009E7E4D">
      <w:pPr>
        <w:pStyle w:val="Titre3"/>
        <w:spacing w:before="180" w:after="0"/>
        <w:rPr>
          <w:lang w:val="fr-FR"/>
        </w:rPr>
      </w:pPr>
      <w:r w:rsidRPr="00CE2088">
        <w:rPr>
          <w:lang w:val="fr-FR"/>
        </w:rPr>
        <w:t xml:space="preserve">Projetez avec vos collègues </w:t>
      </w:r>
      <w:r>
        <w:rPr>
          <w:lang w:val="fr-FR"/>
        </w:rPr>
        <w:t xml:space="preserve">des </w:t>
      </w:r>
      <w:r w:rsidRPr="00CE2088">
        <w:rPr>
          <w:lang w:val="fr-FR"/>
        </w:rPr>
        <w:t xml:space="preserve">activités </w:t>
      </w:r>
      <w:r>
        <w:rPr>
          <w:lang w:val="fr-FR"/>
        </w:rPr>
        <w:t xml:space="preserve">à faire </w:t>
      </w:r>
      <w:r w:rsidRPr="00CE2088">
        <w:rPr>
          <w:lang w:val="fr-FR"/>
        </w:rPr>
        <w:t>la semaine prochaine.</w:t>
      </w:r>
    </w:p>
    <w:p w14:paraId="261A2703" w14:textId="77777777" w:rsidR="009E7E4D" w:rsidRPr="00CE2088" w:rsidRDefault="009E7E4D" w:rsidP="009E7E4D">
      <w:pPr>
        <w:pStyle w:val="maintext0"/>
        <w:rPr>
          <w:lang w:val="fr-FR"/>
        </w:rPr>
      </w:pPr>
      <w:r w:rsidRPr="00CE2088">
        <w:rPr>
          <w:lang w:val="fr-FR"/>
        </w:rPr>
        <w:t xml:space="preserve">Aidez vos </w:t>
      </w:r>
      <w:r>
        <w:rPr>
          <w:lang w:val="fr-FR"/>
        </w:rPr>
        <w:t>apprentis</w:t>
      </w:r>
      <w:r w:rsidRPr="00CE2088">
        <w:rPr>
          <w:lang w:val="fr-FR"/>
        </w:rPr>
        <w:t xml:space="preserve"> à </w:t>
      </w:r>
      <w:r>
        <w:rPr>
          <w:b/>
          <w:bCs/>
          <w:lang w:val="fr-FR"/>
        </w:rPr>
        <w:t>trouver</w:t>
      </w:r>
      <w:r w:rsidRPr="00CE2088">
        <w:rPr>
          <w:b/>
          <w:bCs/>
          <w:lang w:val="fr-FR"/>
        </w:rPr>
        <w:t xml:space="preserve"> et appren</w:t>
      </w:r>
      <w:r>
        <w:rPr>
          <w:b/>
          <w:bCs/>
          <w:lang w:val="fr-FR"/>
        </w:rPr>
        <w:t>dre</w:t>
      </w:r>
      <w:r w:rsidRPr="00CE2088">
        <w:rPr>
          <w:lang w:val="fr-FR"/>
        </w:rPr>
        <w:t xml:space="preserve"> les noms et les matières principales des livres historiques </w:t>
      </w:r>
      <w:r>
        <w:rPr>
          <w:lang w:val="fr-FR"/>
        </w:rPr>
        <w:t xml:space="preserve">dans </w:t>
      </w:r>
      <w:r w:rsidRPr="00CE2088">
        <w:rPr>
          <w:lang w:val="fr-FR"/>
        </w:rPr>
        <w:t>leurs Bibles.</w:t>
      </w:r>
    </w:p>
    <w:p w14:paraId="54575D2E" w14:textId="77777777" w:rsidR="009E7E4D" w:rsidRPr="00CE2088" w:rsidRDefault="00687150" w:rsidP="00210B76">
      <w:pPr>
        <w:pStyle w:val="maintext0"/>
        <w:spacing w:after="240"/>
        <w:rPr>
          <w:lang w:val="fr-FR"/>
        </w:rPr>
      </w:pPr>
      <w:r>
        <w:rPr>
          <w:lang w:val="fr-FR"/>
        </w:rPr>
        <w:t>Cherch</w:t>
      </w:r>
      <w:r w:rsidR="009E7E4D" w:rsidRPr="00CE2088">
        <w:rPr>
          <w:lang w:val="fr-FR"/>
        </w:rPr>
        <w:t xml:space="preserve">ez dans les livres historiques </w:t>
      </w:r>
      <w:r w:rsidR="00FB5FA9">
        <w:rPr>
          <w:lang w:val="fr-FR"/>
        </w:rPr>
        <w:t>les récits</w:t>
      </w:r>
      <w:r w:rsidR="009E7E4D">
        <w:rPr>
          <w:lang w:val="fr-FR"/>
        </w:rPr>
        <w:t xml:space="preserve"> des</w:t>
      </w:r>
      <w:r w:rsidR="009E7E4D" w:rsidRPr="00CE2088">
        <w:rPr>
          <w:lang w:val="fr-FR"/>
        </w:rPr>
        <w:t xml:space="preserve"> </w:t>
      </w:r>
      <w:r w:rsidR="009E7E4D" w:rsidRPr="00CE2088">
        <w:rPr>
          <w:b/>
          <w:bCs/>
          <w:lang w:val="fr-FR"/>
        </w:rPr>
        <w:t>héros bibliques</w:t>
      </w:r>
      <w:r w:rsidR="009E7E4D">
        <w:rPr>
          <w:lang w:val="fr-FR"/>
        </w:rPr>
        <w:t xml:space="preserve">, y compris </w:t>
      </w:r>
      <w:r w:rsidR="001E133F">
        <w:rPr>
          <w:lang w:val="fr-FR"/>
        </w:rPr>
        <w:t>Josué</w:t>
      </w:r>
      <w:r w:rsidR="009E7E4D" w:rsidRPr="00CE2088">
        <w:rPr>
          <w:lang w:val="fr-FR"/>
        </w:rPr>
        <w:t xml:space="preserve">, Ruth, </w:t>
      </w:r>
      <w:r w:rsidR="00210B76" w:rsidRPr="00CE2088">
        <w:rPr>
          <w:lang w:val="fr-FR"/>
        </w:rPr>
        <w:t>Géd</w:t>
      </w:r>
      <w:r w:rsidR="00210B76">
        <w:rPr>
          <w:lang w:val="fr-FR"/>
        </w:rPr>
        <w:t>éon</w:t>
      </w:r>
      <w:r w:rsidR="009E7E4D">
        <w:rPr>
          <w:lang w:val="fr-FR"/>
        </w:rPr>
        <w:t>, Samson, David, Samuel, É</w:t>
      </w:r>
      <w:r w:rsidR="009E7E4D" w:rsidRPr="00CE2088">
        <w:rPr>
          <w:lang w:val="fr-FR"/>
        </w:rPr>
        <w:t>li</w:t>
      </w:r>
      <w:r w:rsidR="009E7E4D">
        <w:rPr>
          <w:lang w:val="fr-FR"/>
        </w:rPr>
        <w:t>e</w:t>
      </w:r>
      <w:r w:rsidR="009E7E4D" w:rsidRPr="00CE2088">
        <w:rPr>
          <w:lang w:val="fr-FR"/>
        </w:rPr>
        <w:t xml:space="preserve">, </w:t>
      </w:r>
      <w:r w:rsidR="009E7E4D">
        <w:rPr>
          <w:lang w:val="fr-FR"/>
        </w:rPr>
        <w:t>Élisée</w:t>
      </w:r>
      <w:r w:rsidR="009E7E4D" w:rsidRPr="00CE2088">
        <w:rPr>
          <w:lang w:val="fr-FR"/>
        </w:rPr>
        <w:t xml:space="preserve">, et </w:t>
      </w:r>
      <w:r w:rsidR="009E7E4D" w:rsidRPr="006B0179">
        <w:rPr>
          <w:lang w:val="fr-FR"/>
        </w:rPr>
        <w:t>Néhémie</w:t>
      </w:r>
      <w:r w:rsidR="009E7E4D" w:rsidRPr="00CE2088">
        <w:rPr>
          <w:lang w:val="fr-FR"/>
        </w:rPr>
        <w:t xml:space="preserve">. </w:t>
      </w:r>
      <w:r w:rsidR="009E7E4D">
        <w:rPr>
          <w:lang w:val="fr-FR"/>
        </w:rPr>
        <w:t xml:space="preserve">Racontez </w:t>
      </w:r>
      <w:r w:rsidR="009E7E4D" w:rsidRPr="00CE2088">
        <w:rPr>
          <w:lang w:val="fr-FR"/>
        </w:rPr>
        <w:t xml:space="preserve">certaines de </w:t>
      </w:r>
      <w:r w:rsidR="009E7E4D">
        <w:rPr>
          <w:lang w:val="fr-FR"/>
        </w:rPr>
        <w:t>ces récit</w:t>
      </w:r>
      <w:r w:rsidR="00210B76">
        <w:rPr>
          <w:lang w:val="fr-FR"/>
        </w:rPr>
        <w:t>s</w:t>
      </w:r>
      <w:r w:rsidR="009E7E4D">
        <w:rPr>
          <w:lang w:val="fr-FR"/>
        </w:rPr>
        <w:t xml:space="preserve"> </w:t>
      </w:r>
      <w:r w:rsidR="009E7E4D" w:rsidRPr="00CE2088">
        <w:rPr>
          <w:lang w:val="fr-FR"/>
        </w:rPr>
        <w:t>quand vous rend</w:t>
      </w:r>
      <w:r w:rsidR="009E7E4D">
        <w:rPr>
          <w:lang w:val="fr-FR"/>
        </w:rPr>
        <w:t>r</w:t>
      </w:r>
      <w:r w:rsidR="009E7E4D" w:rsidRPr="00CE2088">
        <w:rPr>
          <w:lang w:val="fr-FR"/>
        </w:rPr>
        <w:t xml:space="preserve">ez visite à des membres de votre </w:t>
      </w:r>
      <w:r w:rsidR="009E7E4D">
        <w:rPr>
          <w:lang w:val="fr-FR"/>
        </w:rPr>
        <w:t>troupeau.</w:t>
      </w:r>
    </w:p>
    <w:p w14:paraId="369E854E" w14:textId="77777777" w:rsidR="009E7E4D" w:rsidRPr="00CE2088" w:rsidRDefault="009E7E4D" w:rsidP="009E7E4D">
      <w:pPr>
        <w:pStyle w:val="Titre3"/>
        <w:spacing w:before="180" w:after="0"/>
        <w:rPr>
          <w:lang w:val="fr-FR"/>
        </w:rPr>
      </w:pPr>
      <w:r>
        <w:rPr>
          <w:lang w:val="fr-FR"/>
        </w:rPr>
        <w:t xml:space="preserve">Projetez </w:t>
      </w:r>
      <w:r w:rsidRPr="00CE2088">
        <w:rPr>
          <w:lang w:val="fr-FR"/>
        </w:rPr>
        <w:t xml:space="preserve">avec vos collègues </w:t>
      </w:r>
      <w:r>
        <w:rPr>
          <w:lang w:val="fr-FR"/>
        </w:rPr>
        <w:t xml:space="preserve">la </w:t>
      </w:r>
      <w:r w:rsidRPr="00CE2088">
        <w:rPr>
          <w:lang w:val="fr-FR"/>
        </w:rPr>
        <w:t>prochain</w:t>
      </w:r>
      <w:r>
        <w:rPr>
          <w:lang w:val="fr-FR"/>
        </w:rPr>
        <w:t xml:space="preserve">e réunion de </w:t>
      </w:r>
      <w:r w:rsidRPr="00CE2088">
        <w:rPr>
          <w:lang w:val="fr-FR"/>
        </w:rPr>
        <w:t>culte.</w:t>
      </w:r>
    </w:p>
    <w:p w14:paraId="7A6CC1C5" w14:textId="77777777" w:rsidR="009E7E4D" w:rsidRPr="00CE2088" w:rsidRDefault="009E7E4D" w:rsidP="009E7E4D">
      <w:pPr>
        <w:pStyle w:val="maintext0"/>
        <w:rPr>
          <w:lang w:val="fr-FR"/>
        </w:rPr>
      </w:pPr>
      <w:r>
        <w:rPr>
          <w:b/>
          <w:bCs/>
          <w:lang w:val="fr-FR"/>
        </w:rPr>
        <w:t>Racontez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ou dramatisez à partir </w:t>
      </w:r>
      <w:r w:rsidRPr="00CE2088">
        <w:rPr>
          <w:lang w:val="fr-FR"/>
        </w:rPr>
        <w:t xml:space="preserve">de la Bible </w:t>
      </w:r>
      <w:r>
        <w:rPr>
          <w:lang w:val="fr-FR"/>
        </w:rPr>
        <w:t xml:space="preserve">un des récits </w:t>
      </w:r>
      <w:r w:rsidRPr="00CE2088">
        <w:rPr>
          <w:lang w:val="fr-FR"/>
        </w:rPr>
        <w:t xml:space="preserve">que vous avez </w:t>
      </w:r>
      <w:r w:rsidR="00687150">
        <w:rPr>
          <w:lang w:val="fr-FR"/>
        </w:rPr>
        <w:t>retrouvés</w:t>
      </w:r>
      <w:r>
        <w:rPr>
          <w:lang w:val="fr-FR"/>
        </w:rPr>
        <w:t xml:space="preserve"> sous la </w:t>
      </w:r>
      <w:r w:rsidRPr="00CE2088">
        <w:rPr>
          <w:lang w:val="fr-FR"/>
        </w:rPr>
        <w:t>Partie 2.</w:t>
      </w:r>
    </w:p>
    <w:p w14:paraId="3952AADD" w14:textId="77777777" w:rsidR="009E7E4D" w:rsidRPr="00CE2088" w:rsidRDefault="009E7E4D" w:rsidP="009E7E4D">
      <w:pPr>
        <w:pStyle w:val="maintext0"/>
        <w:rPr>
          <w:lang w:val="fr-FR"/>
        </w:rPr>
      </w:pPr>
      <w:r>
        <w:rPr>
          <w:lang w:val="fr-FR"/>
        </w:rPr>
        <w:t xml:space="preserve">Faites aux </w:t>
      </w:r>
      <w:r w:rsidRPr="00CE2088">
        <w:rPr>
          <w:b/>
          <w:bCs/>
          <w:lang w:val="fr-FR"/>
        </w:rPr>
        <w:t>enfants</w:t>
      </w:r>
      <w:r>
        <w:rPr>
          <w:lang w:val="fr-FR"/>
        </w:rPr>
        <w:t xml:space="preserve"> présenter</w:t>
      </w:r>
      <w:r w:rsidRPr="00CE2088">
        <w:rPr>
          <w:lang w:val="fr-FR"/>
        </w:rPr>
        <w:t xml:space="preserve"> les choses qu</w:t>
      </w:r>
      <w:r>
        <w:rPr>
          <w:lang w:val="fr-FR"/>
        </w:rPr>
        <w:t>’il</w:t>
      </w:r>
      <w:r w:rsidRPr="00CE2088">
        <w:rPr>
          <w:lang w:val="fr-FR"/>
        </w:rPr>
        <w:t>s ont préparées.</w:t>
      </w:r>
    </w:p>
    <w:p w14:paraId="3371A359" w14:textId="77777777" w:rsidR="009E7E4D" w:rsidRPr="00CE2088" w:rsidRDefault="009E7E4D" w:rsidP="009E7E4D">
      <w:pPr>
        <w:pStyle w:val="maintext0"/>
        <w:rPr>
          <w:lang w:val="fr-FR"/>
        </w:rPr>
      </w:pPr>
      <w:r w:rsidRPr="00CE2088">
        <w:rPr>
          <w:lang w:val="fr-FR"/>
        </w:rPr>
        <w:lastRenderedPageBreak/>
        <w:t xml:space="preserve">Pour présenter </w:t>
      </w:r>
      <w:r>
        <w:rPr>
          <w:b/>
          <w:bCs/>
          <w:lang w:val="fr-FR"/>
        </w:rPr>
        <w:t>le Repas du</w:t>
      </w:r>
      <w:r w:rsidRPr="00CE2088">
        <w:rPr>
          <w:b/>
          <w:bCs/>
          <w:lang w:val="fr-FR"/>
        </w:rPr>
        <w:t xml:space="preserve"> Seigneur</w:t>
      </w:r>
      <w:r w:rsidRPr="00E4491D">
        <w:rPr>
          <w:lang w:val="fr-FR"/>
        </w:rPr>
        <w:t>,</w:t>
      </w:r>
      <w:r w:rsidRPr="00CE2088">
        <w:rPr>
          <w:lang w:val="fr-FR"/>
        </w:rPr>
        <w:t xml:space="preserve"> lisez 1 Samuel 15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 xml:space="preserve">22. Expliquez que les sacrifices </w:t>
      </w:r>
      <w:r>
        <w:rPr>
          <w:lang w:val="fr-FR"/>
        </w:rPr>
        <w:t>d’animaux de l’Ancien Testament</w:t>
      </w:r>
      <w:r w:rsidRPr="00CE2088">
        <w:rPr>
          <w:lang w:val="fr-FR"/>
        </w:rPr>
        <w:t xml:space="preserve"> </w:t>
      </w:r>
      <w:r>
        <w:rPr>
          <w:lang w:val="fr-FR"/>
        </w:rPr>
        <w:t xml:space="preserve">a </w:t>
      </w:r>
      <w:r w:rsidRPr="00CE2088">
        <w:rPr>
          <w:lang w:val="fr-FR"/>
        </w:rPr>
        <w:t xml:space="preserve">prévu le sacrifice du Christ. Comme </w:t>
      </w:r>
      <w:r>
        <w:rPr>
          <w:lang w:val="fr-FR"/>
        </w:rPr>
        <w:t xml:space="preserve">le Repas </w:t>
      </w:r>
      <w:r w:rsidRPr="00CE2088">
        <w:rPr>
          <w:lang w:val="fr-FR"/>
        </w:rPr>
        <w:t xml:space="preserve">du </w:t>
      </w:r>
      <w:r>
        <w:rPr>
          <w:lang w:val="fr-FR"/>
        </w:rPr>
        <w:t>S</w:t>
      </w:r>
      <w:r w:rsidRPr="00CE2088">
        <w:rPr>
          <w:lang w:val="fr-FR"/>
        </w:rPr>
        <w:t xml:space="preserve">eigneur, </w:t>
      </w:r>
      <w:r>
        <w:rPr>
          <w:lang w:val="fr-FR"/>
        </w:rPr>
        <w:t xml:space="preserve">ces sacrifices n’avaient aucune </w:t>
      </w:r>
      <w:r w:rsidRPr="00CE2088">
        <w:rPr>
          <w:lang w:val="fr-FR"/>
        </w:rPr>
        <w:t xml:space="preserve">valeur </w:t>
      </w:r>
      <w:r>
        <w:rPr>
          <w:lang w:val="fr-FR"/>
        </w:rPr>
        <w:t>à part la foi et le repentir des gens qui les faisaient.</w:t>
      </w:r>
    </w:p>
    <w:p w14:paraId="2994569D" w14:textId="6C6A8CF8" w:rsidR="009E7E4D" w:rsidRPr="00CE2088" w:rsidRDefault="009E7E4D" w:rsidP="009E7E4D">
      <w:pPr>
        <w:pStyle w:val="maintext0"/>
        <w:rPr>
          <w:lang w:val="fr-FR"/>
        </w:rPr>
      </w:pPr>
      <w:r>
        <w:rPr>
          <w:lang w:val="fr-FR"/>
        </w:rPr>
        <w:t xml:space="preserve">Faire </w:t>
      </w:r>
      <w:r w:rsidRPr="00CE2088">
        <w:rPr>
          <w:lang w:val="fr-FR"/>
        </w:rPr>
        <w:t>forme</w:t>
      </w:r>
      <w:r>
        <w:rPr>
          <w:lang w:val="fr-FR"/>
        </w:rPr>
        <w:t>r des</w:t>
      </w:r>
      <w:r w:rsidRPr="00CE2088">
        <w:rPr>
          <w:lang w:val="fr-FR"/>
        </w:rPr>
        <w:t xml:space="preserve"> </w:t>
      </w:r>
      <w:r w:rsidRPr="00CE2088">
        <w:rPr>
          <w:b/>
          <w:bCs/>
          <w:lang w:val="fr-FR"/>
        </w:rPr>
        <w:t>petits groupes</w:t>
      </w:r>
      <w:r w:rsidRPr="00CE2088">
        <w:rPr>
          <w:lang w:val="fr-FR"/>
        </w:rPr>
        <w:t xml:space="preserve"> de deux et de trois </w:t>
      </w:r>
      <w:r>
        <w:rPr>
          <w:lang w:val="fr-FR"/>
        </w:rPr>
        <w:t xml:space="preserve">pour </w:t>
      </w:r>
      <w:r w:rsidRPr="00CE2088">
        <w:rPr>
          <w:lang w:val="fr-FR"/>
        </w:rPr>
        <w:t>prier pour le</w:t>
      </w:r>
      <w:r>
        <w:rPr>
          <w:lang w:val="fr-FR"/>
        </w:rPr>
        <w:t>s</w:t>
      </w:r>
      <w:r w:rsidRPr="00CE2088">
        <w:rPr>
          <w:lang w:val="fr-FR"/>
        </w:rPr>
        <w:t xml:space="preserve"> malade</w:t>
      </w:r>
      <w:r>
        <w:rPr>
          <w:lang w:val="fr-FR"/>
        </w:rPr>
        <w:t>s</w:t>
      </w:r>
      <w:r w:rsidRPr="00CE2088">
        <w:rPr>
          <w:lang w:val="fr-FR"/>
        </w:rPr>
        <w:t xml:space="preserve">, pour les </w:t>
      </w:r>
      <w:r>
        <w:rPr>
          <w:lang w:val="fr-FR"/>
        </w:rPr>
        <w:t xml:space="preserve">peuples </w:t>
      </w:r>
      <w:r w:rsidRPr="00CE2088">
        <w:rPr>
          <w:lang w:val="fr-FR"/>
        </w:rPr>
        <w:t>voisins qui ont besoin du Christ</w:t>
      </w:r>
      <w:r>
        <w:rPr>
          <w:lang w:val="fr-FR"/>
        </w:rPr>
        <w:t>,</w:t>
      </w:r>
      <w:r w:rsidRPr="00CE2088">
        <w:rPr>
          <w:lang w:val="fr-FR"/>
        </w:rPr>
        <w:t xml:space="preserve"> et pour les </w:t>
      </w:r>
      <w:r>
        <w:rPr>
          <w:lang w:val="fr-FR"/>
        </w:rPr>
        <w:t>bergers du troupeau.</w:t>
      </w:r>
      <w:r w:rsidR="007E25C2">
        <w:rPr>
          <w:lang w:val="fr-FR"/>
        </w:rPr>
        <w:br/>
      </w:r>
      <w:bookmarkStart w:id="0" w:name="_GoBack"/>
      <w:bookmarkEnd w:id="0"/>
    </w:p>
    <w:p w14:paraId="3ACB913D" w14:textId="77777777" w:rsidR="009E7E4D" w:rsidRDefault="009E7E4D" w:rsidP="009E7E4D">
      <w:pPr>
        <w:pStyle w:val="maintext0"/>
        <w:spacing w:after="120"/>
        <w:rPr>
          <w:lang w:val="fr-FR"/>
        </w:rPr>
      </w:pPr>
      <w:r w:rsidRPr="00CE2088">
        <w:rPr>
          <w:b/>
          <w:bCs/>
          <w:lang w:val="fr-FR"/>
        </w:rPr>
        <w:t xml:space="preserve">Apprenez par </w:t>
      </w:r>
      <w:proofErr w:type="spellStart"/>
      <w:r w:rsidRPr="00CE2088">
        <w:rPr>
          <w:b/>
          <w:bCs/>
          <w:lang w:val="fr-FR"/>
        </w:rPr>
        <w:t>coeur</w:t>
      </w:r>
      <w:proofErr w:type="spellEnd"/>
      <w:r>
        <w:rPr>
          <w:lang w:val="fr-FR"/>
        </w:rPr>
        <w:t xml:space="preserve"> ensemble </w:t>
      </w:r>
      <w:r w:rsidR="001E133F">
        <w:rPr>
          <w:lang w:val="fr-FR"/>
        </w:rPr>
        <w:t xml:space="preserve">Josué </w:t>
      </w:r>
      <w:r w:rsidRPr="00CE2088">
        <w:rPr>
          <w:lang w:val="fr-FR"/>
        </w:rPr>
        <w:t>1</w:t>
      </w:r>
      <w:r w:rsidR="00B967B2">
        <w:rPr>
          <w:lang w:val="fr-FR"/>
        </w:rPr>
        <w:t xml:space="preserve"> : </w:t>
      </w:r>
      <w:r w:rsidRPr="00CE2088">
        <w:rPr>
          <w:lang w:val="fr-FR"/>
        </w:rPr>
        <w:t>7.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1170"/>
      </w:tblGrid>
      <w:tr w:rsidR="00CE2088" w14:paraId="3816F969" w14:textId="77777777" w:rsidTr="007E25C2">
        <w:trPr>
          <w:trHeight w:val="71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5113" w14:textId="77777777" w:rsidR="00CE2088" w:rsidRPr="009467B2" w:rsidRDefault="007215C9" w:rsidP="007E25C2">
            <w:pPr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 xml:space="preserve">Juges et événements de </w:t>
            </w:r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la période des juges</w:t>
            </w:r>
            <w:proofErr w:type="gramStart"/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,</w:t>
            </w:r>
            <w:proofErr w:type="gramEnd"/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br/>
            </w:r>
            <w:r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selon le L</w:t>
            </w:r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 xml:space="preserve">ivre des </w:t>
            </w:r>
            <w:r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J</w:t>
            </w:r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uges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066B" w14:textId="77777777" w:rsidR="00CE2088" w:rsidRPr="009467B2" w:rsidRDefault="007215C9" w:rsidP="007E25C2">
            <w:pPr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Nombre d’a</w:t>
            </w:r>
            <w:r w:rsidR="00CE2088" w:rsidRPr="009467B2">
              <w:rPr>
                <w:rFonts w:ascii="Arial" w:hAnsi="Arial" w:cs="Arial"/>
                <w:b/>
                <w:bCs/>
                <w:sz w:val="22"/>
                <w:szCs w:val="18"/>
                <w:lang w:val="fr-FR"/>
              </w:rPr>
              <w:t>nnées</w:t>
            </w:r>
          </w:p>
        </w:tc>
      </w:tr>
      <w:tr w:rsidR="00CE2088" w14:paraId="3FFB5018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F002" w14:textId="77777777" w:rsidR="00CE2088" w:rsidRPr="00687150" w:rsidRDefault="007215C9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CA"/>
              </w:rPr>
            </w:pPr>
            <w:r w:rsidRPr="00687150">
              <w:rPr>
                <w:rFonts w:ascii="Arial" w:hAnsi="Arial" w:cs="Arial"/>
                <w:sz w:val="22"/>
                <w:szCs w:val="18"/>
                <w:lang w:val="fr-CA"/>
              </w:rPr>
              <w:t xml:space="preserve">Israël a servi </w:t>
            </w:r>
            <w:proofErr w:type="spellStart"/>
            <w:r w:rsidR="00CE2088" w:rsidRPr="00687150">
              <w:rPr>
                <w:rFonts w:ascii="Arial" w:hAnsi="Arial" w:cs="Arial"/>
                <w:sz w:val="22"/>
                <w:szCs w:val="18"/>
                <w:lang w:val="fr-CA"/>
              </w:rPr>
              <w:t>Cushan-Rishathaim</w:t>
            </w:r>
            <w:proofErr w:type="spellEnd"/>
            <w:r w:rsidR="00CE2088" w:rsidRPr="00687150">
              <w:rPr>
                <w:rFonts w:ascii="Arial" w:hAnsi="Arial" w:cs="Arial"/>
                <w:sz w:val="22"/>
                <w:szCs w:val="18"/>
                <w:lang w:val="fr-CA"/>
              </w:rPr>
              <w:t>, 3</w:t>
            </w:r>
            <w:r w:rsidR="00B967B2" w:rsidRPr="00687150">
              <w:rPr>
                <w:rFonts w:ascii="Arial" w:hAnsi="Arial" w:cs="Arial"/>
                <w:sz w:val="22"/>
                <w:szCs w:val="18"/>
                <w:lang w:val="fr-CA"/>
              </w:rPr>
              <w:t xml:space="preserve"> : </w:t>
            </w:r>
            <w:r w:rsidR="00CE2088" w:rsidRPr="00687150">
              <w:rPr>
                <w:rFonts w:ascii="Arial" w:hAnsi="Arial" w:cs="Arial"/>
                <w:sz w:val="22"/>
                <w:szCs w:val="18"/>
                <w:lang w:val="fr-CA"/>
              </w:rPr>
              <w:t>7</w:t>
            </w:r>
            <w:r w:rsidR="00C30E91" w:rsidRPr="00687150">
              <w:rPr>
                <w:rFonts w:ascii="Arial" w:hAnsi="Arial" w:cs="Arial"/>
                <w:sz w:val="22"/>
                <w:szCs w:val="18"/>
                <w:lang w:val="fr-CA"/>
              </w:rPr>
              <w:t xml:space="preserve"> à </w:t>
            </w:r>
            <w:r w:rsidR="00CE2088" w:rsidRPr="00687150">
              <w:rPr>
                <w:rFonts w:ascii="Arial" w:hAnsi="Arial" w:cs="Arial"/>
                <w:sz w:val="22"/>
                <w:szCs w:val="18"/>
                <w:lang w:val="fr-C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65C6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8</w:t>
            </w:r>
          </w:p>
        </w:tc>
      </w:tr>
      <w:tr w:rsidR="00CE2088" w14:paraId="024683E1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899A" w14:textId="283011F2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Paix après </w:t>
            </w:r>
            <w:r w:rsidR="007215C9" w:rsidRPr="009467B2">
              <w:rPr>
                <w:rFonts w:ascii="Arial" w:hAnsi="Arial" w:cs="Arial"/>
                <w:sz w:val="22"/>
                <w:szCs w:val="18"/>
                <w:lang w:val="fr-FR"/>
              </w:rPr>
              <w:t>l’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affranchissement </w:t>
            </w:r>
            <w:r w:rsidR="007215C9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d’Israël sous 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Othniel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, </w:t>
            </w:r>
            <w:r w:rsidR="007E25C2">
              <w:rPr>
                <w:rFonts w:ascii="Arial" w:hAnsi="Arial" w:cs="Arial"/>
                <w:sz w:val="22"/>
                <w:szCs w:val="18"/>
                <w:lang w:val="fr-FR"/>
              </w:rPr>
              <w:br/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3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7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AD77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40</w:t>
            </w:r>
          </w:p>
        </w:tc>
      </w:tr>
      <w:tr w:rsidR="00CE2088" w14:paraId="42007F9A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F373" w14:textId="77777777" w:rsidR="00CE2088" w:rsidRPr="009467B2" w:rsidRDefault="007215C9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Israël a servi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Moab, 3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8321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18</w:t>
            </w:r>
          </w:p>
        </w:tc>
      </w:tr>
      <w:tr w:rsidR="00CE2088" w14:paraId="32DF817F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FF1A" w14:textId="3FFBF923" w:rsidR="00CE2088" w:rsidRPr="009467B2" w:rsidRDefault="007215C9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Paix après l’affranchissement d’Israël sous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Ehud,</w:t>
            </w:r>
            <w:r w:rsidR="007E25C2">
              <w:rPr>
                <w:rFonts w:ascii="Arial" w:hAnsi="Arial" w:cs="Arial"/>
                <w:sz w:val="22"/>
                <w:szCs w:val="18"/>
                <w:lang w:val="fr-FR"/>
              </w:rPr>
              <w:br/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3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12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5F37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80</w:t>
            </w:r>
          </w:p>
        </w:tc>
      </w:tr>
      <w:tr w:rsidR="00CE2088" w14:paraId="1DD36D2B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A7AC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Shamgar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a </w:t>
            </w:r>
            <w:r w:rsidR="00BE1BD0" w:rsidRPr="009467B2">
              <w:rPr>
                <w:rFonts w:ascii="Arial" w:hAnsi="Arial" w:cs="Arial"/>
                <w:sz w:val="22"/>
                <w:szCs w:val="18"/>
                <w:lang w:val="fr-FR"/>
              </w:rPr>
              <w:t>dé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livré </w:t>
            </w:r>
            <w:r w:rsidR="00565F28" w:rsidRPr="009467B2">
              <w:rPr>
                <w:rFonts w:ascii="Arial" w:hAnsi="Arial" w:cs="Arial"/>
                <w:sz w:val="22"/>
                <w:szCs w:val="18"/>
                <w:lang w:val="fr-FR"/>
              </w:rPr>
              <w:t>Israël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des </w:t>
            </w:r>
            <w:r w:rsidR="00BE1BD0" w:rsidRPr="009467B2">
              <w:rPr>
                <w:rFonts w:ascii="Arial" w:hAnsi="Arial" w:cs="Arial"/>
                <w:sz w:val="22"/>
                <w:szCs w:val="18"/>
                <w:lang w:val="fr-FR"/>
              </w:rPr>
              <w:t>Philistins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3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56B6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</w:t>
            </w:r>
          </w:p>
        </w:tc>
      </w:tr>
      <w:tr w:rsidR="00CE2088" w14:paraId="1728128D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D76C" w14:textId="77777777" w:rsidR="00CE2088" w:rsidRPr="00B967B2" w:rsidRDefault="00BE1BD0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es-ES"/>
              </w:rPr>
            </w:pPr>
            <w:proofErr w:type="spellStart"/>
            <w:r w:rsidRPr="00B967B2">
              <w:rPr>
                <w:rFonts w:ascii="Arial" w:hAnsi="Arial" w:cs="Arial"/>
                <w:sz w:val="22"/>
                <w:szCs w:val="18"/>
                <w:lang w:val="es-ES"/>
              </w:rPr>
              <w:t>Israëla</w:t>
            </w:r>
            <w:proofErr w:type="spellEnd"/>
            <w:r w:rsidRPr="00B967B2">
              <w:rPr>
                <w:rFonts w:ascii="Arial" w:hAnsi="Arial" w:cs="Arial"/>
                <w:sz w:val="22"/>
                <w:szCs w:val="18"/>
                <w:lang w:val="es-ES"/>
              </w:rPr>
              <w:t xml:space="preserve"> a </w:t>
            </w:r>
            <w:proofErr w:type="spellStart"/>
            <w:r w:rsidRPr="00B967B2">
              <w:rPr>
                <w:rFonts w:ascii="Arial" w:hAnsi="Arial" w:cs="Arial"/>
                <w:sz w:val="22"/>
                <w:szCs w:val="18"/>
                <w:lang w:val="es-ES"/>
              </w:rPr>
              <w:t>servi</w:t>
            </w:r>
            <w:proofErr w:type="spellEnd"/>
            <w:r w:rsidRPr="00B967B2">
              <w:rPr>
                <w:rFonts w:ascii="Arial" w:hAnsi="Arial" w:cs="Arial"/>
                <w:sz w:val="22"/>
                <w:szCs w:val="18"/>
                <w:lang w:val="es-ES"/>
              </w:rPr>
              <w:t xml:space="preserve"> </w:t>
            </w:r>
            <w:proofErr w:type="spellStart"/>
            <w:r w:rsidR="00CE2088" w:rsidRPr="00B967B2">
              <w:rPr>
                <w:rFonts w:ascii="Arial" w:hAnsi="Arial" w:cs="Arial"/>
                <w:sz w:val="22"/>
                <w:szCs w:val="18"/>
                <w:lang w:val="es-ES"/>
              </w:rPr>
              <w:t>Canaan</w:t>
            </w:r>
            <w:proofErr w:type="spellEnd"/>
            <w:r w:rsidR="00CE2088" w:rsidRPr="00B967B2">
              <w:rPr>
                <w:rFonts w:ascii="Arial" w:hAnsi="Arial" w:cs="Arial"/>
                <w:sz w:val="22"/>
                <w:szCs w:val="18"/>
                <w:lang w:val="es-ES"/>
              </w:rPr>
              <w:t>, 4</w:t>
            </w:r>
            <w:r w:rsidR="00B967B2">
              <w:rPr>
                <w:rFonts w:ascii="Arial" w:hAnsi="Arial" w:cs="Arial"/>
                <w:sz w:val="22"/>
                <w:szCs w:val="18"/>
                <w:lang w:val="es-ES"/>
              </w:rPr>
              <w:t xml:space="preserve"> : </w:t>
            </w:r>
            <w:r w:rsidR="00CE2088" w:rsidRPr="00B967B2">
              <w:rPr>
                <w:rFonts w:ascii="Arial" w:hAnsi="Arial" w:cs="Arial"/>
                <w:sz w:val="22"/>
                <w:szCs w:val="18"/>
                <w:lang w:val="es-ES"/>
              </w:rPr>
              <w:t>1</w:t>
            </w:r>
            <w:r w:rsidR="00C30E91" w:rsidRPr="00B967B2">
              <w:rPr>
                <w:rFonts w:ascii="Arial" w:hAnsi="Arial" w:cs="Arial"/>
                <w:sz w:val="22"/>
                <w:szCs w:val="18"/>
                <w:lang w:val="es-ES"/>
              </w:rPr>
              <w:t xml:space="preserve"> à </w:t>
            </w:r>
            <w:r w:rsidR="00CE2088" w:rsidRPr="00B967B2">
              <w:rPr>
                <w:rFonts w:ascii="Arial" w:hAnsi="Arial" w:cs="Arial"/>
                <w:sz w:val="22"/>
                <w:szCs w:val="18"/>
                <w:lang w:val="es-E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2B0B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20</w:t>
            </w:r>
          </w:p>
        </w:tc>
      </w:tr>
      <w:tr w:rsidR="00CE2088" w14:paraId="778BA499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5E9F" w14:textId="40917B32" w:rsidR="00CE2088" w:rsidRPr="009467B2" w:rsidRDefault="00BE1BD0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Paix après l’affranchissement d’Israël sous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Deborah </w:t>
            </w:r>
            <w:r w:rsidR="007E25C2">
              <w:rPr>
                <w:rFonts w:ascii="Arial" w:hAnsi="Arial" w:cs="Arial"/>
                <w:sz w:val="22"/>
                <w:szCs w:val="18"/>
                <w:lang w:val="fr-FR"/>
              </w:rPr>
              <w:br/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et Barak, 4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1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5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EAD4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40</w:t>
            </w:r>
          </w:p>
        </w:tc>
      </w:tr>
      <w:tr w:rsidR="00CE2088" w14:paraId="3EFB2204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7CC4" w14:textId="77777777" w:rsidR="00CE2088" w:rsidRPr="009467B2" w:rsidRDefault="00BE1BD0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Abimelech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roi d</w:t>
            </w:r>
            <w:r w:rsidR="00253C0D" w:rsidRPr="009467B2">
              <w:rPr>
                <w:rFonts w:ascii="Arial" w:hAnsi="Arial" w:cs="Arial"/>
                <w:sz w:val="22"/>
                <w:szCs w:val="18"/>
                <w:lang w:val="fr-FR"/>
              </w:rPr>
              <w:t>’</w:t>
            </w:r>
            <w:r w:rsidR="00565F28" w:rsidRPr="009467B2">
              <w:rPr>
                <w:rFonts w:ascii="Arial" w:hAnsi="Arial" w:cs="Arial"/>
                <w:sz w:val="22"/>
                <w:szCs w:val="18"/>
                <w:lang w:val="fr-FR"/>
              </w:rPr>
              <w:t>Israël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, 9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1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365C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3</w:t>
            </w:r>
          </w:p>
        </w:tc>
      </w:tr>
      <w:tr w:rsidR="00CE2088" w14:paraId="6AFC355A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CEF1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Carrière de 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Tola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10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et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C513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23</w:t>
            </w:r>
          </w:p>
        </w:tc>
      </w:tr>
      <w:tr w:rsidR="00CE2088" w14:paraId="466A971F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BA86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Carrière de 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Jair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10.3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9833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22</w:t>
            </w:r>
          </w:p>
        </w:tc>
      </w:tr>
      <w:tr w:rsidR="00CE2088" w14:paraId="6CE796E2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5BC1" w14:textId="77777777" w:rsidR="00CE2088" w:rsidRPr="009467B2" w:rsidRDefault="00BE1BD0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Les Israélites ont servi 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Ammon et </w:t>
            </w:r>
            <w:proofErr w:type="spellStart"/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>Philistia</w:t>
            </w:r>
            <w:proofErr w:type="spellEnd"/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>, 10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8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="00CE2088" w:rsidRPr="009467B2">
              <w:rPr>
                <w:rFonts w:ascii="Arial" w:hAnsi="Arial" w:cs="Arial"/>
                <w:sz w:val="22"/>
                <w:szCs w:val="18"/>
                <w:lang w:val="fr-F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A646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18</w:t>
            </w:r>
          </w:p>
        </w:tc>
      </w:tr>
      <w:tr w:rsidR="00CE2088" w14:paraId="28E81353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4993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Carrière 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de </w:t>
            </w:r>
            <w:proofErr w:type="spellStart"/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>Jephthah</w:t>
            </w:r>
            <w:proofErr w:type="spellEnd"/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>, 10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8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12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4E6A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6</w:t>
            </w:r>
          </w:p>
        </w:tc>
      </w:tr>
      <w:tr w:rsidR="00CE2088" w14:paraId="674631F9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1052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Carrière d</w:t>
            </w:r>
            <w:r w:rsidR="00253C0D" w:rsidRPr="009467B2">
              <w:rPr>
                <w:rFonts w:ascii="Arial" w:hAnsi="Arial" w:cs="Arial"/>
                <w:sz w:val="22"/>
                <w:szCs w:val="18"/>
                <w:lang w:val="fr-FR"/>
              </w:rPr>
              <w:t>’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Ibzan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12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8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0A55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7</w:t>
            </w:r>
          </w:p>
        </w:tc>
      </w:tr>
      <w:tr w:rsidR="00CE2088" w14:paraId="6DAFE4F1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0829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Carrière d</w:t>
            </w:r>
            <w:r w:rsidR="00253C0D" w:rsidRPr="009467B2">
              <w:rPr>
                <w:rFonts w:ascii="Arial" w:hAnsi="Arial" w:cs="Arial"/>
                <w:sz w:val="22"/>
                <w:szCs w:val="18"/>
                <w:lang w:val="fr-FR"/>
              </w:rPr>
              <w:t>’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Elon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12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11-12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B32E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10</w:t>
            </w:r>
          </w:p>
        </w:tc>
      </w:tr>
      <w:tr w:rsidR="00CE2088" w14:paraId="22136430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EDB6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Carrière d</w:t>
            </w:r>
            <w:r w:rsidR="00253C0D" w:rsidRPr="009467B2">
              <w:rPr>
                <w:rFonts w:ascii="Arial" w:hAnsi="Arial" w:cs="Arial"/>
                <w:sz w:val="22"/>
                <w:szCs w:val="18"/>
                <w:lang w:val="fr-FR"/>
              </w:rPr>
              <w:t>’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Abdon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12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13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1D8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8</w:t>
            </w:r>
          </w:p>
        </w:tc>
      </w:tr>
      <w:tr w:rsidR="00CE2088" w14:paraId="2A583B1A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3B4F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L</w:t>
            </w:r>
            <w:r w:rsidR="00253C0D" w:rsidRPr="009467B2">
              <w:rPr>
                <w:rFonts w:ascii="Arial" w:hAnsi="Arial" w:cs="Arial"/>
                <w:sz w:val="22"/>
                <w:szCs w:val="18"/>
                <w:lang w:val="fr-FR"/>
              </w:rPr>
              <w:t>’</w:t>
            </w:r>
            <w:r w:rsidR="00565F28" w:rsidRPr="009467B2">
              <w:rPr>
                <w:rFonts w:ascii="Arial" w:hAnsi="Arial" w:cs="Arial"/>
                <w:sz w:val="22"/>
                <w:szCs w:val="18"/>
                <w:lang w:val="fr-FR"/>
              </w:rPr>
              <w:t>Israël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</w:t>
            </w:r>
            <w:r w:rsidR="00D57ADF" w:rsidRPr="009467B2">
              <w:rPr>
                <w:rFonts w:ascii="Arial" w:hAnsi="Arial" w:cs="Arial"/>
                <w:sz w:val="22"/>
                <w:szCs w:val="18"/>
                <w:lang w:val="fr-FR"/>
              </w:rPr>
              <w:t>a servi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</w:t>
            </w:r>
            <w:proofErr w:type="spellStart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Philistia</w:t>
            </w:r>
            <w:proofErr w:type="spellEnd"/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, 13.1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368B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40</w:t>
            </w:r>
          </w:p>
        </w:tc>
      </w:tr>
      <w:tr w:rsidR="00CE2088" w14:paraId="21DBDAA5" w14:textId="77777777" w:rsidTr="007E25C2">
        <w:tc>
          <w:tcPr>
            <w:tcW w:w="5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2EA9" w14:textId="77777777" w:rsidR="00CE2088" w:rsidRPr="009467B2" w:rsidRDefault="00CE2088" w:rsidP="007E25C2">
            <w:pPr>
              <w:pStyle w:val="maintext0"/>
              <w:spacing w:before="0"/>
              <w:ind w:firstLine="0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Carrière de Samson,</w:t>
            </w:r>
            <w:r w:rsidR="00D61A09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13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</w:t>
            </w:r>
            <w:r w:rsidR="00C30E91" w:rsidRPr="009467B2">
              <w:rPr>
                <w:rFonts w:ascii="Arial" w:hAnsi="Arial" w:cs="Arial"/>
                <w:sz w:val="22"/>
                <w:szCs w:val="18"/>
                <w:lang w:val="fr-FR"/>
              </w:rPr>
              <w:t xml:space="preserve"> à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16</w:t>
            </w:r>
            <w:r w:rsidR="00B967B2">
              <w:rPr>
                <w:rFonts w:ascii="Arial" w:hAnsi="Arial" w:cs="Arial"/>
                <w:sz w:val="22"/>
                <w:szCs w:val="18"/>
                <w:lang w:val="fr-FR"/>
              </w:rPr>
              <w:t xml:space="preserve"> : </w:t>
            </w: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D78B" w14:textId="77777777" w:rsidR="00CE2088" w:rsidRPr="009467B2" w:rsidRDefault="00CE2088" w:rsidP="007E25C2">
            <w:pPr>
              <w:pStyle w:val="maintext0"/>
              <w:spacing w:before="0"/>
              <w:ind w:firstLine="0"/>
              <w:jc w:val="center"/>
              <w:rPr>
                <w:sz w:val="22"/>
                <w:szCs w:val="18"/>
                <w:lang w:val="fr-FR"/>
              </w:rPr>
            </w:pPr>
            <w:r w:rsidRPr="009467B2">
              <w:rPr>
                <w:rFonts w:ascii="Arial" w:hAnsi="Arial" w:cs="Arial"/>
                <w:sz w:val="22"/>
                <w:szCs w:val="18"/>
                <w:lang w:val="fr-FR"/>
              </w:rPr>
              <w:t>20</w:t>
            </w:r>
          </w:p>
        </w:tc>
      </w:tr>
    </w:tbl>
    <w:p w14:paraId="0FDE4ED0" w14:textId="554FAB46" w:rsidR="0034525F" w:rsidRPr="001F4ECA" w:rsidRDefault="007E25C2" w:rsidP="007E25C2">
      <w:pPr>
        <w:jc w:val="center"/>
        <w:rPr>
          <w:lang w:val="en-GB"/>
        </w:rPr>
      </w:pPr>
      <w:r>
        <w:rPr>
          <w:rFonts w:ascii="Arial" w:hAnsi="Arial" w:cs="Arial"/>
          <w:sz w:val="18"/>
          <w:szCs w:val="14"/>
          <w:lang w:val="fr-FR"/>
        </w:rPr>
        <w:t>Tiré d</w:t>
      </w:r>
      <w:r w:rsidRPr="007E25C2">
        <w:rPr>
          <w:rFonts w:ascii="Arial" w:hAnsi="Arial" w:cs="Arial"/>
          <w:sz w:val="18"/>
          <w:szCs w:val="14"/>
          <w:lang w:val="fr-FR"/>
        </w:rPr>
        <w:t xml:space="preserve">e </w:t>
      </w:r>
      <w:proofErr w:type="spellStart"/>
      <w:r w:rsidRPr="007E25C2">
        <w:rPr>
          <w:rFonts w:ascii="Arial" w:hAnsi="Arial" w:cs="Arial"/>
          <w:i/>
          <w:iCs/>
          <w:sz w:val="18"/>
          <w:szCs w:val="14"/>
          <w:lang w:val="fr-FR"/>
        </w:rPr>
        <w:t>Nelson’s</w:t>
      </w:r>
      <w:proofErr w:type="spellEnd"/>
      <w:r w:rsidRPr="007E25C2">
        <w:rPr>
          <w:rFonts w:ascii="Arial" w:hAnsi="Arial" w:cs="Arial"/>
          <w:i/>
          <w:iCs/>
          <w:sz w:val="18"/>
          <w:szCs w:val="14"/>
          <w:lang w:val="fr-FR"/>
        </w:rPr>
        <w:t xml:space="preserve"> Complete Book of Bible </w:t>
      </w:r>
      <w:proofErr w:type="spellStart"/>
      <w:r w:rsidRPr="007E25C2">
        <w:rPr>
          <w:rFonts w:ascii="Arial" w:hAnsi="Arial" w:cs="Arial"/>
          <w:i/>
          <w:iCs/>
          <w:sz w:val="18"/>
          <w:szCs w:val="14"/>
          <w:lang w:val="fr-FR"/>
        </w:rPr>
        <w:t>Maps</w:t>
      </w:r>
      <w:proofErr w:type="spellEnd"/>
      <w:r w:rsidRPr="007E25C2">
        <w:rPr>
          <w:rFonts w:ascii="Arial" w:hAnsi="Arial" w:cs="Arial"/>
          <w:i/>
          <w:iCs/>
          <w:sz w:val="18"/>
          <w:szCs w:val="14"/>
          <w:lang w:val="fr-FR"/>
        </w:rPr>
        <w:t xml:space="preserve"> and </w:t>
      </w:r>
      <w:proofErr w:type="spellStart"/>
      <w:r w:rsidRPr="007E25C2">
        <w:rPr>
          <w:rFonts w:ascii="Arial" w:hAnsi="Arial" w:cs="Arial"/>
          <w:i/>
          <w:iCs/>
          <w:sz w:val="18"/>
          <w:szCs w:val="14"/>
          <w:lang w:val="fr-FR"/>
        </w:rPr>
        <w:t>Charts</w:t>
      </w:r>
      <w:proofErr w:type="spellEnd"/>
      <w:r w:rsidRPr="007E25C2">
        <w:rPr>
          <w:rFonts w:ascii="Arial" w:hAnsi="Arial" w:cs="Arial"/>
          <w:sz w:val="18"/>
          <w:szCs w:val="14"/>
          <w:lang w:val="fr-FR"/>
        </w:rPr>
        <w:t xml:space="preserve"> © 1993 Thomas Nelson</w:t>
      </w:r>
    </w:p>
    <w:sectPr w:rsidR="0034525F" w:rsidRPr="001F4ECA" w:rsidSect="007E25C2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0474" w14:textId="77777777" w:rsidR="005515FF" w:rsidRDefault="005515FF">
      <w:r>
        <w:separator/>
      </w:r>
    </w:p>
  </w:endnote>
  <w:endnote w:type="continuationSeparator" w:id="0">
    <w:p w14:paraId="5D4505E1" w14:textId="77777777" w:rsidR="005515FF" w:rsidRDefault="0055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9FFA" w14:textId="77777777" w:rsidR="00253C0D" w:rsidRDefault="00253C0D" w:rsidP="007502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1103B3" w14:textId="77777777" w:rsidR="00253C0D" w:rsidRDefault="00253C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A6DA" w14:textId="53B619A6" w:rsidR="00253C0D" w:rsidRPr="00CE2088" w:rsidRDefault="007E25C2" w:rsidP="00071132">
    <w:pPr>
      <w:pStyle w:val="En-tte"/>
      <w:rPr>
        <w:rFonts w:cs="Arial"/>
        <w:lang w:val="fr-FR"/>
      </w:rPr>
    </w:pPr>
    <w:r w:rsidRPr="007E25C2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253C0D" w:rsidRPr="00CE2088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255E" w14:textId="77777777" w:rsidR="005515FF" w:rsidRDefault="005515FF">
      <w:r>
        <w:separator/>
      </w:r>
    </w:p>
  </w:footnote>
  <w:footnote w:type="continuationSeparator" w:id="0">
    <w:p w14:paraId="5EEFF29A" w14:textId="77777777" w:rsidR="005515FF" w:rsidRDefault="0055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F27F" w14:textId="3E6190C7" w:rsidR="00253C0D" w:rsidRPr="00CE2088" w:rsidRDefault="00253C0D" w:rsidP="000E1563">
    <w:pPr>
      <w:pStyle w:val="En-tte"/>
      <w:rPr>
        <w:lang w:val="fr-FR"/>
      </w:rPr>
    </w:pPr>
    <w:r w:rsidRPr="00CE2088">
      <w:rPr>
        <w:rFonts w:cs="Arial"/>
        <w:lang w:val="fr-FR"/>
      </w:rPr>
      <w:t>Paul-Timothée — Étude pour bergers —</w:t>
    </w:r>
    <w:r w:rsidR="007E25C2">
      <w:rPr>
        <w:rFonts w:cs="Arial"/>
        <w:lang w:val="fr-FR"/>
      </w:rPr>
      <w:t> </w:t>
    </w:r>
    <w:r w:rsidRPr="00CE2088">
      <w:rPr>
        <w:rFonts w:cs="Arial"/>
        <w:lang w:val="fr-FR"/>
      </w:rPr>
      <w:t>La Bible, n</w:t>
    </w:r>
    <w:r w:rsidRPr="00CE2088">
      <w:rPr>
        <w:rFonts w:cs="Arial"/>
        <w:vertAlign w:val="superscript"/>
        <w:lang w:val="fr-FR"/>
      </w:rPr>
      <w:t>o</w:t>
    </w:r>
    <w:r w:rsidRPr="00CE2088">
      <w:rPr>
        <w:rFonts w:cs="Arial"/>
        <w:lang w:val="fr-FR"/>
      </w:rPr>
      <w:t xml:space="preserve"> 33 — Page </w:t>
    </w:r>
    <w:r w:rsidRPr="00A9628B">
      <w:rPr>
        <w:rFonts w:cs="Arial"/>
      </w:rPr>
      <w:fldChar w:fldCharType="begin"/>
    </w:r>
    <w:r w:rsidRPr="00CE2088">
      <w:rPr>
        <w:rFonts w:cs="Arial"/>
        <w:lang w:val="fr-FR"/>
      </w:rPr>
      <w:instrText xml:space="preserve"> PAGE  \* MERGEFORMAT </w:instrText>
    </w:r>
    <w:r w:rsidRPr="00A9628B">
      <w:rPr>
        <w:rFonts w:cs="Arial"/>
      </w:rPr>
      <w:fldChar w:fldCharType="separate"/>
    </w:r>
    <w:r w:rsidR="007E25C2">
      <w:rPr>
        <w:rFonts w:cs="Arial"/>
        <w:noProof/>
        <w:lang w:val="fr-FR"/>
      </w:rPr>
      <w:t>4</w:t>
    </w:r>
    <w:r w:rsidRPr="00A9628B">
      <w:rPr>
        <w:rFonts w:cs="Arial"/>
      </w:rPr>
      <w:fldChar w:fldCharType="end"/>
    </w:r>
    <w:r w:rsidRPr="00CE2088">
      <w:rPr>
        <w:rFonts w:cs="Arial"/>
        <w:lang w:val="fr-FR"/>
      </w:rPr>
      <w:t xml:space="preserve"> </w:t>
    </w:r>
    <w:r w:rsidR="000E1563">
      <w:rPr>
        <w:rFonts w:cs="Arial"/>
        <w:lang w:val="fr-FR"/>
      </w:rPr>
      <w:t>sur</w:t>
    </w:r>
    <w:r w:rsidRPr="00CE2088">
      <w:rPr>
        <w:rFonts w:cs="Arial"/>
        <w:lang w:val="fr-FR"/>
      </w:rPr>
      <w:t xml:space="preserve"> </w:t>
    </w:r>
    <w:r w:rsidRPr="00A9628B">
      <w:rPr>
        <w:rFonts w:cs="Arial"/>
      </w:rPr>
      <w:fldChar w:fldCharType="begin"/>
    </w:r>
    <w:r w:rsidRPr="00CE2088">
      <w:rPr>
        <w:rFonts w:cs="Arial"/>
        <w:lang w:val="fr-FR"/>
      </w:rPr>
      <w:instrText xml:space="preserve"> NUMPAGES  \* MERGEFORMAT </w:instrText>
    </w:r>
    <w:r w:rsidRPr="00A9628B">
      <w:rPr>
        <w:rFonts w:cs="Arial"/>
      </w:rPr>
      <w:fldChar w:fldCharType="separate"/>
    </w:r>
    <w:r w:rsidR="007E25C2">
      <w:rPr>
        <w:rFonts w:cs="Arial"/>
        <w:noProof/>
        <w:lang w:val="fr-FR"/>
      </w:rPr>
      <w:t>4</w:t>
    </w:r>
    <w:r w:rsidRPr="00A9628B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 w:numId="43">
    <w:abstractNumId w:val="4"/>
  </w:num>
  <w:num w:numId="44">
    <w:abstractNumId w:val="4"/>
  </w:num>
  <w:num w:numId="45">
    <w:abstractNumId w:val="2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6587"/>
    <w:rsid w:val="000326AA"/>
    <w:rsid w:val="00071132"/>
    <w:rsid w:val="000A2158"/>
    <w:rsid w:val="000B365B"/>
    <w:rsid w:val="000D09FA"/>
    <w:rsid w:val="000E0FE3"/>
    <w:rsid w:val="000E1563"/>
    <w:rsid w:val="000E1CC2"/>
    <w:rsid w:val="00120E92"/>
    <w:rsid w:val="00123DAA"/>
    <w:rsid w:val="00160639"/>
    <w:rsid w:val="00170922"/>
    <w:rsid w:val="00176E09"/>
    <w:rsid w:val="00195E94"/>
    <w:rsid w:val="001A464A"/>
    <w:rsid w:val="001A614B"/>
    <w:rsid w:val="001C4D39"/>
    <w:rsid w:val="001C5D36"/>
    <w:rsid w:val="001C652D"/>
    <w:rsid w:val="001D1034"/>
    <w:rsid w:val="001E133F"/>
    <w:rsid w:val="001E4836"/>
    <w:rsid w:val="001F4ECA"/>
    <w:rsid w:val="00210B76"/>
    <w:rsid w:val="00231E46"/>
    <w:rsid w:val="002370AC"/>
    <w:rsid w:val="00253C0D"/>
    <w:rsid w:val="002A0C06"/>
    <w:rsid w:val="002B3017"/>
    <w:rsid w:val="002C4D53"/>
    <w:rsid w:val="002D5A7D"/>
    <w:rsid w:val="002F2DA1"/>
    <w:rsid w:val="00321B41"/>
    <w:rsid w:val="003258F3"/>
    <w:rsid w:val="003271F3"/>
    <w:rsid w:val="003334BF"/>
    <w:rsid w:val="0034525F"/>
    <w:rsid w:val="00345C2D"/>
    <w:rsid w:val="00367DB6"/>
    <w:rsid w:val="003771F4"/>
    <w:rsid w:val="003A3AD4"/>
    <w:rsid w:val="003C58A0"/>
    <w:rsid w:val="003C6653"/>
    <w:rsid w:val="003D7D54"/>
    <w:rsid w:val="003E2F9D"/>
    <w:rsid w:val="00405A53"/>
    <w:rsid w:val="00445423"/>
    <w:rsid w:val="0049624F"/>
    <w:rsid w:val="004A3B0B"/>
    <w:rsid w:val="004B390D"/>
    <w:rsid w:val="004D7D19"/>
    <w:rsid w:val="004F024D"/>
    <w:rsid w:val="005367A8"/>
    <w:rsid w:val="0054193F"/>
    <w:rsid w:val="00550B60"/>
    <w:rsid w:val="005515FF"/>
    <w:rsid w:val="00554546"/>
    <w:rsid w:val="00565F28"/>
    <w:rsid w:val="00572F5B"/>
    <w:rsid w:val="005D082D"/>
    <w:rsid w:val="005D6EE3"/>
    <w:rsid w:val="005E4E00"/>
    <w:rsid w:val="005F015C"/>
    <w:rsid w:val="00601953"/>
    <w:rsid w:val="00664AC1"/>
    <w:rsid w:val="00672DC8"/>
    <w:rsid w:val="00673D81"/>
    <w:rsid w:val="0068021B"/>
    <w:rsid w:val="0068550C"/>
    <w:rsid w:val="00687150"/>
    <w:rsid w:val="006B0179"/>
    <w:rsid w:val="006B3576"/>
    <w:rsid w:val="006B3B36"/>
    <w:rsid w:val="006D155A"/>
    <w:rsid w:val="007215C9"/>
    <w:rsid w:val="00721971"/>
    <w:rsid w:val="007232B7"/>
    <w:rsid w:val="00736558"/>
    <w:rsid w:val="00743C5D"/>
    <w:rsid w:val="007502EC"/>
    <w:rsid w:val="00751853"/>
    <w:rsid w:val="00756E49"/>
    <w:rsid w:val="00766324"/>
    <w:rsid w:val="00766DB2"/>
    <w:rsid w:val="00775905"/>
    <w:rsid w:val="007A54A3"/>
    <w:rsid w:val="007B4D05"/>
    <w:rsid w:val="007E25C2"/>
    <w:rsid w:val="007E708F"/>
    <w:rsid w:val="007F5A22"/>
    <w:rsid w:val="00826566"/>
    <w:rsid w:val="00837EC0"/>
    <w:rsid w:val="00842846"/>
    <w:rsid w:val="008543DC"/>
    <w:rsid w:val="00857F1D"/>
    <w:rsid w:val="00863683"/>
    <w:rsid w:val="0088221D"/>
    <w:rsid w:val="00883970"/>
    <w:rsid w:val="0089318C"/>
    <w:rsid w:val="008A20B3"/>
    <w:rsid w:val="008B70EC"/>
    <w:rsid w:val="008F33C9"/>
    <w:rsid w:val="00911D41"/>
    <w:rsid w:val="00912449"/>
    <w:rsid w:val="00923562"/>
    <w:rsid w:val="00924EBF"/>
    <w:rsid w:val="00941628"/>
    <w:rsid w:val="009436D4"/>
    <w:rsid w:val="00945973"/>
    <w:rsid w:val="009467B2"/>
    <w:rsid w:val="009560DB"/>
    <w:rsid w:val="00976FF3"/>
    <w:rsid w:val="009853EB"/>
    <w:rsid w:val="009A68BC"/>
    <w:rsid w:val="009B7C61"/>
    <w:rsid w:val="009D4129"/>
    <w:rsid w:val="009E1BE6"/>
    <w:rsid w:val="009E5EBE"/>
    <w:rsid w:val="009E7E4D"/>
    <w:rsid w:val="00A01A14"/>
    <w:rsid w:val="00A06A77"/>
    <w:rsid w:val="00A11755"/>
    <w:rsid w:val="00A23B24"/>
    <w:rsid w:val="00A40183"/>
    <w:rsid w:val="00A51DD4"/>
    <w:rsid w:val="00A53C77"/>
    <w:rsid w:val="00A61013"/>
    <w:rsid w:val="00A74533"/>
    <w:rsid w:val="00A828D8"/>
    <w:rsid w:val="00A839CD"/>
    <w:rsid w:val="00A84EB0"/>
    <w:rsid w:val="00A9628B"/>
    <w:rsid w:val="00AA068E"/>
    <w:rsid w:val="00AA4260"/>
    <w:rsid w:val="00AC45C0"/>
    <w:rsid w:val="00AD1EAE"/>
    <w:rsid w:val="00AD225B"/>
    <w:rsid w:val="00AD78F8"/>
    <w:rsid w:val="00AE06FA"/>
    <w:rsid w:val="00AF3359"/>
    <w:rsid w:val="00B175BA"/>
    <w:rsid w:val="00B305F2"/>
    <w:rsid w:val="00B306DE"/>
    <w:rsid w:val="00B37ACC"/>
    <w:rsid w:val="00B76E84"/>
    <w:rsid w:val="00B967B2"/>
    <w:rsid w:val="00BB4861"/>
    <w:rsid w:val="00BC07A7"/>
    <w:rsid w:val="00BC4679"/>
    <w:rsid w:val="00BE1962"/>
    <w:rsid w:val="00BE1BD0"/>
    <w:rsid w:val="00BE6DAD"/>
    <w:rsid w:val="00BF05BD"/>
    <w:rsid w:val="00C21489"/>
    <w:rsid w:val="00C30E91"/>
    <w:rsid w:val="00C44478"/>
    <w:rsid w:val="00C712C3"/>
    <w:rsid w:val="00CC3A05"/>
    <w:rsid w:val="00CE2088"/>
    <w:rsid w:val="00D017BB"/>
    <w:rsid w:val="00D01C8B"/>
    <w:rsid w:val="00D25BEF"/>
    <w:rsid w:val="00D364F0"/>
    <w:rsid w:val="00D57ADF"/>
    <w:rsid w:val="00D61A09"/>
    <w:rsid w:val="00D62180"/>
    <w:rsid w:val="00D90B18"/>
    <w:rsid w:val="00DA2196"/>
    <w:rsid w:val="00DD4F3A"/>
    <w:rsid w:val="00DF0455"/>
    <w:rsid w:val="00E0094A"/>
    <w:rsid w:val="00E00E6F"/>
    <w:rsid w:val="00E07731"/>
    <w:rsid w:val="00E22395"/>
    <w:rsid w:val="00E320EA"/>
    <w:rsid w:val="00E325B0"/>
    <w:rsid w:val="00E4491D"/>
    <w:rsid w:val="00E54E19"/>
    <w:rsid w:val="00E60241"/>
    <w:rsid w:val="00E61DF9"/>
    <w:rsid w:val="00E640CF"/>
    <w:rsid w:val="00E70B77"/>
    <w:rsid w:val="00E92AEA"/>
    <w:rsid w:val="00EE4ED4"/>
    <w:rsid w:val="00EE6E18"/>
    <w:rsid w:val="00F2710C"/>
    <w:rsid w:val="00F277D3"/>
    <w:rsid w:val="00F415C8"/>
    <w:rsid w:val="00F724F1"/>
    <w:rsid w:val="00F857C5"/>
    <w:rsid w:val="00F86E55"/>
    <w:rsid w:val="00FB5AA6"/>
    <w:rsid w:val="00FB5FA9"/>
    <w:rsid w:val="00FC6EC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5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912449"/>
    <w:pPr>
      <w:spacing w:before="120"/>
      <w:ind w:firstLine="360"/>
    </w:pPr>
    <w:rPr>
      <w:szCs w:val="24"/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CE2088"/>
    <w:pPr>
      <w:spacing w:before="120"/>
      <w:ind w:firstLine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912449"/>
    <w:pPr>
      <w:spacing w:before="120"/>
      <w:ind w:firstLine="360"/>
    </w:pPr>
    <w:rPr>
      <w:szCs w:val="24"/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CE2088"/>
    <w:pPr>
      <w:spacing w:before="120"/>
      <w:ind w:firstLine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6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3</cp:revision>
  <cp:lastPrinted>2010-02-24T17:23:00Z</cp:lastPrinted>
  <dcterms:created xsi:type="dcterms:W3CDTF">2010-02-24T17:15:00Z</dcterms:created>
  <dcterms:modified xsi:type="dcterms:W3CDTF">2010-02-24T17:24:00Z</dcterms:modified>
</cp:coreProperties>
</file>