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47D20" w14:textId="648B08B6" w:rsidR="00B2354B" w:rsidRPr="002901FE" w:rsidRDefault="00B2354B" w:rsidP="00A412FC">
      <w:pPr>
        <w:pStyle w:val="Titre1"/>
        <w:rPr>
          <w:rFonts w:ascii="Verdana" w:hAnsi="Verdana"/>
          <w:sz w:val="22"/>
          <w:szCs w:val="22"/>
          <w:lang w:val="fr-FR"/>
        </w:rPr>
      </w:pPr>
      <w:bookmarkStart w:id="0" w:name="haut"/>
      <w:bookmarkEnd w:id="0"/>
      <w:r w:rsidRPr="002901FE">
        <w:rPr>
          <w:rFonts w:ascii="Verdana" w:hAnsi="Verdana"/>
          <w:lang w:val="fr-FR"/>
        </w:rPr>
        <w:t xml:space="preserve">Jésus a remué le cœur </w:t>
      </w:r>
      <w:r w:rsidR="005C5634" w:rsidRPr="002901FE">
        <w:rPr>
          <w:rFonts w:ascii="Verdana" w:hAnsi="Verdana"/>
          <w:lang w:val="fr-FR"/>
        </w:rPr>
        <w:t>aux</w:t>
      </w:r>
      <w:r w:rsidRPr="002901FE">
        <w:rPr>
          <w:rFonts w:ascii="Verdana" w:hAnsi="Verdana"/>
          <w:lang w:val="fr-FR"/>
        </w:rPr>
        <w:t xml:space="preserve"> gens en leur expliquant la Parole de Dieu</w:t>
      </w:r>
    </w:p>
    <w:p w14:paraId="7C110312" w14:textId="77777777" w:rsidR="00B2354B" w:rsidRPr="002901FE" w:rsidRDefault="00B2354B" w:rsidP="005C5634">
      <w:pPr>
        <w:pStyle w:val="maintext0"/>
        <w:spacing w:before="12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Prière</w:t>
      </w:r>
      <w:r w:rsidRPr="002901FE">
        <w:rPr>
          <w:rFonts w:ascii="Verdana" w:hAnsi="Verdana"/>
          <w:sz w:val="22"/>
          <w:szCs w:val="22"/>
          <w:lang w:val="fr-FR"/>
        </w:rPr>
        <w:t xml:space="preserve">. « Cher Seigneur, veuille remuer le coeur </w:t>
      </w:r>
      <w:r w:rsidR="005C5634" w:rsidRPr="002901FE">
        <w:rPr>
          <w:rFonts w:ascii="Verdana" w:hAnsi="Verdana"/>
          <w:sz w:val="22"/>
          <w:szCs w:val="22"/>
          <w:lang w:val="fr-FR"/>
        </w:rPr>
        <w:t>aux</w:t>
      </w:r>
      <w:r w:rsidRPr="002901FE">
        <w:rPr>
          <w:rFonts w:ascii="Verdana" w:hAnsi="Verdana"/>
          <w:sz w:val="22"/>
          <w:szCs w:val="22"/>
          <w:lang w:val="fr-FR"/>
        </w:rPr>
        <w:t xml:space="preserve"> enfants, lorsqu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 xml:space="preserve">ils apprennent ce que les prophètes antiques ont prévu au sujet de Jésus, juste comme </w:t>
      </w:r>
      <w:r w:rsidR="005C5634" w:rsidRPr="002901FE">
        <w:rPr>
          <w:rFonts w:ascii="Verdana" w:hAnsi="Verdana"/>
          <w:sz w:val="22"/>
          <w:szCs w:val="22"/>
          <w:lang w:val="fr-FR"/>
        </w:rPr>
        <w:t>aux</w:t>
      </w:r>
      <w:r w:rsidRPr="002901FE">
        <w:rPr>
          <w:rFonts w:ascii="Verdana" w:hAnsi="Verdana"/>
          <w:sz w:val="22"/>
          <w:szCs w:val="22"/>
          <w:lang w:val="fr-FR"/>
        </w:rPr>
        <w:t xml:space="preserve"> disciples sur la route d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 xml:space="preserve">Emmaüs. » </w:t>
      </w:r>
    </w:p>
    <w:p w14:paraId="33AFD090" w14:textId="77777777" w:rsidR="00B2354B" w:rsidRPr="002901FE" w:rsidRDefault="00B2354B" w:rsidP="00B2354B">
      <w:pPr>
        <w:pStyle w:val="maintext0"/>
        <w:spacing w:before="12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 xml:space="preserve">Choisissez des 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activités</w:t>
      </w:r>
      <w:r w:rsidRPr="002901FE">
        <w:rPr>
          <w:rFonts w:ascii="Verdana" w:hAnsi="Verdana"/>
          <w:sz w:val="22"/>
          <w:szCs w:val="22"/>
          <w:lang w:val="fr-FR"/>
        </w:rPr>
        <w:t xml:space="preserve"> adaptées aux âges et besoins des enfants.</w:t>
      </w:r>
    </w:p>
    <w:p w14:paraId="7AE0E413" w14:textId="77777777" w:rsidR="00B2354B" w:rsidRPr="002901FE" w:rsidRDefault="00B2354B" w:rsidP="00B2354B">
      <w:pPr>
        <w:pStyle w:val="maintext0"/>
        <w:spacing w:before="12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 xml:space="preserve">Faites à un enfant plus âgé ou à un enseignant lire ou raconter de mémoire, le récit des « coeurs brûlants » de 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Luc 24</w:t>
      </w:r>
      <w:r w:rsidR="00F00F3F" w:rsidRPr="002901FE">
        <w:rPr>
          <w:rFonts w:ascii="Verdana" w:hAnsi="Verdana"/>
          <w:b/>
          <w:bCs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13 à 35</w:t>
      </w:r>
      <w:r w:rsidRPr="002901FE">
        <w:rPr>
          <w:rFonts w:ascii="Verdana" w:hAnsi="Verdana"/>
          <w:sz w:val="22"/>
          <w:szCs w:val="22"/>
          <w:lang w:val="fr-FR"/>
        </w:rPr>
        <w:t>.</w:t>
      </w:r>
    </w:p>
    <w:p w14:paraId="667FF2B1" w14:textId="419644E3" w:rsidR="00B2354B" w:rsidRPr="002901FE" w:rsidRDefault="00B2354B" w:rsidP="00A412FC">
      <w:pPr>
        <w:pStyle w:val="maintext0"/>
        <w:spacing w:before="12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Expliquez</w:t>
      </w:r>
      <w:r w:rsidRPr="002901FE">
        <w:rPr>
          <w:rFonts w:ascii="Verdana" w:hAnsi="Verdana"/>
          <w:sz w:val="22"/>
          <w:szCs w:val="22"/>
          <w:lang w:val="fr-FR"/>
        </w:rPr>
        <w:t xml:space="preserve"> comment Jésus a dit à deux hommes ce que la Bible a prévu</w:t>
      </w:r>
      <w:r w:rsidR="00DE7B3E" w:rsidRPr="002901FE">
        <w:rPr>
          <w:rFonts w:ascii="Verdana" w:hAnsi="Verdana"/>
          <w:sz w:val="22"/>
          <w:szCs w:val="22"/>
          <w:lang w:val="fr-FR"/>
        </w:rPr>
        <w:t xml:space="preserve"> </w:t>
      </w:r>
      <w:r w:rsidRPr="002901FE">
        <w:rPr>
          <w:rFonts w:ascii="Verdana" w:hAnsi="Verdana"/>
          <w:sz w:val="22"/>
          <w:szCs w:val="22"/>
          <w:lang w:val="fr-FR"/>
        </w:rPr>
        <w:t>à son sujet ; ils ont senti tellement la joie qu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elle était comme du feu dans leurs coeurs. Dieu avait dit à ses prophètes antiques ce qui se produirait à l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avenir.</w:t>
      </w:r>
      <w:r w:rsidR="00A412FC">
        <w:rPr>
          <w:rFonts w:ascii="Verdana" w:hAnsi="Verdana"/>
          <w:sz w:val="22"/>
          <w:szCs w:val="22"/>
          <w:lang w:val="fr-FR"/>
        </w:rPr>
        <w:br/>
      </w:r>
    </w:p>
    <w:p w14:paraId="558E638A" w14:textId="3373CB9F" w:rsidR="00B2354B" w:rsidRPr="002901FE" w:rsidRDefault="00C65BAE" w:rsidP="00B2354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drawing>
          <wp:inline distT="0" distB="0" distL="0" distR="0" wp14:editId="25D33A64">
            <wp:extent cx="1386840" cy="1676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84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1B639014" w14:textId="77777777" w:rsidR="00B2354B" w:rsidRPr="002901FE" w:rsidRDefault="00B2354B" w:rsidP="00B2354B">
      <w:pPr>
        <w:pStyle w:val="maintext0"/>
        <w:spacing w:before="12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 xml:space="preserve">Posez ces 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questions</w:t>
      </w:r>
      <w:r w:rsidRPr="002901FE">
        <w:rPr>
          <w:rFonts w:ascii="Verdana" w:hAnsi="Verdana"/>
          <w:sz w:val="22"/>
          <w:szCs w:val="22"/>
          <w:lang w:val="fr-FR"/>
        </w:rPr>
        <w:t xml:space="preserve">. </w:t>
      </w:r>
      <w:r w:rsidRPr="002901FE">
        <w:rPr>
          <w:rFonts w:ascii="Verdana" w:hAnsi="Verdana"/>
          <w:i/>
          <w:iCs/>
          <w:sz w:val="22"/>
          <w:szCs w:val="22"/>
          <w:lang w:val="fr-FR"/>
        </w:rPr>
        <w:t>[Une réponse paraît après chaque question.]</w:t>
      </w:r>
    </w:p>
    <w:p w14:paraId="559B030A" w14:textId="77777777" w:rsidR="00B2354B" w:rsidRPr="002901FE" w:rsidRDefault="00B2354B" w:rsidP="00AE66A5">
      <w:pPr>
        <w:pStyle w:val="Maintextbullets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 xml:space="preserve">Les deux hommes </w:t>
      </w:r>
      <w:r w:rsidR="00AE66A5" w:rsidRPr="002901FE">
        <w:rPr>
          <w:rFonts w:ascii="Verdana" w:hAnsi="Verdana"/>
          <w:sz w:val="22"/>
          <w:szCs w:val="22"/>
          <w:lang w:val="fr-FR"/>
        </w:rPr>
        <w:t>ont</w:t>
      </w:r>
      <w:r w:rsidRPr="002901FE">
        <w:rPr>
          <w:rFonts w:ascii="Verdana" w:hAnsi="Verdana"/>
          <w:sz w:val="22"/>
          <w:szCs w:val="22"/>
          <w:lang w:val="fr-FR"/>
        </w:rPr>
        <w:t>-ils reconnu Jésus lorsqu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il</w:t>
      </w:r>
      <w:r w:rsidR="00AE66A5" w:rsidRPr="002901FE">
        <w:rPr>
          <w:rFonts w:ascii="Verdana" w:hAnsi="Verdana"/>
          <w:sz w:val="22"/>
          <w:szCs w:val="22"/>
          <w:lang w:val="fr-FR"/>
        </w:rPr>
        <w:t xml:space="preserve"> leur est apparu</w:t>
      </w:r>
      <w:r w:rsidR="005C5634" w:rsidRPr="002901FE">
        <w:rPr>
          <w:rFonts w:ascii="Verdana" w:hAnsi="Verdana"/>
          <w:sz w:val="22"/>
          <w:szCs w:val="22"/>
          <w:lang w:val="fr-FR"/>
        </w:rPr>
        <w:t> </w:t>
      </w:r>
      <w:r w:rsidRPr="002901FE">
        <w:rPr>
          <w:rFonts w:ascii="Verdana" w:hAnsi="Verdana"/>
          <w:sz w:val="22"/>
          <w:szCs w:val="22"/>
          <w:lang w:val="fr-FR"/>
        </w:rPr>
        <w:t xml:space="preserve">? </w:t>
      </w:r>
      <w:r w:rsidRPr="002901FE">
        <w:rPr>
          <w:rFonts w:ascii="Verdana" w:hAnsi="Verdana"/>
          <w:i/>
          <w:iCs/>
          <w:sz w:val="22"/>
          <w:szCs w:val="22"/>
          <w:lang w:val="fr-FR"/>
        </w:rPr>
        <w:t>[Voir le verset 16]</w:t>
      </w:r>
    </w:p>
    <w:p w14:paraId="63D8D9E2" w14:textId="19973EAB" w:rsidR="00A412FC" w:rsidRPr="00A412FC" w:rsidRDefault="00B2354B" w:rsidP="00A412FC">
      <w:pPr>
        <w:pStyle w:val="Maintextbullets"/>
        <w:rPr>
          <w:rFonts w:ascii="Verdana" w:hAnsi="Verdana"/>
          <w:i/>
          <w:iCs/>
          <w:sz w:val="22"/>
          <w:szCs w:val="22"/>
          <w:lang w:val="fr-FR"/>
        </w:rPr>
      </w:pPr>
      <w:r w:rsidRPr="00A412FC">
        <w:rPr>
          <w:rFonts w:ascii="Verdana" w:hAnsi="Verdana"/>
          <w:sz w:val="22"/>
          <w:szCs w:val="22"/>
          <w:lang w:val="fr-FR"/>
        </w:rPr>
        <w:t xml:space="preserve">Pourquoi les deux hommes avait-ils la mine triste ? </w:t>
      </w:r>
      <w:r w:rsidRPr="00A412FC">
        <w:rPr>
          <w:rFonts w:ascii="Verdana" w:hAnsi="Verdana"/>
          <w:i/>
          <w:iCs/>
          <w:sz w:val="22"/>
          <w:szCs w:val="22"/>
          <w:lang w:val="fr-FR"/>
        </w:rPr>
        <w:t>[Versets 20. Jésus était mort.]</w:t>
      </w:r>
      <w:r w:rsidR="00A412FC" w:rsidRPr="00A412FC">
        <w:rPr>
          <w:rFonts w:ascii="Verdana" w:hAnsi="Verdana"/>
          <w:i/>
          <w:iCs/>
          <w:sz w:val="22"/>
          <w:szCs w:val="22"/>
          <w:lang w:val="fr-FR"/>
        </w:rPr>
        <w:br w:type="page"/>
      </w:r>
    </w:p>
    <w:p w14:paraId="786BA19D" w14:textId="5624636D" w:rsidR="00B2354B" w:rsidRPr="002901FE" w:rsidRDefault="00B2354B" w:rsidP="00AE66A5">
      <w:pPr>
        <w:pStyle w:val="Maintextbullets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lastRenderedPageBreak/>
        <w:t xml:space="preserve">Que </w:t>
      </w:r>
      <w:r w:rsidR="00AE66A5" w:rsidRPr="002901FE">
        <w:rPr>
          <w:rFonts w:ascii="Verdana" w:hAnsi="Verdana"/>
          <w:sz w:val="22"/>
          <w:szCs w:val="22"/>
          <w:lang w:val="fr-FR"/>
        </w:rPr>
        <w:t>c</w:t>
      </w:r>
      <w:r w:rsidRPr="002901FE">
        <w:rPr>
          <w:rFonts w:ascii="Verdana" w:hAnsi="Verdana"/>
          <w:sz w:val="22"/>
          <w:szCs w:val="22"/>
          <w:lang w:val="fr-FR"/>
        </w:rPr>
        <w:t xml:space="preserve">es hommes ont-ils dit au sujet de Jésus ? </w:t>
      </w:r>
      <w:r w:rsidR="00A412FC">
        <w:rPr>
          <w:rFonts w:ascii="Verdana" w:hAnsi="Verdana"/>
          <w:sz w:val="22"/>
          <w:szCs w:val="22"/>
          <w:lang w:val="fr-FR"/>
        </w:rPr>
        <w:br/>
      </w:r>
      <w:r w:rsidRPr="002901FE">
        <w:rPr>
          <w:rFonts w:ascii="Verdana" w:hAnsi="Verdana"/>
          <w:i/>
          <w:iCs/>
          <w:sz w:val="22"/>
          <w:szCs w:val="22"/>
          <w:lang w:val="fr-FR"/>
        </w:rPr>
        <w:t>[Versets 19-23]</w:t>
      </w:r>
    </w:p>
    <w:p w14:paraId="5423FA1F" w14:textId="25BC4F79" w:rsidR="00B2354B" w:rsidRPr="002901FE" w:rsidRDefault="00B2354B" w:rsidP="00A412FC">
      <w:pPr>
        <w:pStyle w:val="Maintextbullets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>Que Jésus a-t-il dit au sujet de leur douleur ?</w:t>
      </w:r>
      <w:r w:rsidR="00A412FC">
        <w:rPr>
          <w:rFonts w:ascii="Verdana" w:hAnsi="Verdana"/>
          <w:sz w:val="22"/>
          <w:szCs w:val="22"/>
          <w:lang w:val="fr-FR"/>
        </w:rPr>
        <w:br/>
      </w:r>
      <w:r w:rsidRPr="002901FE">
        <w:rPr>
          <w:rFonts w:ascii="Verdana" w:hAnsi="Verdana"/>
          <w:i/>
          <w:iCs/>
          <w:sz w:val="22"/>
          <w:szCs w:val="22"/>
          <w:lang w:val="fr-FR"/>
        </w:rPr>
        <w:t>[Voir le verset 26]</w:t>
      </w:r>
    </w:p>
    <w:p w14:paraId="033F5B4C" w14:textId="477B80C3" w:rsidR="00B2354B" w:rsidRPr="002901FE" w:rsidRDefault="00B2354B" w:rsidP="00A412FC">
      <w:pPr>
        <w:pStyle w:val="Maintextbullets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>Que Jésus a-t-il expliqué aux deux hommes ?</w:t>
      </w:r>
      <w:r w:rsidR="00A412FC">
        <w:rPr>
          <w:rFonts w:ascii="Verdana" w:hAnsi="Verdana"/>
          <w:sz w:val="22"/>
          <w:szCs w:val="22"/>
          <w:lang w:val="fr-FR"/>
        </w:rPr>
        <w:br/>
      </w:r>
      <w:r w:rsidRPr="002901FE">
        <w:rPr>
          <w:rFonts w:ascii="Verdana" w:hAnsi="Verdana"/>
          <w:i/>
          <w:iCs/>
          <w:sz w:val="22"/>
          <w:szCs w:val="22"/>
          <w:lang w:val="fr-FR"/>
        </w:rPr>
        <w:t>[Voir le verset 27]</w:t>
      </w:r>
    </w:p>
    <w:p w14:paraId="309E1288" w14:textId="6C43935D" w:rsidR="00B2354B" w:rsidRPr="002901FE" w:rsidRDefault="00B2354B" w:rsidP="00A412FC">
      <w:pPr>
        <w:pStyle w:val="Maintextbullets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>À quel moment les hommes ont-ils reconnu Jésus ?</w:t>
      </w:r>
      <w:r w:rsidR="00A412FC">
        <w:rPr>
          <w:rFonts w:ascii="Verdana" w:hAnsi="Verdana"/>
          <w:sz w:val="22"/>
          <w:szCs w:val="22"/>
          <w:lang w:val="fr-FR"/>
        </w:rPr>
        <w:br/>
      </w:r>
      <w:r w:rsidRPr="002901FE">
        <w:rPr>
          <w:rFonts w:ascii="Verdana" w:hAnsi="Verdana"/>
          <w:i/>
          <w:iCs/>
          <w:sz w:val="22"/>
          <w:szCs w:val="22"/>
          <w:lang w:val="fr-FR"/>
        </w:rPr>
        <w:t>[Voir les versets 30-31]</w:t>
      </w:r>
    </w:p>
    <w:p w14:paraId="3B39AD6C" w14:textId="77777777" w:rsidR="00B2354B" w:rsidRPr="002901FE" w:rsidRDefault="00B2354B" w:rsidP="00B2354B">
      <w:pPr>
        <w:pStyle w:val="maintext0"/>
        <w:spacing w:before="12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Dramatisez</w:t>
      </w:r>
      <w:r w:rsidRPr="002901FE">
        <w:rPr>
          <w:rFonts w:ascii="Verdana" w:hAnsi="Verdana"/>
          <w:sz w:val="22"/>
          <w:szCs w:val="22"/>
          <w:lang w:val="fr-FR"/>
        </w:rPr>
        <w:t xml:space="preserve"> le récit des deux disciples sur la route d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Emmaüs, de Luc 24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13-35.</w:t>
      </w:r>
    </w:p>
    <w:p w14:paraId="2EBED3B0" w14:textId="77777777" w:rsidR="00B2354B" w:rsidRPr="002901FE" w:rsidRDefault="00B2354B" w:rsidP="00B2354B">
      <w:pPr>
        <w:pStyle w:val="Maintextbullets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>Arrangez</w:t>
      </w:r>
      <w:r w:rsidR="00DE7B3E" w:rsidRPr="002901FE">
        <w:rPr>
          <w:rFonts w:ascii="Verdana" w:hAnsi="Verdana"/>
          <w:sz w:val="22"/>
          <w:szCs w:val="22"/>
          <w:lang w:val="fr-FR"/>
        </w:rPr>
        <w:t xml:space="preserve"> </w:t>
      </w:r>
      <w:r w:rsidRPr="002901FE">
        <w:rPr>
          <w:rFonts w:ascii="Verdana" w:hAnsi="Verdana"/>
          <w:sz w:val="22"/>
          <w:szCs w:val="22"/>
          <w:lang w:val="fr-FR"/>
        </w:rPr>
        <w:t>avec le chef de culte pour que les enfants présentent ce bref drame ou une partie du même.</w:t>
      </w:r>
    </w:p>
    <w:p w14:paraId="69CBDD67" w14:textId="77777777" w:rsidR="00B2354B" w:rsidRPr="002901FE" w:rsidRDefault="00B2354B" w:rsidP="00B2354B">
      <w:pPr>
        <w:pStyle w:val="Maintextbullets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 xml:space="preserve">Mettez du temps avec les enfants à préparer le drame. </w:t>
      </w:r>
    </w:p>
    <w:p w14:paraId="4CF9A9C9" w14:textId="77777777" w:rsidR="00B2354B" w:rsidRPr="002901FE" w:rsidRDefault="00B2354B" w:rsidP="00B2354B">
      <w:pPr>
        <w:pStyle w:val="Maintextbullets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>Faites aux enfants plus âgés aider les plus jeunes à se préparer.</w:t>
      </w:r>
    </w:p>
    <w:p w14:paraId="20F3570B" w14:textId="77777777" w:rsidR="00B2354B" w:rsidRPr="002901FE" w:rsidRDefault="00B2354B" w:rsidP="00B2354B">
      <w:pPr>
        <w:pStyle w:val="Maintextbullets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 xml:space="preserve">Faites à des 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enfants plus âgés</w:t>
      </w:r>
      <w:r w:rsidRPr="002901FE">
        <w:rPr>
          <w:rFonts w:ascii="Verdana" w:hAnsi="Verdana"/>
          <w:sz w:val="22"/>
          <w:szCs w:val="22"/>
          <w:lang w:val="fr-FR"/>
        </w:rPr>
        <w:t xml:space="preserve"> ou à des adultes jouer les rôles de 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Jésus</w:t>
      </w:r>
      <w:r w:rsidRPr="002901FE">
        <w:rPr>
          <w:rFonts w:ascii="Verdana" w:hAnsi="Verdana"/>
          <w:sz w:val="22"/>
          <w:szCs w:val="22"/>
          <w:lang w:val="fr-FR"/>
        </w:rPr>
        <w:t xml:space="preserve">, </w:t>
      </w:r>
      <w:r w:rsidR="00DE7B3E" w:rsidRPr="002901FE">
        <w:rPr>
          <w:rFonts w:ascii="Verdana" w:hAnsi="Verdana"/>
          <w:b/>
          <w:bCs/>
          <w:sz w:val="22"/>
          <w:szCs w:val="22"/>
          <w:lang w:val="fr-FR"/>
        </w:rPr>
        <w:t>Psalmiste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 xml:space="preserve">s </w:t>
      </w:r>
      <w:r w:rsidRPr="002901FE">
        <w:rPr>
          <w:rFonts w:ascii="Verdana" w:hAnsi="Verdana"/>
          <w:sz w:val="22"/>
          <w:szCs w:val="22"/>
          <w:lang w:val="fr-FR"/>
        </w:rPr>
        <w:t>(jusqu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 xml:space="preserve">au nombre de 6) et 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Narrateur</w:t>
      </w:r>
      <w:r w:rsidRPr="002901FE">
        <w:rPr>
          <w:rFonts w:ascii="Verdana" w:hAnsi="Verdana"/>
          <w:sz w:val="22"/>
          <w:szCs w:val="22"/>
          <w:lang w:val="fr-FR"/>
        </w:rPr>
        <w:t xml:space="preserve"> qui récapitule l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 xml:space="preserve">histoire et aide les enfants à se rappeler quoi dire et faire. </w:t>
      </w:r>
      <w:r w:rsidR="005C5634" w:rsidRPr="002901FE">
        <w:rPr>
          <w:rFonts w:ascii="Verdana" w:hAnsi="Verdana"/>
          <w:sz w:val="22"/>
          <w:szCs w:val="22"/>
          <w:lang w:val="fr-FR"/>
        </w:rPr>
        <w:t xml:space="preserve">Les </w:t>
      </w:r>
      <w:r w:rsidR="00DE7B3E" w:rsidRPr="002901FE">
        <w:rPr>
          <w:rFonts w:ascii="Verdana" w:hAnsi="Verdana"/>
          <w:sz w:val="22"/>
          <w:szCs w:val="22"/>
          <w:lang w:val="fr-FR"/>
        </w:rPr>
        <w:t>Psalmiste</w:t>
      </w:r>
      <w:r w:rsidRPr="002901FE">
        <w:rPr>
          <w:rFonts w:ascii="Verdana" w:hAnsi="Verdana"/>
          <w:sz w:val="22"/>
          <w:szCs w:val="22"/>
          <w:lang w:val="fr-FR"/>
        </w:rPr>
        <w:t>s liront ou raconterons de mémoire les versets du psaume 22 qui sont cités dans le drame.</w:t>
      </w:r>
    </w:p>
    <w:p w14:paraId="325EFE5D" w14:textId="77777777" w:rsidR="00B2354B" w:rsidRPr="002901FE" w:rsidRDefault="00B2354B" w:rsidP="00B2354B">
      <w:pPr>
        <w:pStyle w:val="Maintextbullets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 xml:space="preserve">Faites à des 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enfants en plus bas âge</w:t>
      </w:r>
      <w:r w:rsidRPr="002901FE">
        <w:rPr>
          <w:rFonts w:ascii="Verdana" w:hAnsi="Verdana"/>
          <w:sz w:val="22"/>
          <w:szCs w:val="22"/>
          <w:lang w:val="fr-FR"/>
        </w:rPr>
        <w:t xml:space="preserve"> jouez les rôles de 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Cléopas</w:t>
      </w:r>
      <w:r w:rsidRPr="002901FE">
        <w:rPr>
          <w:rFonts w:ascii="Verdana" w:hAnsi="Verdana"/>
          <w:sz w:val="22"/>
          <w:szCs w:val="22"/>
          <w:lang w:val="fr-FR"/>
        </w:rPr>
        <w:t xml:space="preserve">, 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Compagnon</w:t>
      </w:r>
      <w:r w:rsidRPr="002901FE">
        <w:rPr>
          <w:rFonts w:ascii="Verdana" w:hAnsi="Verdana"/>
          <w:sz w:val="22"/>
          <w:szCs w:val="22"/>
          <w:lang w:val="fr-FR"/>
        </w:rPr>
        <w:t xml:space="preserve"> et </w:t>
      </w:r>
      <w:r w:rsidR="00DE7B3E" w:rsidRPr="002901FE">
        <w:rPr>
          <w:rFonts w:ascii="Verdana" w:hAnsi="Verdana"/>
          <w:b/>
          <w:bCs/>
          <w:sz w:val="22"/>
          <w:szCs w:val="22"/>
          <w:lang w:val="fr-FR"/>
        </w:rPr>
        <w:t>Apôtres</w:t>
      </w:r>
      <w:r w:rsidRPr="002901FE">
        <w:rPr>
          <w:rFonts w:ascii="Verdana" w:hAnsi="Verdana"/>
          <w:sz w:val="22"/>
          <w:szCs w:val="22"/>
          <w:lang w:val="fr-FR"/>
        </w:rPr>
        <w:t>.</w:t>
      </w:r>
    </w:p>
    <w:p w14:paraId="01510690" w14:textId="77777777" w:rsidR="00B2354B" w:rsidRPr="002901FE" w:rsidRDefault="00B2354B" w:rsidP="005C5634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Narrateur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(Racontez la première partie du récit de Luc 24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13</w:t>
      </w:r>
      <w:r w:rsidR="005C5634" w:rsidRPr="002901FE">
        <w:rPr>
          <w:rFonts w:ascii="Verdana" w:hAnsi="Verdana"/>
          <w:sz w:val="22"/>
          <w:szCs w:val="22"/>
          <w:lang w:val="fr-FR"/>
        </w:rPr>
        <w:t xml:space="preserve"> à </w:t>
      </w:r>
      <w:r w:rsidRPr="002901FE">
        <w:rPr>
          <w:rFonts w:ascii="Verdana" w:hAnsi="Verdana"/>
          <w:sz w:val="22"/>
          <w:szCs w:val="22"/>
          <w:lang w:val="fr-FR"/>
        </w:rPr>
        <w:t>27. Dites alors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) « Écoutez ce que dit Cléopas. »</w:t>
      </w:r>
    </w:p>
    <w:p w14:paraId="1C756E73" w14:textId="77777777" w:rsidR="00B2354B" w:rsidRPr="002901FE" w:rsidRDefault="00B2354B" w:rsidP="00DE7B3E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Cléopas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(Parlez à</w:t>
      </w:r>
      <w:r w:rsidR="00DE7B3E" w:rsidRPr="002901FE">
        <w:rPr>
          <w:rFonts w:ascii="Verdana" w:hAnsi="Verdana"/>
          <w:sz w:val="22"/>
          <w:szCs w:val="22"/>
          <w:lang w:val="fr-FR"/>
        </w:rPr>
        <w:t xml:space="preserve"> </w:t>
      </w:r>
      <w:r w:rsidRPr="002901FE">
        <w:rPr>
          <w:rFonts w:ascii="Verdana" w:hAnsi="Verdana"/>
          <w:sz w:val="22"/>
          <w:szCs w:val="22"/>
          <w:lang w:val="fr-FR"/>
        </w:rPr>
        <w:t xml:space="preserve">Compagnon en vous promenant.) « Combien je </w:t>
      </w:r>
      <w:r w:rsidR="00DE7B3E" w:rsidRPr="002901FE">
        <w:rPr>
          <w:rFonts w:ascii="Verdana" w:hAnsi="Verdana"/>
          <w:sz w:val="22"/>
          <w:szCs w:val="22"/>
          <w:lang w:val="fr-FR"/>
        </w:rPr>
        <w:t>suis</w:t>
      </w:r>
      <w:r w:rsidRPr="002901FE">
        <w:rPr>
          <w:rFonts w:ascii="Verdana" w:hAnsi="Verdana"/>
          <w:sz w:val="22"/>
          <w:szCs w:val="22"/>
          <w:lang w:val="fr-FR"/>
        </w:rPr>
        <w:t xml:space="preserve"> triste, parce que Jésus est mort ! Pourquoi Dieu l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a-t-il laissé mourir ? »</w:t>
      </w:r>
    </w:p>
    <w:p w14:paraId="601AE4BA" w14:textId="77777777" w:rsidR="00B2354B" w:rsidRPr="002901FE" w:rsidRDefault="00B2354B" w:rsidP="00B2354B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lastRenderedPageBreak/>
        <w:t>Jésus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 xml:space="preserve">« Messieurs, </w:t>
      </w:r>
      <w:r w:rsidRPr="002901FE">
        <w:rPr>
          <w:rFonts w:ascii="Verdana" w:eastAsia="SimSun" w:hAnsi="Verdana" w:cs="Georgia"/>
          <w:sz w:val="22"/>
          <w:szCs w:val="22"/>
          <w:lang w:val="fr-FR" w:eastAsia="zh-CN"/>
        </w:rPr>
        <w:t>de quoi vous entretenez-vous en marchant </w:t>
      </w:r>
      <w:r w:rsidRPr="002901FE">
        <w:rPr>
          <w:rFonts w:ascii="Verdana" w:hAnsi="Verdana"/>
          <w:sz w:val="22"/>
          <w:szCs w:val="22"/>
          <w:lang w:val="fr-FR"/>
        </w:rPr>
        <w:t>? »</w:t>
      </w:r>
    </w:p>
    <w:p w14:paraId="02C5ACB2" w14:textId="77777777" w:rsidR="00B2354B" w:rsidRPr="002901FE" w:rsidRDefault="00B2354B" w:rsidP="005C5634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Compagnon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« Nous parlons de Jésus qui est mort. Il était un prophète puissant. Nous avons espéré qu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il serait le roi d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Israël, mais nos gouverneurs</w:t>
      </w:r>
      <w:r w:rsidR="00DE7B3E" w:rsidRPr="002901FE">
        <w:rPr>
          <w:rFonts w:ascii="Verdana" w:hAnsi="Verdana"/>
          <w:sz w:val="22"/>
          <w:szCs w:val="22"/>
          <w:lang w:val="fr-FR"/>
        </w:rPr>
        <w:t xml:space="preserve"> </w:t>
      </w:r>
      <w:r w:rsidRPr="002901FE">
        <w:rPr>
          <w:rFonts w:ascii="Verdana" w:hAnsi="Verdana"/>
          <w:sz w:val="22"/>
          <w:szCs w:val="22"/>
          <w:lang w:val="fr-FR"/>
        </w:rPr>
        <w:t>l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ont fait tuer. Aujourd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hui, quelques femmes ont dit qu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 xml:space="preserve">il est </w:t>
      </w:r>
      <w:r w:rsidR="005C5634" w:rsidRPr="002901FE">
        <w:rPr>
          <w:rFonts w:ascii="Verdana" w:hAnsi="Verdana"/>
          <w:sz w:val="22"/>
          <w:szCs w:val="22"/>
          <w:lang w:val="fr-FR"/>
        </w:rPr>
        <w:t>à</w:t>
      </w:r>
      <w:r w:rsidRPr="002901FE">
        <w:rPr>
          <w:rFonts w:ascii="Verdana" w:hAnsi="Verdana"/>
          <w:sz w:val="22"/>
          <w:szCs w:val="22"/>
          <w:lang w:val="fr-FR"/>
        </w:rPr>
        <w:t xml:space="preserve"> nouveau vivant ! »</w:t>
      </w:r>
    </w:p>
    <w:p w14:paraId="747EE0DB" w14:textId="77777777" w:rsidR="00B2354B" w:rsidRPr="002901FE" w:rsidRDefault="00B2354B" w:rsidP="00B2354B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Jésus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« Ne comprenez-vous pas ? Le Christ</w:t>
      </w:r>
      <w:r w:rsidR="00DE7B3E" w:rsidRPr="002901FE">
        <w:rPr>
          <w:rFonts w:ascii="Verdana" w:hAnsi="Verdana"/>
          <w:sz w:val="22"/>
          <w:szCs w:val="22"/>
          <w:lang w:val="fr-FR"/>
        </w:rPr>
        <w:t xml:space="preserve"> </w:t>
      </w:r>
      <w:r w:rsidRPr="002901FE">
        <w:rPr>
          <w:rFonts w:ascii="Verdana" w:hAnsi="Verdana"/>
          <w:sz w:val="22"/>
          <w:szCs w:val="22"/>
          <w:lang w:val="fr-FR"/>
        </w:rPr>
        <w:t xml:space="preserve">devait souffrir et mourir. Écoutez </w:t>
      </w:r>
      <w:r w:rsidR="00DE7B3E" w:rsidRPr="002901FE">
        <w:rPr>
          <w:rFonts w:ascii="Verdana" w:hAnsi="Verdana"/>
          <w:sz w:val="22"/>
          <w:szCs w:val="22"/>
          <w:lang w:val="fr-FR"/>
        </w:rPr>
        <w:t xml:space="preserve">ce que les </w:t>
      </w:r>
      <w:r w:rsidRPr="002901FE">
        <w:rPr>
          <w:rFonts w:ascii="Verdana" w:hAnsi="Verdana"/>
          <w:sz w:val="22"/>
          <w:szCs w:val="22"/>
          <w:lang w:val="fr-FR"/>
        </w:rPr>
        <w:t xml:space="preserve"> Écritures disent de lui. »</w:t>
      </w:r>
    </w:p>
    <w:p w14:paraId="42853A9B" w14:textId="77777777" w:rsidR="00B2354B" w:rsidRPr="002901FE" w:rsidRDefault="00B2354B" w:rsidP="00B2354B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Narrateur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«</w:t>
      </w:r>
      <w:r w:rsidR="00DE7B3E" w:rsidRPr="002901FE">
        <w:rPr>
          <w:rFonts w:ascii="Verdana" w:hAnsi="Verdana"/>
          <w:sz w:val="22"/>
          <w:szCs w:val="22"/>
          <w:lang w:val="fr-FR"/>
        </w:rPr>
        <w:t xml:space="preserve"> </w:t>
      </w:r>
      <w:r w:rsidRPr="002901FE">
        <w:rPr>
          <w:rFonts w:ascii="Verdana" w:hAnsi="Verdana"/>
          <w:sz w:val="22"/>
          <w:szCs w:val="22"/>
          <w:lang w:val="fr-FR"/>
        </w:rPr>
        <w:t xml:space="preserve">Jésus leur a cité plusieurs écritures qui ont prévu ses </w:t>
      </w:r>
      <w:r w:rsidR="00DE7B3E" w:rsidRPr="002901FE">
        <w:rPr>
          <w:rFonts w:ascii="Verdana" w:hAnsi="Verdana"/>
          <w:sz w:val="22"/>
          <w:szCs w:val="22"/>
          <w:lang w:val="fr-FR"/>
        </w:rPr>
        <w:t>œuvres </w:t>
      </w:r>
      <w:r w:rsidRPr="002901FE">
        <w:rPr>
          <w:rFonts w:ascii="Verdana" w:hAnsi="Verdana"/>
          <w:sz w:val="22"/>
          <w:szCs w:val="22"/>
          <w:lang w:val="fr-FR"/>
        </w:rPr>
        <w:t>;</w:t>
      </w:r>
      <w:r w:rsidR="00DE7B3E" w:rsidRPr="002901FE">
        <w:rPr>
          <w:rFonts w:ascii="Verdana" w:hAnsi="Verdana"/>
          <w:sz w:val="22"/>
          <w:szCs w:val="22"/>
          <w:lang w:val="fr-FR"/>
        </w:rPr>
        <w:t xml:space="preserve"> </w:t>
      </w:r>
      <w:r w:rsidRPr="002901FE">
        <w:rPr>
          <w:rFonts w:ascii="Verdana" w:hAnsi="Verdana"/>
          <w:sz w:val="22"/>
          <w:szCs w:val="22"/>
          <w:lang w:val="fr-FR"/>
        </w:rPr>
        <w:t>et leurs coeurs ont brûlé au-dedans d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eux. Entendez ce que David a prévu en psaume 22 au sujet de la mort de Jésus à la croix. »</w:t>
      </w:r>
    </w:p>
    <w:p w14:paraId="3A9910B4" w14:textId="6E7EC759" w:rsidR="00B2354B" w:rsidRPr="002901FE" w:rsidRDefault="00B2354B" w:rsidP="00A412FC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Psalmist</w:t>
      </w:r>
      <w:r w:rsidR="00DE7B3E" w:rsidRPr="002901FE">
        <w:rPr>
          <w:rFonts w:ascii="Verdana" w:hAnsi="Verdana"/>
          <w:b/>
          <w:bCs/>
          <w:sz w:val="22"/>
          <w:szCs w:val="22"/>
          <w:lang w:val="fr-FR"/>
        </w:rPr>
        <w:t>e</w:t>
      </w:r>
      <w:r w:rsidRPr="002901FE">
        <w:rPr>
          <w:rFonts w:ascii="Verdana" w:hAnsi="Verdana"/>
          <w:b/>
          <w:bCs/>
          <w:sz w:val="22"/>
          <w:szCs w:val="22"/>
          <w:lang w:val="fr-FR"/>
        </w:rPr>
        <w:t>s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(Psaume 22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2, 8, 17</w:t>
      </w:r>
      <w:r w:rsidR="00AE66A5" w:rsidRPr="002901FE">
        <w:rPr>
          <w:rFonts w:ascii="Verdana" w:hAnsi="Verdana"/>
          <w:sz w:val="22"/>
          <w:szCs w:val="22"/>
          <w:lang w:val="fr-FR"/>
        </w:rPr>
        <w:t xml:space="preserve">, </w:t>
      </w:r>
      <w:r w:rsidRPr="002901FE">
        <w:rPr>
          <w:rFonts w:ascii="Verdana" w:hAnsi="Verdana"/>
          <w:sz w:val="22"/>
          <w:szCs w:val="22"/>
          <w:lang w:val="fr-FR"/>
        </w:rPr>
        <w:t>18 [ou 3, 9, 18</w:t>
      </w:r>
      <w:r w:rsidR="00AE66A5" w:rsidRPr="002901FE">
        <w:rPr>
          <w:rFonts w:ascii="Verdana" w:hAnsi="Verdana"/>
          <w:sz w:val="22"/>
          <w:szCs w:val="22"/>
          <w:lang w:val="fr-FR"/>
        </w:rPr>
        <w:t xml:space="preserve">, </w:t>
      </w:r>
      <w:r w:rsidRPr="002901FE">
        <w:rPr>
          <w:rFonts w:ascii="Verdana" w:hAnsi="Verdana"/>
          <w:sz w:val="22"/>
          <w:szCs w:val="22"/>
          <w:lang w:val="fr-FR"/>
        </w:rPr>
        <w:t>19])</w:t>
      </w:r>
    </w:p>
    <w:p w14:paraId="1D22A9E7" w14:textId="77777777" w:rsidR="00B2354B" w:rsidRPr="002901FE" w:rsidRDefault="00B2354B" w:rsidP="00AE66A5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Narrateur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(Racontez la deuxième partie du récit de Luc 24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28</w:t>
      </w:r>
      <w:r w:rsidR="00AE66A5" w:rsidRPr="002901FE">
        <w:rPr>
          <w:rFonts w:ascii="Verdana" w:hAnsi="Verdana"/>
          <w:sz w:val="22"/>
          <w:szCs w:val="22"/>
          <w:lang w:val="fr-FR"/>
        </w:rPr>
        <w:t xml:space="preserve"> à </w:t>
      </w:r>
      <w:r w:rsidRPr="002901FE">
        <w:rPr>
          <w:rFonts w:ascii="Verdana" w:hAnsi="Verdana"/>
          <w:sz w:val="22"/>
          <w:szCs w:val="22"/>
          <w:lang w:val="fr-FR"/>
        </w:rPr>
        <w:t>35. Dites alors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« Écoutez ce que dit Cléopas. »</w:t>
      </w:r>
    </w:p>
    <w:p w14:paraId="55DCB498" w14:textId="77777777" w:rsidR="00B2354B" w:rsidRPr="002901FE" w:rsidRDefault="00B2354B" w:rsidP="00B2354B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Cléopas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(Parlez à Jésus.) « Monsieur, il fait tard. N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allez pas plus loin. Restez ici avec nous. »</w:t>
      </w:r>
    </w:p>
    <w:p w14:paraId="0F091578" w14:textId="77777777" w:rsidR="00B2354B" w:rsidRPr="002901FE" w:rsidRDefault="00B2354B" w:rsidP="00B2354B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Jésus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« Laissez-moi rompre le pain. Merci, Dieu, de cette nourriture. » (Feignez rompre un pain et distribuer des morceaux à Cléopas et à Compagnon.)</w:t>
      </w:r>
    </w:p>
    <w:p w14:paraId="6A8965CC" w14:textId="77777777" w:rsidR="00B2354B" w:rsidRPr="002901FE" w:rsidRDefault="00B2354B" w:rsidP="00DE7B3E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Cléopas et compagnon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(Levez-vous et courez aux apôtres. Criez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="00DE7B3E" w:rsidRPr="002901FE">
        <w:rPr>
          <w:rFonts w:ascii="Verdana" w:hAnsi="Verdana"/>
          <w:sz w:val="22"/>
          <w:szCs w:val="22"/>
          <w:lang w:val="fr-FR"/>
        </w:rPr>
        <w:t>)</w:t>
      </w:r>
      <w:r w:rsidRPr="002901FE">
        <w:rPr>
          <w:rFonts w:ascii="Verdana" w:hAnsi="Verdana"/>
          <w:sz w:val="22"/>
          <w:szCs w:val="22"/>
          <w:lang w:val="fr-FR"/>
        </w:rPr>
        <w:t> « C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est lui ! C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est Jésus</w:t>
      </w:r>
      <w:r w:rsidR="00DE7B3E" w:rsidRPr="002901FE">
        <w:rPr>
          <w:rFonts w:ascii="Verdana" w:hAnsi="Verdana"/>
          <w:sz w:val="22"/>
          <w:szCs w:val="22"/>
          <w:lang w:val="fr-FR"/>
        </w:rPr>
        <w:t> </w:t>
      </w:r>
      <w:r w:rsidRPr="002901FE">
        <w:rPr>
          <w:rFonts w:ascii="Verdana" w:hAnsi="Verdana"/>
          <w:sz w:val="22"/>
          <w:szCs w:val="22"/>
          <w:lang w:val="fr-FR"/>
        </w:rPr>
        <w:t>! Dites-le à ses disciples ! »</w:t>
      </w:r>
    </w:p>
    <w:p w14:paraId="34132EB5" w14:textId="12FC2F70" w:rsidR="00B2354B" w:rsidRPr="002901FE" w:rsidRDefault="00B25856" w:rsidP="00AE66A5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Apôtres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="00B2354B" w:rsidRPr="002901FE">
        <w:rPr>
          <w:rFonts w:ascii="Verdana" w:hAnsi="Verdana"/>
          <w:sz w:val="22"/>
          <w:szCs w:val="22"/>
          <w:lang w:val="fr-FR"/>
        </w:rPr>
        <w:t>« Oui, c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="00B2354B" w:rsidRPr="002901FE">
        <w:rPr>
          <w:rFonts w:ascii="Verdana" w:hAnsi="Verdana"/>
          <w:sz w:val="22"/>
          <w:szCs w:val="22"/>
          <w:lang w:val="fr-FR"/>
        </w:rPr>
        <w:t>est vrai ! » « Nous l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="00B2354B" w:rsidRPr="002901FE">
        <w:rPr>
          <w:rFonts w:ascii="Verdana" w:hAnsi="Verdana"/>
          <w:sz w:val="22"/>
          <w:szCs w:val="22"/>
          <w:lang w:val="fr-FR"/>
        </w:rPr>
        <w:t>avons vu, nous aussi. » « </w:t>
      </w:r>
      <w:r w:rsidR="00AE66A5" w:rsidRPr="002901FE">
        <w:rPr>
          <w:rFonts w:ascii="Verdana" w:hAnsi="Verdana"/>
          <w:sz w:val="22"/>
          <w:szCs w:val="22"/>
          <w:lang w:val="fr-FR"/>
        </w:rPr>
        <w:t xml:space="preserve">Il </w:t>
      </w:r>
      <w:r w:rsidR="00B2354B" w:rsidRPr="002901FE">
        <w:rPr>
          <w:rFonts w:ascii="Verdana" w:hAnsi="Verdana"/>
          <w:sz w:val="22"/>
          <w:szCs w:val="22"/>
          <w:lang w:val="fr-FR"/>
        </w:rPr>
        <w:t xml:space="preserve">est </w:t>
      </w:r>
      <w:r w:rsidR="00AE66A5" w:rsidRPr="002901FE">
        <w:rPr>
          <w:rFonts w:ascii="Verdana" w:hAnsi="Verdana"/>
          <w:sz w:val="22"/>
          <w:szCs w:val="22"/>
          <w:lang w:val="fr-FR"/>
        </w:rPr>
        <w:t>à</w:t>
      </w:r>
      <w:r w:rsidR="00B2354B" w:rsidRPr="002901FE">
        <w:rPr>
          <w:rFonts w:ascii="Verdana" w:hAnsi="Verdana"/>
          <w:sz w:val="22"/>
          <w:szCs w:val="22"/>
          <w:lang w:val="fr-FR"/>
        </w:rPr>
        <w:t xml:space="preserve"> nouveau vivant ! »</w:t>
      </w:r>
    </w:p>
    <w:p w14:paraId="5EF3A94C" w14:textId="77777777" w:rsidR="00B2354B" w:rsidRPr="002901FE" w:rsidRDefault="00B2354B" w:rsidP="00B2354B">
      <w:pPr>
        <w:spacing w:before="120"/>
        <w:ind w:left="720" w:hanging="72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Narrateur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Remerciez chacun qui a aidé avec le drame.</w:t>
      </w:r>
    </w:p>
    <w:p w14:paraId="1C98B363" w14:textId="77777777" w:rsidR="00A412FC" w:rsidRDefault="00B2354B" w:rsidP="00A412FC">
      <w:pPr>
        <w:pStyle w:val="maintext0"/>
        <w:spacing w:before="24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Questions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Si les enfants dramatisent cette histoire pour les adultes, alors laissez-les poser également aux adultes les questions qui sont listées ci-</w:t>
      </w:r>
      <w:r w:rsidR="00AE66A5" w:rsidRPr="002901FE">
        <w:rPr>
          <w:rFonts w:ascii="Verdana" w:hAnsi="Verdana"/>
          <w:sz w:val="22"/>
          <w:szCs w:val="22"/>
          <w:lang w:val="fr-FR"/>
        </w:rPr>
        <w:t>haut.</w:t>
      </w:r>
    </w:p>
    <w:p w14:paraId="4C233B50" w14:textId="77777777" w:rsidR="00A412FC" w:rsidRDefault="00A412FC">
      <w:pPr>
        <w:rPr>
          <w:rFonts w:ascii="Verdana" w:eastAsia="SimSun" w:hAnsi="Verdana"/>
          <w:sz w:val="22"/>
          <w:szCs w:val="22"/>
          <w:lang w:val="fr-FR" w:eastAsia="zh-CN"/>
        </w:rPr>
      </w:pPr>
      <w:r>
        <w:rPr>
          <w:rFonts w:ascii="Verdana" w:hAnsi="Verdana"/>
          <w:sz w:val="22"/>
          <w:szCs w:val="22"/>
          <w:lang w:val="fr-FR"/>
        </w:rPr>
        <w:br w:type="page"/>
      </w:r>
    </w:p>
    <w:p w14:paraId="1719E468" w14:textId="2926AF63" w:rsidR="00B2354B" w:rsidRPr="002901FE" w:rsidRDefault="00B2354B" w:rsidP="00A412FC">
      <w:pPr>
        <w:pStyle w:val="maintext0"/>
        <w:spacing w:before="24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lastRenderedPageBreak/>
        <w:t>Demandez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Quels sont des exemples d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 xml:space="preserve">autres moments où Dieu </w:t>
      </w:r>
      <w:r w:rsidR="00AE66A5" w:rsidRPr="002901FE">
        <w:rPr>
          <w:rFonts w:ascii="Verdana" w:hAnsi="Verdana"/>
          <w:sz w:val="22"/>
          <w:szCs w:val="22"/>
          <w:lang w:val="fr-FR"/>
        </w:rPr>
        <w:t xml:space="preserve">nous </w:t>
      </w:r>
      <w:r w:rsidR="00A412FC" w:rsidRPr="002901FE">
        <w:rPr>
          <w:rFonts w:ascii="Verdana" w:hAnsi="Verdana"/>
          <w:sz w:val="22"/>
          <w:szCs w:val="22"/>
          <w:lang w:val="fr-FR"/>
        </w:rPr>
        <w:t>remplit</w:t>
      </w:r>
      <w:r w:rsidRPr="002901FE">
        <w:rPr>
          <w:rFonts w:ascii="Verdana" w:hAnsi="Verdana"/>
          <w:sz w:val="22"/>
          <w:szCs w:val="22"/>
          <w:lang w:val="fr-FR"/>
        </w:rPr>
        <w:t xml:space="preserve"> </w:t>
      </w:r>
      <w:r w:rsidR="00AE66A5" w:rsidRPr="002901FE">
        <w:rPr>
          <w:rFonts w:ascii="Verdana" w:hAnsi="Verdana"/>
          <w:sz w:val="22"/>
          <w:szCs w:val="22"/>
          <w:lang w:val="fr-FR"/>
        </w:rPr>
        <w:t>le cœur</w:t>
      </w:r>
      <w:r w:rsidRPr="002901FE">
        <w:rPr>
          <w:rFonts w:ascii="Verdana" w:hAnsi="Verdana"/>
          <w:sz w:val="22"/>
          <w:szCs w:val="22"/>
          <w:lang w:val="fr-FR"/>
        </w:rPr>
        <w:t xml:space="preserve"> avec joie </w:t>
      </w:r>
      <w:r w:rsidR="00AE66A5" w:rsidRPr="002901FE">
        <w:rPr>
          <w:rFonts w:ascii="Verdana" w:hAnsi="Verdana"/>
          <w:sz w:val="22"/>
          <w:szCs w:val="22"/>
          <w:lang w:val="fr-FR"/>
        </w:rPr>
        <w:t>lorsque nou</w:t>
      </w:r>
      <w:r w:rsidR="00A412FC">
        <w:rPr>
          <w:rFonts w:ascii="Verdana" w:hAnsi="Verdana"/>
          <w:sz w:val="22"/>
          <w:szCs w:val="22"/>
          <w:lang w:val="fr-FR"/>
        </w:rPr>
        <w:t>s</w:t>
      </w:r>
      <w:r w:rsidR="00AE66A5" w:rsidRPr="002901FE">
        <w:rPr>
          <w:rFonts w:ascii="Verdana" w:hAnsi="Verdana"/>
          <w:sz w:val="22"/>
          <w:szCs w:val="22"/>
          <w:lang w:val="fr-FR"/>
        </w:rPr>
        <w:t xml:space="preserve"> </w:t>
      </w:r>
      <w:r w:rsidRPr="002901FE">
        <w:rPr>
          <w:rFonts w:ascii="Verdana" w:hAnsi="Verdana"/>
          <w:sz w:val="22"/>
          <w:szCs w:val="22"/>
          <w:lang w:val="fr-FR"/>
        </w:rPr>
        <w:t>entend</w:t>
      </w:r>
      <w:r w:rsidR="00AE66A5" w:rsidRPr="002901FE">
        <w:rPr>
          <w:rFonts w:ascii="Verdana" w:hAnsi="Verdana"/>
          <w:sz w:val="22"/>
          <w:szCs w:val="22"/>
          <w:lang w:val="fr-FR"/>
        </w:rPr>
        <w:t>ons</w:t>
      </w:r>
      <w:r w:rsidRPr="002901FE">
        <w:rPr>
          <w:rFonts w:ascii="Verdana" w:hAnsi="Verdana"/>
          <w:sz w:val="22"/>
          <w:szCs w:val="22"/>
          <w:lang w:val="fr-FR"/>
        </w:rPr>
        <w:t xml:space="preserve"> parler de Jésus et de sa résurrection ? (Laissez les enfants </w:t>
      </w:r>
      <w:r w:rsidR="00AE66A5" w:rsidRPr="002901FE">
        <w:rPr>
          <w:rFonts w:ascii="Verdana" w:hAnsi="Verdana"/>
          <w:sz w:val="22"/>
          <w:szCs w:val="22"/>
          <w:lang w:val="fr-FR"/>
        </w:rPr>
        <w:t xml:space="preserve">en </w:t>
      </w:r>
      <w:r w:rsidRPr="002901FE">
        <w:rPr>
          <w:rFonts w:ascii="Verdana" w:hAnsi="Verdana"/>
          <w:sz w:val="22"/>
          <w:szCs w:val="22"/>
          <w:lang w:val="fr-FR"/>
        </w:rPr>
        <w:t>citer des exemples.)</w:t>
      </w:r>
    </w:p>
    <w:p w14:paraId="575C1889" w14:textId="77777777" w:rsidR="00B2354B" w:rsidRPr="002901FE" w:rsidRDefault="00B2354B" w:rsidP="00AE66A5">
      <w:pPr>
        <w:pStyle w:val="maintext0"/>
        <w:spacing w:before="12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 xml:space="preserve">Dessinez </w:t>
      </w:r>
      <w:r w:rsidRPr="002901FE">
        <w:rPr>
          <w:rFonts w:ascii="Verdana" w:hAnsi="Verdana"/>
          <w:sz w:val="22"/>
          <w:szCs w:val="22"/>
          <w:lang w:val="fr-FR"/>
        </w:rPr>
        <w:t>des images du feu à l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intérieur d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un coeur. Laissez les enfants montrer leurs images aux adultes pendant le culte et expliquer que Jésus remplit nos coeurs avec joie</w:t>
      </w:r>
      <w:r w:rsidR="00AE66A5" w:rsidRPr="002901FE">
        <w:rPr>
          <w:rFonts w:ascii="Verdana" w:hAnsi="Verdana"/>
          <w:sz w:val="22"/>
          <w:szCs w:val="22"/>
          <w:lang w:val="fr-FR"/>
        </w:rPr>
        <w:t>,</w:t>
      </w:r>
      <w:r w:rsidRPr="002901FE">
        <w:rPr>
          <w:rFonts w:ascii="Verdana" w:hAnsi="Verdana"/>
          <w:sz w:val="22"/>
          <w:szCs w:val="22"/>
          <w:lang w:val="fr-FR"/>
        </w:rPr>
        <w:t xml:space="preserve"> parce qu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il n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>est p</w:t>
      </w:r>
      <w:r w:rsidR="00AE66A5" w:rsidRPr="002901FE">
        <w:rPr>
          <w:rFonts w:ascii="Verdana" w:hAnsi="Verdana"/>
          <w:sz w:val="22"/>
          <w:szCs w:val="22"/>
          <w:lang w:val="fr-FR"/>
        </w:rPr>
        <w:t>lu</w:t>
      </w:r>
      <w:r w:rsidRPr="002901FE">
        <w:rPr>
          <w:rFonts w:ascii="Verdana" w:hAnsi="Verdana"/>
          <w:sz w:val="22"/>
          <w:szCs w:val="22"/>
          <w:lang w:val="fr-FR"/>
        </w:rPr>
        <w:t>s mort ; il est vivant et son Esprit demeurera avec nou</w:t>
      </w:r>
      <w:r w:rsidR="00DE7B3E" w:rsidRPr="002901FE">
        <w:rPr>
          <w:rFonts w:ascii="Verdana" w:hAnsi="Verdana"/>
          <w:sz w:val="22"/>
          <w:szCs w:val="22"/>
          <w:lang w:val="fr-FR"/>
        </w:rPr>
        <w:t>s</w:t>
      </w:r>
      <w:r w:rsidRPr="002901FE">
        <w:rPr>
          <w:rFonts w:ascii="Verdana" w:hAnsi="Verdana"/>
          <w:sz w:val="22"/>
          <w:szCs w:val="22"/>
          <w:lang w:val="fr-FR"/>
        </w:rPr>
        <w:t xml:space="preserve"> pour toujours.</w:t>
      </w:r>
    </w:p>
    <w:p w14:paraId="032626CD" w14:textId="77777777" w:rsidR="00B2354B" w:rsidRPr="002901FE" w:rsidRDefault="00B2354B" w:rsidP="00B2354B">
      <w:pPr>
        <w:pStyle w:val="maintext0"/>
        <w:spacing w:before="120" w:after="0"/>
        <w:rPr>
          <w:rFonts w:ascii="Verdana" w:hAnsi="Verdana"/>
          <w:sz w:val="22"/>
          <w:szCs w:val="22"/>
          <w:lang w:val="fr-FR"/>
        </w:rPr>
      </w:pPr>
    </w:p>
    <w:p w14:paraId="69AB3095" w14:textId="25B77501" w:rsidR="00B2354B" w:rsidRPr="002901FE" w:rsidRDefault="00AE66A5" w:rsidP="00B2354B">
      <w:pPr>
        <w:jc w:val="center"/>
        <w:rPr>
          <w:rFonts w:ascii="Verdana" w:hAnsi="Verdana"/>
          <w:sz w:val="22"/>
          <w:szCs w:val="22"/>
        </w:rPr>
      </w:pPr>
      <w:r w:rsidRPr="002901FE">
        <w:rPr>
          <w:rFonts w:ascii="Verdana" w:hAnsi="Verdana"/>
          <w:noProof/>
          <w:sz w:val="22"/>
          <w:szCs w:val="22"/>
        </w:rPr>
        <w:drawing>
          <wp:inline distT="0" distB="0" distL="0" distR="0" wp14:editId="2C67D086">
            <wp:extent cx="1505585" cy="1394460"/>
            <wp:effectExtent l="0" t="0" r="0" b="0"/>
            <wp:docPr id="2" name="Image 2" descr="../../Documents%20and%20Settings/Galen/Local%20Settings/Temporary%20Internet%20Files/Content.MSO/WordWebPagePreview/pt_035-2_non_fr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../../Documents%20and%20Settings/Galen/Local%20Settings/Temporary%20Internet%20Files/Content.MSO/WordWebPagePreview/pt_035-2_non_fr_files/image00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773A11D" w14:textId="77777777" w:rsidR="00AE66A5" w:rsidRPr="002901FE" w:rsidRDefault="00AE66A5" w:rsidP="00B2354B">
      <w:pPr>
        <w:jc w:val="center"/>
        <w:rPr>
          <w:rFonts w:ascii="Verdana" w:hAnsi="Verdana"/>
          <w:sz w:val="22"/>
          <w:szCs w:val="22"/>
        </w:rPr>
      </w:pPr>
    </w:p>
    <w:p w14:paraId="59F8D656" w14:textId="684CD6A0" w:rsidR="00B2354B" w:rsidRPr="002901FE" w:rsidRDefault="00B2354B" w:rsidP="00AE66A5">
      <w:pPr>
        <w:pStyle w:val="maintext0"/>
        <w:spacing w:before="12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 xml:space="preserve">Apprenez par </w:t>
      </w:r>
      <w:r w:rsidR="00AE66A5" w:rsidRPr="002901FE">
        <w:rPr>
          <w:rFonts w:ascii="Verdana" w:hAnsi="Verdana"/>
          <w:b/>
          <w:bCs/>
          <w:sz w:val="22"/>
          <w:szCs w:val="22"/>
          <w:lang w:val="fr-FR"/>
        </w:rPr>
        <w:t>cœur</w:t>
      </w:r>
      <w:r w:rsidRPr="002901FE">
        <w:rPr>
          <w:rFonts w:ascii="Verdana" w:hAnsi="Verdana"/>
          <w:sz w:val="22"/>
          <w:szCs w:val="22"/>
          <w:lang w:val="fr-FR"/>
        </w:rPr>
        <w:t xml:space="preserve"> </w:t>
      </w:r>
      <w:r w:rsidR="002901FE" w:rsidRPr="002901FE">
        <w:rPr>
          <w:rFonts w:ascii="Verdana" w:hAnsi="Verdana"/>
          <w:sz w:val="22"/>
          <w:szCs w:val="22"/>
          <w:lang w:val="fr-FR"/>
        </w:rPr>
        <w:t>Ézéchiel</w:t>
      </w:r>
      <w:r w:rsidRPr="002901FE">
        <w:rPr>
          <w:rFonts w:ascii="Verdana" w:hAnsi="Verdana"/>
          <w:sz w:val="22"/>
          <w:szCs w:val="22"/>
          <w:lang w:val="fr-FR"/>
        </w:rPr>
        <w:t xml:space="preserve"> 36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  <w:r w:rsidRPr="002901FE">
        <w:rPr>
          <w:rFonts w:ascii="Verdana" w:hAnsi="Verdana"/>
          <w:sz w:val="22"/>
          <w:szCs w:val="22"/>
          <w:lang w:val="fr-FR"/>
        </w:rPr>
        <w:t>25</w:t>
      </w:r>
      <w:r w:rsidR="00AE66A5" w:rsidRPr="002901FE">
        <w:rPr>
          <w:rFonts w:ascii="Verdana" w:hAnsi="Verdana"/>
          <w:sz w:val="22"/>
          <w:szCs w:val="22"/>
          <w:lang w:val="fr-FR"/>
        </w:rPr>
        <w:t xml:space="preserve"> et </w:t>
      </w:r>
      <w:r w:rsidRPr="002901FE">
        <w:rPr>
          <w:rFonts w:ascii="Verdana" w:hAnsi="Verdana"/>
          <w:sz w:val="22"/>
          <w:szCs w:val="22"/>
          <w:lang w:val="fr-FR"/>
        </w:rPr>
        <w:t xml:space="preserve">26. (Laissez les enfants en plus bas âge </w:t>
      </w:r>
      <w:r w:rsidR="00AE66A5" w:rsidRPr="002901FE">
        <w:rPr>
          <w:rFonts w:ascii="Verdana" w:hAnsi="Verdana"/>
          <w:sz w:val="22"/>
          <w:szCs w:val="22"/>
          <w:lang w:val="fr-FR"/>
        </w:rPr>
        <w:t>apprendre</w:t>
      </w:r>
      <w:r w:rsidRPr="002901FE">
        <w:rPr>
          <w:rFonts w:ascii="Verdana" w:hAnsi="Verdana"/>
          <w:sz w:val="22"/>
          <w:szCs w:val="22"/>
          <w:lang w:val="fr-FR"/>
        </w:rPr>
        <w:t xml:space="preserve"> seulement le verset 26)</w:t>
      </w:r>
      <w:r w:rsidR="00F00F3F" w:rsidRPr="002901FE">
        <w:rPr>
          <w:rFonts w:ascii="Verdana" w:hAnsi="Verdana"/>
          <w:sz w:val="22"/>
          <w:szCs w:val="22"/>
          <w:lang w:val="fr-FR"/>
        </w:rPr>
        <w:t xml:space="preserve"> : </w:t>
      </w:r>
    </w:p>
    <w:p w14:paraId="3A43844C" w14:textId="77777777" w:rsidR="00B2354B" w:rsidRPr="002901FE" w:rsidRDefault="00B2354B" w:rsidP="00B2354B">
      <w:pPr>
        <w:pStyle w:val="maintext0"/>
        <w:spacing w:before="120"/>
        <w:ind w:left="36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>— Je répandrai sur vous une eau pure, et vous serez purifiés; je vous purifierai de toutes vos soui</w:t>
      </w:r>
      <w:r w:rsidR="00AE66A5" w:rsidRPr="002901FE">
        <w:rPr>
          <w:rFonts w:ascii="Verdana" w:hAnsi="Verdana"/>
          <w:sz w:val="22"/>
          <w:szCs w:val="22"/>
          <w:lang w:val="fr-FR"/>
        </w:rPr>
        <w:t>llures et de toutes vos idoles.</w:t>
      </w:r>
    </w:p>
    <w:p w14:paraId="4B373665" w14:textId="58FBFCF7" w:rsidR="00B2354B" w:rsidRPr="002901FE" w:rsidRDefault="00B2354B" w:rsidP="00B2354B">
      <w:pPr>
        <w:pStyle w:val="maintext0"/>
        <w:spacing w:before="120"/>
        <w:ind w:left="360"/>
        <w:rPr>
          <w:rFonts w:ascii="Verdana" w:hAnsi="Verdana"/>
          <w:b/>
          <w:bCs/>
          <w:sz w:val="22"/>
          <w:szCs w:val="22"/>
          <w:lang w:val="fr-FR"/>
        </w:rPr>
      </w:pPr>
      <w:r w:rsidRPr="002901FE">
        <w:rPr>
          <w:rFonts w:ascii="Verdana" w:hAnsi="Verdana"/>
          <w:sz w:val="22"/>
          <w:szCs w:val="22"/>
          <w:lang w:val="fr-FR"/>
        </w:rPr>
        <w:t>— Je vous donnerai un coeur nouveau, et je mettrai en vous un esprit nouveau; j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 xml:space="preserve">ôterai de votre corps le coeur de pierre, et je vous donnerai un </w:t>
      </w:r>
      <w:r w:rsidR="00A412FC" w:rsidRPr="002901FE">
        <w:rPr>
          <w:rFonts w:ascii="Verdana" w:hAnsi="Verdana"/>
          <w:sz w:val="22"/>
          <w:szCs w:val="22"/>
          <w:lang w:val="fr-FR"/>
        </w:rPr>
        <w:t>cœur</w:t>
      </w:r>
      <w:r w:rsidRPr="002901FE">
        <w:rPr>
          <w:rFonts w:ascii="Verdana" w:hAnsi="Verdana"/>
          <w:sz w:val="22"/>
          <w:szCs w:val="22"/>
          <w:lang w:val="fr-FR"/>
        </w:rPr>
        <w:t xml:space="preserve"> de chair.</w:t>
      </w:r>
    </w:p>
    <w:p w14:paraId="202E91EA" w14:textId="77777777" w:rsidR="004D332A" w:rsidRDefault="00B2354B" w:rsidP="00AE66A5">
      <w:pPr>
        <w:pStyle w:val="maintext0"/>
        <w:spacing w:before="120" w:after="0"/>
        <w:rPr>
          <w:rFonts w:ascii="Verdana" w:hAnsi="Verdana"/>
          <w:sz w:val="22"/>
          <w:szCs w:val="22"/>
          <w:lang w:val="fr-FR"/>
        </w:rPr>
      </w:pPr>
      <w:r w:rsidRPr="002901FE">
        <w:rPr>
          <w:rFonts w:ascii="Verdana" w:hAnsi="Verdana"/>
          <w:b/>
          <w:bCs/>
          <w:sz w:val="22"/>
          <w:szCs w:val="22"/>
          <w:lang w:val="fr-FR"/>
        </w:rPr>
        <w:t>Prière</w:t>
      </w:r>
      <w:r w:rsidRPr="002901FE">
        <w:rPr>
          <w:rFonts w:ascii="Verdana" w:hAnsi="Verdana"/>
          <w:sz w:val="22"/>
          <w:szCs w:val="22"/>
          <w:lang w:val="fr-FR"/>
        </w:rPr>
        <w:t>. « Cher Seigneur, nos coeurs brûlent avec joie quand nous nous rappelons ta résurrection. Tu n</w:t>
      </w:r>
      <w:r w:rsidR="00DE7B3E" w:rsidRPr="002901FE">
        <w:rPr>
          <w:rFonts w:ascii="Verdana" w:hAnsi="Verdana"/>
          <w:sz w:val="22"/>
          <w:szCs w:val="22"/>
          <w:lang w:val="fr-FR"/>
        </w:rPr>
        <w:t>’</w:t>
      </w:r>
      <w:r w:rsidRPr="002901FE">
        <w:rPr>
          <w:rFonts w:ascii="Verdana" w:hAnsi="Verdana"/>
          <w:sz w:val="22"/>
          <w:szCs w:val="22"/>
          <w:lang w:val="fr-FR"/>
        </w:rPr>
        <w:t xml:space="preserve">es pas resté mort. Tu es vivant ! </w:t>
      </w:r>
      <w:r w:rsidR="00DE7B3E" w:rsidRPr="002901FE">
        <w:rPr>
          <w:rFonts w:ascii="Verdana" w:hAnsi="Verdana"/>
          <w:sz w:val="22"/>
          <w:szCs w:val="22"/>
          <w:lang w:val="fr-FR"/>
        </w:rPr>
        <w:t>Tu vis</w:t>
      </w:r>
      <w:r w:rsidRPr="002901FE">
        <w:rPr>
          <w:rFonts w:ascii="Verdana" w:hAnsi="Verdana"/>
          <w:sz w:val="22"/>
          <w:szCs w:val="22"/>
          <w:lang w:val="fr-FR"/>
        </w:rPr>
        <w:t xml:space="preserve"> en nous et nous donne ta vie. Nous </w:t>
      </w:r>
      <w:r w:rsidR="00AE66A5" w:rsidRPr="002901FE">
        <w:rPr>
          <w:rFonts w:ascii="Verdana" w:hAnsi="Verdana"/>
          <w:sz w:val="22"/>
          <w:szCs w:val="22"/>
          <w:lang w:val="fr-FR"/>
        </w:rPr>
        <w:t>espérons</w:t>
      </w:r>
      <w:r w:rsidRPr="002901FE">
        <w:rPr>
          <w:rFonts w:ascii="Verdana" w:hAnsi="Verdana"/>
          <w:sz w:val="22"/>
          <w:szCs w:val="22"/>
          <w:lang w:val="fr-FR"/>
        </w:rPr>
        <w:t xml:space="preserve"> te voir de nos yeux et vivre avec toi pour toujours. Viens bientôt, Seigneur Jésus. »</w:t>
      </w:r>
    </w:p>
    <w:sectPr w:rsidR="004D332A" w:rsidSect="00B25856">
      <w:headerReference w:type="even" r:id="rId11"/>
      <w:headerReference w:type="default" r:id="rId12"/>
      <w:footerReference w:type="even" r:id="rId13"/>
      <w:footerReference w:type="default" r:id="rId14"/>
      <w:pgSz w:w="8417" w:h="11909" w:orient="landscape" w:code="9"/>
      <w:pgMar w:top="1080" w:right="720" w:bottom="1080" w:left="720" w:header="504" w:footer="50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9009C8" w14:textId="77777777" w:rsidR="00423F84" w:rsidRDefault="00423F84" w:rsidP="009F36DD">
      <w:pPr>
        <w:pStyle w:val="Titre1"/>
      </w:pPr>
      <w:r>
        <w:separator/>
      </w:r>
    </w:p>
  </w:endnote>
  <w:endnote w:type="continuationSeparator" w:id="0">
    <w:p w14:paraId="12F6BFD8" w14:textId="77777777" w:rsidR="00423F84" w:rsidRDefault="00423F84" w:rsidP="009F36DD">
      <w:pPr>
        <w:pStyle w:val="Titre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11696B" w14:textId="77777777" w:rsidR="00C266CA" w:rsidRDefault="00C266CA" w:rsidP="009A6F3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C05F0EE" w14:textId="77777777" w:rsidR="00C266CA" w:rsidRDefault="00C266C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E3A28" w14:textId="6DAEF938" w:rsidR="00C266CA" w:rsidRPr="00A412FC" w:rsidRDefault="00A412FC" w:rsidP="005D3377">
    <w:pPr>
      <w:pStyle w:val="Pieddepage"/>
      <w:jc w:val="center"/>
      <w:rPr>
        <w:rStyle w:val="Numrodepage"/>
        <w:sz w:val="20"/>
        <w:lang w:val="fr-CA"/>
      </w:rPr>
    </w:pPr>
    <w:r w:rsidRPr="00A412FC">
      <w:rPr>
        <w:rStyle w:val="Numrodepage"/>
        <w:b w:val="0"/>
        <w:bCs/>
        <w:sz w:val="20"/>
        <w:lang w:val="fr-CA"/>
      </w:rPr>
      <w:t>Révisé en février 2010</w:t>
    </w:r>
    <w:r w:rsidRPr="00A412FC">
      <w:rPr>
        <w:rStyle w:val="Numrodepage"/>
        <w:sz w:val="20"/>
        <w:lang w:val="fr-CA"/>
      </w:rPr>
      <w:br/>
    </w:r>
    <w:r w:rsidR="00E65E37" w:rsidRPr="00A412FC">
      <w:rPr>
        <w:rStyle w:val="Numrodepage"/>
        <w:sz w:val="20"/>
        <w:lang w:val="fr-CA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89E88A" w14:textId="77777777" w:rsidR="00423F84" w:rsidRDefault="00423F84" w:rsidP="009F36DD">
      <w:pPr>
        <w:pStyle w:val="Titre1"/>
      </w:pPr>
      <w:r>
        <w:separator/>
      </w:r>
    </w:p>
  </w:footnote>
  <w:footnote w:type="continuationSeparator" w:id="0">
    <w:p w14:paraId="25189CB0" w14:textId="77777777" w:rsidR="00423F84" w:rsidRDefault="00423F84" w:rsidP="009F36DD">
      <w:pPr>
        <w:pStyle w:val="Titre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EE3D" w14:textId="77777777" w:rsidR="00C266CA" w:rsidRDefault="00C266CA" w:rsidP="003E4FD6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1AE8263" w14:textId="77777777" w:rsidR="00C266CA" w:rsidRDefault="00C266C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410BE2" w14:textId="060D26CD" w:rsidR="00C266CA" w:rsidRPr="00E65E37" w:rsidRDefault="00C266CA" w:rsidP="00A412FC">
    <w:pPr>
      <w:pStyle w:val="En-tte"/>
      <w:rPr>
        <w:b w:val="0"/>
        <w:lang w:val="fr-FR"/>
      </w:rPr>
    </w:pPr>
    <w:r w:rsidRPr="00E65E37">
      <w:rPr>
        <w:rStyle w:val="Numrodepage"/>
        <w:b/>
        <w:sz w:val="20"/>
        <w:lang w:val="fr-FR"/>
      </w:rPr>
      <w:t>Paul-Timoth</w:t>
    </w:r>
    <w:r w:rsidR="00E65E37" w:rsidRPr="00E65E37">
      <w:rPr>
        <w:rStyle w:val="Numrodepage"/>
        <w:b/>
        <w:sz w:val="20"/>
        <w:lang w:val="fr-FR"/>
      </w:rPr>
      <w:t xml:space="preserve">ée </w:t>
    </w:r>
    <w:r w:rsidR="00E65E37" w:rsidRPr="00E65E37">
      <w:rPr>
        <w:rStyle w:val="Numrodepage"/>
        <w:rFonts w:cs="Arial"/>
        <w:b/>
        <w:sz w:val="20"/>
        <w:lang w:val="fr-FR"/>
      </w:rPr>
      <w:t>—</w:t>
    </w:r>
    <w:r w:rsidRPr="00E65E37">
      <w:rPr>
        <w:rStyle w:val="Numrodepage"/>
        <w:b/>
        <w:sz w:val="20"/>
        <w:lang w:val="fr-FR"/>
      </w:rPr>
      <w:t xml:space="preserve"> </w:t>
    </w:r>
    <w:r w:rsidR="00E65E37" w:rsidRPr="00E65E37">
      <w:rPr>
        <w:rStyle w:val="Numrodepage"/>
        <w:b/>
        <w:sz w:val="20"/>
        <w:lang w:val="fr-FR"/>
      </w:rPr>
      <w:t xml:space="preserve">Étude pour enfants </w:t>
    </w:r>
    <w:r w:rsidRPr="00E65E37">
      <w:rPr>
        <w:rStyle w:val="Numrodepage"/>
        <w:b/>
        <w:sz w:val="20"/>
        <w:lang w:val="fr-FR"/>
      </w:rPr>
      <w:t>—</w:t>
    </w:r>
    <w:r w:rsidR="00E65E37">
      <w:rPr>
        <w:rStyle w:val="Numrodepage"/>
        <w:b/>
        <w:sz w:val="20"/>
        <w:lang w:val="fr-FR"/>
      </w:rPr>
      <w:t xml:space="preserve"> La </w:t>
    </w:r>
    <w:r w:rsidRPr="00E65E37">
      <w:rPr>
        <w:rStyle w:val="Numrodepage"/>
        <w:b/>
        <w:sz w:val="20"/>
        <w:lang w:val="fr-FR"/>
      </w:rPr>
      <w:t xml:space="preserve">Bible, </w:t>
    </w:r>
    <w:r w:rsidR="00E65E37">
      <w:rPr>
        <w:rStyle w:val="Numrodepage"/>
        <w:b/>
        <w:sz w:val="20"/>
        <w:lang w:val="fr-FR"/>
      </w:rPr>
      <w:t>n</w:t>
    </w:r>
    <w:r w:rsidR="00E65E37" w:rsidRPr="00E65E37">
      <w:rPr>
        <w:rStyle w:val="Numrodepage"/>
        <w:b/>
        <w:sz w:val="20"/>
        <w:vertAlign w:val="superscript"/>
        <w:lang w:val="fr-FR"/>
      </w:rPr>
      <w:t>o</w:t>
    </w:r>
    <w:r w:rsidR="00E65E37">
      <w:rPr>
        <w:rStyle w:val="Numrodepage"/>
        <w:b/>
        <w:sz w:val="20"/>
        <w:lang w:val="fr-FR"/>
      </w:rPr>
      <w:t xml:space="preserve"> 35</w:t>
    </w:r>
    <w:r w:rsidR="00A412FC" w:rsidRPr="00E65E37">
      <w:rPr>
        <w:rStyle w:val="Numrodepage"/>
        <w:b/>
        <w:sz w:val="20"/>
        <w:lang w:val="fr-FR"/>
      </w:rPr>
      <w:t xml:space="preserve"> —</w:t>
    </w:r>
    <w:r w:rsidR="00A412FC">
      <w:rPr>
        <w:rStyle w:val="Numrodepage"/>
        <w:b/>
        <w:sz w:val="20"/>
        <w:lang w:val="fr-FR"/>
      </w:rPr>
      <w:t xml:space="preserve"> </w:t>
    </w:r>
    <w:r w:rsidRPr="00E65E37">
      <w:rPr>
        <w:rStyle w:val="Numrodepage"/>
        <w:b/>
        <w:sz w:val="20"/>
        <w:lang w:val="fr-FR"/>
      </w:rPr>
      <w:t xml:space="preserve">Page </w:t>
    </w:r>
    <w:r w:rsidRPr="00C266CA">
      <w:rPr>
        <w:rStyle w:val="Numrodepage"/>
        <w:b/>
        <w:sz w:val="20"/>
      </w:rPr>
      <w:fldChar w:fldCharType="begin"/>
    </w:r>
    <w:r w:rsidRPr="00E65E37">
      <w:rPr>
        <w:rStyle w:val="Numrodepage"/>
        <w:b/>
        <w:sz w:val="20"/>
        <w:lang w:val="fr-FR"/>
      </w:rPr>
      <w:instrText xml:space="preserve">PAGE  </w:instrText>
    </w:r>
    <w:r w:rsidRPr="00C266CA">
      <w:rPr>
        <w:rStyle w:val="Numrodepage"/>
        <w:b/>
        <w:sz w:val="20"/>
      </w:rPr>
      <w:fldChar w:fldCharType="separate"/>
    </w:r>
    <w:r w:rsidR="00C65BAE">
      <w:rPr>
        <w:rStyle w:val="Numrodepage"/>
        <w:b/>
        <w:noProof/>
        <w:sz w:val="20"/>
      </w:rPr>
      <w:t>4</w:t>
    </w:r>
    <w:r w:rsidRPr="00C266CA">
      <w:rPr>
        <w:rStyle w:val="Numrodepage"/>
        <w:b/>
        <w:sz w:val="20"/>
      </w:rPr>
      <w:fldChar w:fldCharType="end"/>
    </w:r>
    <w:r w:rsidRPr="00E65E37">
      <w:rPr>
        <w:rStyle w:val="Numrodepage"/>
        <w:b/>
        <w:sz w:val="20"/>
        <w:lang w:val="fr-FR"/>
      </w:rPr>
      <w:t xml:space="preserve"> </w:t>
    </w:r>
    <w:r w:rsidR="00E65E37">
      <w:rPr>
        <w:rStyle w:val="Numrodepage"/>
        <w:b/>
        <w:sz w:val="20"/>
        <w:lang w:val="fr-FR"/>
      </w:rPr>
      <w:t>sur</w:t>
    </w:r>
    <w:r w:rsidRPr="00E65E37">
      <w:rPr>
        <w:rStyle w:val="Numrodepage"/>
        <w:b/>
        <w:sz w:val="20"/>
        <w:lang w:val="fr-FR"/>
      </w:rPr>
      <w:t xml:space="preserve"> </w:t>
    </w:r>
    <w:r w:rsidRPr="00C266CA">
      <w:rPr>
        <w:rStyle w:val="Numrodepage"/>
        <w:b/>
        <w:sz w:val="20"/>
      </w:rPr>
      <w:fldChar w:fldCharType="begin"/>
    </w:r>
    <w:r w:rsidRPr="00E65E37">
      <w:rPr>
        <w:rStyle w:val="Numrodepage"/>
        <w:b/>
        <w:sz w:val="20"/>
        <w:lang w:val="fr-FR"/>
      </w:rPr>
      <w:instrText xml:space="preserve"> NUMPAGES </w:instrText>
    </w:r>
    <w:r w:rsidRPr="00C266CA">
      <w:rPr>
        <w:rStyle w:val="Numrodepage"/>
        <w:b/>
        <w:sz w:val="20"/>
      </w:rPr>
      <w:fldChar w:fldCharType="separate"/>
    </w:r>
    <w:r w:rsidR="00C65BAE">
      <w:rPr>
        <w:rStyle w:val="Numrodepage"/>
        <w:b/>
        <w:noProof/>
        <w:sz w:val="20"/>
        <w:lang w:val="fr-FR"/>
      </w:rPr>
      <w:t>4</w:t>
    </w:r>
    <w:r w:rsidRPr="00C266CA">
      <w:rPr>
        <w:rStyle w:val="Numrodepage"/>
        <w:b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562E"/>
    <w:multiLevelType w:val="hybridMultilevel"/>
    <w:tmpl w:val="BC98966A"/>
    <w:lvl w:ilvl="0" w:tplc="04090001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E06FBA"/>
    <w:multiLevelType w:val="hybridMultilevel"/>
    <w:tmpl w:val="29E0C76A"/>
    <w:lvl w:ilvl="0" w:tplc="04090001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12808"/>
    <w:rsid w:val="000326AA"/>
    <w:rsid w:val="000A2158"/>
    <w:rsid w:val="000D09FA"/>
    <w:rsid w:val="000E1CC2"/>
    <w:rsid w:val="000F3DA9"/>
    <w:rsid w:val="00100E3E"/>
    <w:rsid w:val="00120E92"/>
    <w:rsid w:val="00160639"/>
    <w:rsid w:val="00176E09"/>
    <w:rsid w:val="00195E94"/>
    <w:rsid w:val="001A0E7B"/>
    <w:rsid w:val="001A1B09"/>
    <w:rsid w:val="001C5D36"/>
    <w:rsid w:val="001C652D"/>
    <w:rsid w:val="001D1FC9"/>
    <w:rsid w:val="001D736E"/>
    <w:rsid w:val="001E4836"/>
    <w:rsid w:val="001E66D5"/>
    <w:rsid w:val="00231E46"/>
    <w:rsid w:val="002901FE"/>
    <w:rsid w:val="002961CD"/>
    <w:rsid w:val="002A17AE"/>
    <w:rsid w:val="002C5285"/>
    <w:rsid w:val="002D5A7D"/>
    <w:rsid w:val="002E1A07"/>
    <w:rsid w:val="002E5812"/>
    <w:rsid w:val="002F1EDA"/>
    <w:rsid w:val="002F2DA1"/>
    <w:rsid w:val="00305CD6"/>
    <w:rsid w:val="003334BF"/>
    <w:rsid w:val="00337E0E"/>
    <w:rsid w:val="00345C2D"/>
    <w:rsid w:val="00367DB6"/>
    <w:rsid w:val="003771F4"/>
    <w:rsid w:val="003A4B5B"/>
    <w:rsid w:val="003C58A0"/>
    <w:rsid w:val="003C6653"/>
    <w:rsid w:val="003D543A"/>
    <w:rsid w:val="003E4FD6"/>
    <w:rsid w:val="003E5CCF"/>
    <w:rsid w:val="00405A53"/>
    <w:rsid w:val="00423F84"/>
    <w:rsid w:val="00445423"/>
    <w:rsid w:val="00490389"/>
    <w:rsid w:val="004B2F34"/>
    <w:rsid w:val="004B390D"/>
    <w:rsid w:val="004B61D7"/>
    <w:rsid w:val="004D332A"/>
    <w:rsid w:val="004D7D19"/>
    <w:rsid w:val="005367A8"/>
    <w:rsid w:val="0054193F"/>
    <w:rsid w:val="00550B60"/>
    <w:rsid w:val="005B7766"/>
    <w:rsid w:val="005C5634"/>
    <w:rsid w:val="005D3377"/>
    <w:rsid w:val="005D6EE3"/>
    <w:rsid w:val="005E4E00"/>
    <w:rsid w:val="006005FD"/>
    <w:rsid w:val="00601953"/>
    <w:rsid w:val="00673D81"/>
    <w:rsid w:val="0068550C"/>
    <w:rsid w:val="006B3576"/>
    <w:rsid w:val="006B3B36"/>
    <w:rsid w:val="006F3B90"/>
    <w:rsid w:val="006F49D4"/>
    <w:rsid w:val="00707A15"/>
    <w:rsid w:val="00711D51"/>
    <w:rsid w:val="00721971"/>
    <w:rsid w:val="007232B7"/>
    <w:rsid w:val="00736558"/>
    <w:rsid w:val="00743C5D"/>
    <w:rsid w:val="00751853"/>
    <w:rsid w:val="00766324"/>
    <w:rsid w:val="00775905"/>
    <w:rsid w:val="007A54A3"/>
    <w:rsid w:val="007E3FFF"/>
    <w:rsid w:val="0080146C"/>
    <w:rsid w:val="00816B98"/>
    <w:rsid w:val="00826566"/>
    <w:rsid w:val="00842846"/>
    <w:rsid w:val="0088221D"/>
    <w:rsid w:val="00883970"/>
    <w:rsid w:val="008870F8"/>
    <w:rsid w:val="0089318C"/>
    <w:rsid w:val="008938EB"/>
    <w:rsid w:val="008B70EC"/>
    <w:rsid w:val="008D195A"/>
    <w:rsid w:val="008F33C9"/>
    <w:rsid w:val="00911D41"/>
    <w:rsid w:val="00941628"/>
    <w:rsid w:val="00976FF3"/>
    <w:rsid w:val="009A6F3E"/>
    <w:rsid w:val="009B7C61"/>
    <w:rsid w:val="009D4129"/>
    <w:rsid w:val="009F36DD"/>
    <w:rsid w:val="00A11755"/>
    <w:rsid w:val="00A23B24"/>
    <w:rsid w:val="00A40183"/>
    <w:rsid w:val="00A412FC"/>
    <w:rsid w:val="00A53C77"/>
    <w:rsid w:val="00A61013"/>
    <w:rsid w:val="00A61734"/>
    <w:rsid w:val="00A74533"/>
    <w:rsid w:val="00A8174F"/>
    <w:rsid w:val="00A828D8"/>
    <w:rsid w:val="00A839CD"/>
    <w:rsid w:val="00AA4260"/>
    <w:rsid w:val="00AC45C0"/>
    <w:rsid w:val="00AD1EAE"/>
    <w:rsid w:val="00AD78F8"/>
    <w:rsid w:val="00AE06FA"/>
    <w:rsid w:val="00AE66A5"/>
    <w:rsid w:val="00AF3359"/>
    <w:rsid w:val="00B2354B"/>
    <w:rsid w:val="00B25856"/>
    <w:rsid w:val="00B306DE"/>
    <w:rsid w:val="00B37ACC"/>
    <w:rsid w:val="00BC4679"/>
    <w:rsid w:val="00BE1962"/>
    <w:rsid w:val="00BE6DAD"/>
    <w:rsid w:val="00C11359"/>
    <w:rsid w:val="00C266CA"/>
    <w:rsid w:val="00C65BAE"/>
    <w:rsid w:val="00CE1348"/>
    <w:rsid w:val="00D017BB"/>
    <w:rsid w:val="00D56916"/>
    <w:rsid w:val="00D62180"/>
    <w:rsid w:val="00D637EC"/>
    <w:rsid w:val="00D90B18"/>
    <w:rsid w:val="00DA1968"/>
    <w:rsid w:val="00DC7FAB"/>
    <w:rsid w:val="00DE7B3E"/>
    <w:rsid w:val="00E07731"/>
    <w:rsid w:val="00E22395"/>
    <w:rsid w:val="00E60241"/>
    <w:rsid w:val="00E640CF"/>
    <w:rsid w:val="00E65E37"/>
    <w:rsid w:val="00E70B77"/>
    <w:rsid w:val="00E87283"/>
    <w:rsid w:val="00E92AEA"/>
    <w:rsid w:val="00EE4ED4"/>
    <w:rsid w:val="00F00F3F"/>
    <w:rsid w:val="00F2710C"/>
    <w:rsid w:val="00F36779"/>
    <w:rsid w:val="00F415C8"/>
    <w:rsid w:val="00F42C18"/>
    <w:rsid w:val="00F724F1"/>
    <w:rsid w:val="00FA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B77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5D3377"/>
    <w:pPr>
      <w:numPr>
        <w:numId w:val="2"/>
      </w:numPr>
      <w:spacing w:before="180"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D332A"/>
    <w:rPr>
      <w:color w:val="0000FF"/>
      <w:u w:val="single"/>
    </w:rPr>
  </w:style>
  <w:style w:type="paragraph" w:customStyle="1" w:styleId="maintext0">
    <w:name w:val="maintext"/>
    <w:basedOn w:val="Normal"/>
    <w:rsid w:val="002961CD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2961CD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rsid w:val="00290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01F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2901F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rsid w:val="002A17AE"/>
    <w:pPr>
      <w:spacing w:after="60"/>
      <w:ind w:firstLine="360"/>
    </w:pPr>
    <w:rPr>
      <w:lang w:val="en-GB"/>
    </w:rPr>
  </w:style>
  <w:style w:type="paragraph" w:customStyle="1" w:styleId="Maintextbullets">
    <w:name w:val="Main text bullets"/>
    <w:basedOn w:val="Maintext"/>
    <w:autoRedefine/>
    <w:rsid w:val="005D3377"/>
    <w:pPr>
      <w:numPr>
        <w:numId w:val="2"/>
      </w:numPr>
      <w:spacing w:before="180" w:after="2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rsid w:val="004D332A"/>
    <w:rPr>
      <w:color w:val="0000FF"/>
      <w:u w:val="single"/>
    </w:rPr>
  </w:style>
  <w:style w:type="paragraph" w:customStyle="1" w:styleId="maintext0">
    <w:name w:val="maintext"/>
    <w:basedOn w:val="Normal"/>
    <w:rsid w:val="002961CD"/>
    <w:pPr>
      <w:spacing w:after="60"/>
      <w:ind w:firstLine="360"/>
    </w:pPr>
    <w:rPr>
      <w:rFonts w:eastAsia="SimSun"/>
      <w:szCs w:val="24"/>
      <w:lang w:eastAsia="zh-CN"/>
    </w:rPr>
  </w:style>
  <w:style w:type="paragraph" w:customStyle="1" w:styleId="maintextbullets0">
    <w:name w:val="maintextbullets"/>
    <w:basedOn w:val="Normal"/>
    <w:rsid w:val="002961CD"/>
    <w:pPr>
      <w:spacing w:after="20"/>
      <w:ind w:left="360" w:hanging="360"/>
    </w:pPr>
    <w:rPr>
      <w:rFonts w:eastAsia="SimSun"/>
      <w:szCs w:val="24"/>
      <w:lang w:eastAsia="zh-CN"/>
    </w:rPr>
  </w:style>
  <w:style w:type="paragraph" w:styleId="Textedebulles">
    <w:name w:val="Balloon Text"/>
    <w:basedOn w:val="Normal"/>
    <w:link w:val="TextedebullesCar"/>
    <w:rsid w:val="002901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901FE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rsid w:val="002901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file:///C:\Users\Associ&#233;\Documents\paul-timothy\Documents%20and%20Settings\Galen\Local%20Settings\Temporary%20Internet%20Files\Content.MSO\WordWebPagePreview\pt_035-2_non_fr_files\image00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16</TotalTime>
  <Pages>4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Jesus' Resurrection, Turning Point of </vt:lpstr>
    </vt:vector>
  </TitlesOfParts>
  <Company/>
  <LinksUpToDate>false</LinksUpToDate>
  <CharactersWithSpaces>4791</CharactersWithSpaces>
  <SharedDoc>false</SharedDoc>
  <HLinks>
    <vt:vector size="12" baseType="variant">
      <vt:variant>
        <vt:i4>1638429</vt:i4>
      </vt:variant>
      <vt:variant>
        <vt:i4>2932</vt:i4>
      </vt:variant>
      <vt:variant>
        <vt:i4>1026</vt:i4>
      </vt:variant>
      <vt:variant>
        <vt:i4>1</vt:i4>
      </vt:variant>
      <vt:variant>
        <vt:lpwstr>../../Documents%20and%20Settings/Galen/Local%20Settings/Temporary%20Internet%20Files/Content.MSO/WordWebPagePreview/pt_035-2_non_fr_files/image001.gif</vt:lpwstr>
      </vt:variant>
      <vt:variant>
        <vt:lpwstr/>
      </vt:variant>
      <vt:variant>
        <vt:i4>1441796</vt:i4>
      </vt:variant>
      <vt:variant>
        <vt:i4>7036</vt:i4>
      </vt:variant>
      <vt:variant>
        <vt:i4>1025</vt:i4>
      </vt:variant>
      <vt:variant>
        <vt:i4>1</vt:i4>
      </vt:variant>
      <vt:variant>
        <vt:lpwstr>../../Documents%20and%20Settings/Galen/Local%20Settings/Temporary%20Internet%20Files/Content.MSO/WordWebPagePreview/pt_035-2_non_fr_files/image002.jpg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8</cp:revision>
  <cp:lastPrinted>2010-02-24T21:40:00Z</cp:lastPrinted>
  <dcterms:created xsi:type="dcterms:W3CDTF">2010-02-24T21:20:00Z</dcterms:created>
  <dcterms:modified xsi:type="dcterms:W3CDTF">2010-02-24T21:41:00Z</dcterms:modified>
</cp:coreProperties>
</file>