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724" w:rsidRDefault="00306724" w:rsidP="00306724">
      <w:pPr>
        <w:pStyle w:val="Heading1"/>
        <w:spacing w:after="0"/>
        <w:rPr>
          <w:lang w:val="fr-FR"/>
        </w:rPr>
      </w:pPr>
      <w:r w:rsidRPr="0016024E">
        <w:rPr>
          <w:lang w:val="fr-FR"/>
        </w:rPr>
        <w:t>Jésus</w:t>
      </w:r>
      <w:r>
        <w:rPr>
          <w:lang w:val="fr-FR"/>
        </w:rPr>
        <w:t xml:space="preserve"> </w:t>
      </w:r>
      <w:r w:rsidRPr="0016024E">
        <w:rPr>
          <w:lang w:val="fr-FR"/>
        </w:rPr>
        <w:t>EST</w:t>
      </w:r>
      <w:r>
        <w:rPr>
          <w:lang w:val="fr-FR"/>
        </w:rPr>
        <w:t xml:space="preserve"> </w:t>
      </w:r>
      <w:r w:rsidRPr="0016024E">
        <w:rPr>
          <w:lang w:val="fr-FR"/>
        </w:rPr>
        <w:t>NÉ</w:t>
      </w:r>
      <w:r>
        <w:rPr>
          <w:lang w:val="fr-FR"/>
        </w:rPr>
        <w:t xml:space="preserve"> </w:t>
      </w:r>
      <w:r w:rsidRPr="0016024E">
        <w:rPr>
          <w:lang w:val="fr-FR"/>
        </w:rPr>
        <w:t>en</w:t>
      </w:r>
      <w:r>
        <w:rPr>
          <w:lang w:val="fr-FR"/>
        </w:rPr>
        <w:t xml:space="preserve"> </w:t>
      </w:r>
      <w:r w:rsidRPr="0016024E">
        <w:rPr>
          <w:lang w:val="fr-FR"/>
        </w:rPr>
        <w:t>tant</w:t>
      </w:r>
      <w:r>
        <w:rPr>
          <w:lang w:val="fr-FR"/>
        </w:rPr>
        <w:t xml:space="preserve"> </w:t>
      </w:r>
      <w:r w:rsidRPr="0016024E">
        <w:rPr>
          <w:lang w:val="fr-FR"/>
        </w:rPr>
        <w:t>qu</w:t>
      </w:r>
      <w:r>
        <w:rPr>
          <w:lang w:val="fr-FR"/>
        </w:rPr>
        <w:t>’</w:t>
      </w:r>
      <w:r w:rsidR="00FA6EED">
        <w:rPr>
          <w:lang w:val="fr-FR"/>
        </w:rPr>
        <w:t xml:space="preserve">Être </w:t>
      </w:r>
      <w:r w:rsidRPr="0016024E">
        <w:rPr>
          <w:lang w:val="fr-FR"/>
        </w:rPr>
        <w:t>humain</w:t>
      </w:r>
    </w:p>
    <w:p w:rsidR="00015CD2" w:rsidRPr="00A87BF2" w:rsidRDefault="00A87BF2" w:rsidP="00A87BF2">
      <w:pPr>
        <w:jc w:val="center"/>
        <w:rPr>
          <w:i/>
          <w:iCs/>
          <w:lang w:val="fr-CA"/>
        </w:rPr>
      </w:pPr>
      <w:r w:rsidRPr="00A87BF2">
        <w:rPr>
          <w:i/>
          <w:iCs/>
          <w:sz w:val="20"/>
          <w:szCs w:val="20"/>
          <w:lang w:val="fr-FR"/>
        </w:rPr>
        <w:t xml:space="preserve">Ceux qui </w:t>
      </w:r>
      <w:proofErr w:type="gramStart"/>
      <w:r w:rsidRPr="00A87BF2">
        <w:rPr>
          <w:i/>
          <w:iCs/>
          <w:sz w:val="20"/>
          <w:szCs w:val="20"/>
          <w:lang w:val="fr-FR"/>
        </w:rPr>
        <w:t>enseigne</w:t>
      </w:r>
      <w:proofErr w:type="gramEnd"/>
      <w:r w:rsidRPr="00A87BF2">
        <w:rPr>
          <w:i/>
          <w:iCs/>
          <w:sz w:val="20"/>
          <w:szCs w:val="20"/>
          <w:lang w:val="fr-FR"/>
        </w:rPr>
        <w:t xml:space="preserve"> des enfants devraient lire </w:t>
      </w:r>
      <w:r w:rsidRPr="00A87BF2">
        <w:rPr>
          <w:i/>
          <w:iCs/>
          <w:sz w:val="20"/>
          <w:szCs w:val="20"/>
          <w:lang w:val="fr-CA"/>
        </w:rPr>
        <w:t>étude n</w:t>
      </w:r>
      <w:r w:rsidRPr="00A87BF2">
        <w:rPr>
          <w:i/>
          <w:iCs/>
          <w:sz w:val="20"/>
          <w:szCs w:val="20"/>
          <w:vertAlign w:val="superscript"/>
          <w:lang w:val="fr-CA"/>
        </w:rPr>
        <w:t>o</w:t>
      </w:r>
      <w:r w:rsidRPr="00A87BF2">
        <w:rPr>
          <w:i/>
          <w:iCs/>
          <w:sz w:val="20"/>
          <w:szCs w:val="20"/>
          <w:lang w:val="fr-CA"/>
        </w:rPr>
        <w:t xml:space="preserve"> 64 pour enfants</w:t>
      </w:r>
      <w:r w:rsidRPr="00A87BF2">
        <w:rPr>
          <w:i/>
          <w:iCs/>
          <w:lang w:val="fr-CA"/>
        </w:rPr>
        <w:t>.</w:t>
      </w:r>
    </w:p>
    <w:p w:rsidR="00A87BF2" w:rsidRPr="00A87BF2" w:rsidRDefault="00A87BF2" w:rsidP="00A87BF2">
      <w:pPr>
        <w:rPr>
          <w:lang w:val="fr-CA"/>
        </w:rPr>
      </w:pPr>
    </w:p>
    <w:p w:rsidR="00306724" w:rsidRPr="00015CD2" w:rsidRDefault="00306724" w:rsidP="00A87BF2">
      <w:pPr>
        <w:pStyle w:val="maintextchar0"/>
        <w:spacing w:before="120" w:after="0"/>
        <w:rPr>
          <w:sz w:val="22"/>
          <w:szCs w:val="22"/>
          <w:lang w:val="fr-FR"/>
        </w:rPr>
      </w:pPr>
      <w:r w:rsidRPr="00015CD2">
        <w:rPr>
          <w:b/>
          <w:bCs/>
          <w:sz w:val="22"/>
          <w:szCs w:val="22"/>
          <w:lang w:val="fr-FR"/>
        </w:rPr>
        <w:t xml:space="preserve">Prière : </w:t>
      </w:r>
      <w:r w:rsidRPr="00015CD2">
        <w:rPr>
          <w:sz w:val="22"/>
          <w:szCs w:val="22"/>
          <w:lang w:val="fr-FR"/>
        </w:rPr>
        <w:t>« Cher Jésus, veuille m’aider à apprécier cette vérité merveilleuse, que tu es homme et Dieu. Aide-moi à expliquer à d’autres qu’en toi Dieu et l’humanité se trouvent fusionnés ; ainsi, tu es le don le plus précieux que le Père nous ait donné. »</w:t>
      </w:r>
    </w:p>
    <w:p w:rsidR="00306724" w:rsidRPr="00015CD2" w:rsidRDefault="00306724" w:rsidP="00A87BF2">
      <w:pPr>
        <w:pStyle w:val="Heading3"/>
        <w:spacing w:after="0"/>
        <w:rPr>
          <w:sz w:val="22"/>
          <w:szCs w:val="22"/>
          <w:lang w:val="fr-FR"/>
        </w:rPr>
      </w:pPr>
      <w:r w:rsidRPr="00015CD2">
        <w:rPr>
          <w:sz w:val="22"/>
          <w:szCs w:val="22"/>
          <w:lang w:val="fr-FR"/>
        </w:rPr>
        <w:t>Découvrez la plus profonde signification de Noël et de l’incarnation de Jésus</w:t>
      </w:r>
      <w:r w:rsidRPr="00015CD2">
        <w:rPr>
          <w:rFonts w:cs="Arial"/>
          <w:sz w:val="22"/>
          <w:szCs w:val="22"/>
          <w:lang w:val="fr-FR"/>
        </w:rPr>
        <w:t>.</w:t>
      </w:r>
    </w:p>
    <w:p w:rsidR="00306724" w:rsidRPr="00015CD2" w:rsidRDefault="00306724" w:rsidP="00A87BF2">
      <w:pPr>
        <w:pStyle w:val="maintextchar0"/>
        <w:spacing w:before="120" w:after="0"/>
        <w:rPr>
          <w:sz w:val="22"/>
          <w:szCs w:val="22"/>
          <w:lang w:val="fr-FR"/>
        </w:rPr>
      </w:pPr>
      <w:r w:rsidRPr="00015CD2">
        <w:rPr>
          <w:b/>
          <w:bCs/>
          <w:sz w:val="22"/>
          <w:szCs w:val="22"/>
          <w:lang w:val="fr-FR"/>
        </w:rPr>
        <w:t>Arrière-fond.</w:t>
      </w:r>
      <w:r w:rsidRPr="00015CD2">
        <w:rPr>
          <w:sz w:val="22"/>
          <w:szCs w:val="22"/>
          <w:lang w:val="fr-FR"/>
        </w:rPr>
        <w:t xml:space="preserve"> Si vous ne savez pas encore le récit historique de la naissance de Jésus, alors veuillez le lire en Luc chapitres 1 et 2 et en Matthieu chapitres 1 et 2. L’étude n</w:t>
      </w:r>
      <w:r w:rsidRPr="00015CD2">
        <w:rPr>
          <w:sz w:val="22"/>
          <w:szCs w:val="22"/>
          <w:vertAlign w:val="superscript"/>
          <w:lang w:val="fr-FR"/>
        </w:rPr>
        <w:t>o</w:t>
      </w:r>
      <w:r w:rsidRPr="00015CD2">
        <w:rPr>
          <w:sz w:val="22"/>
          <w:szCs w:val="22"/>
          <w:lang w:val="fr-FR"/>
        </w:rPr>
        <w:t xml:space="preserve"> 64 pour enfants présente un drame sur Luc chapitres 1 et 2.</w:t>
      </w:r>
    </w:p>
    <w:p w:rsidR="00306724" w:rsidRPr="00015CD2" w:rsidRDefault="00306724" w:rsidP="00A87BF2">
      <w:pPr>
        <w:pStyle w:val="maintextchar0"/>
        <w:spacing w:before="120" w:after="0"/>
        <w:rPr>
          <w:i/>
          <w:iCs/>
          <w:sz w:val="22"/>
          <w:szCs w:val="22"/>
          <w:lang w:val="fr-FR"/>
        </w:rPr>
      </w:pPr>
      <w:r w:rsidRPr="00015CD2">
        <w:rPr>
          <w:b/>
          <w:bCs/>
          <w:sz w:val="22"/>
          <w:szCs w:val="22"/>
          <w:lang w:val="fr-FR"/>
        </w:rPr>
        <w:t xml:space="preserve">Ésaïe avait fait des prévisions </w:t>
      </w:r>
      <w:r w:rsidRPr="00015CD2">
        <w:rPr>
          <w:sz w:val="22"/>
          <w:szCs w:val="22"/>
          <w:lang w:val="fr-FR"/>
        </w:rPr>
        <w:t xml:space="preserve">quelques centaines d’années avant Jésus-Christ. Trouvez en Ésaïe 7 : 14, comment le Sauveur s’appellerait. </w:t>
      </w:r>
      <w:r w:rsidRPr="00015CD2">
        <w:rPr>
          <w:i/>
          <w:iCs/>
          <w:sz w:val="22"/>
          <w:szCs w:val="22"/>
          <w:lang w:val="fr-FR"/>
        </w:rPr>
        <w:t xml:space="preserve">[Réponse : Il s’appellerait Emmanuel qui signifie « Dieu avec </w:t>
      </w:r>
      <w:r w:rsidR="00A87BF2">
        <w:rPr>
          <w:i/>
          <w:iCs/>
          <w:sz w:val="22"/>
          <w:szCs w:val="22"/>
          <w:lang w:val="fr-FR"/>
        </w:rPr>
        <w:t>nous</w:t>
      </w:r>
      <w:r w:rsidRPr="00015CD2">
        <w:rPr>
          <w:i/>
          <w:iCs/>
          <w:sz w:val="22"/>
          <w:szCs w:val="22"/>
          <w:lang w:val="fr-FR"/>
        </w:rPr>
        <w:t xml:space="preserve"> »</w:t>
      </w:r>
      <w:r w:rsidR="00A87BF2">
        <w:rPr>
          <w:i/>
          <w:iCs/>
          <w:sz w:val="22"/>
          <w:szCs w:val="22"/>
          <w:lang w:val="fr-FR"/>
        </w:rPr>
        <w:t>.</w:t>
      </w:r>
      <w:r w:rsidRPr="00015CD2">
        <w:rPr>
          <w:i/>
          <w:iCs/>
          <w:sz w:val="22"/>
          <w:szCs w:val="22"/>
          <w:lang w:val="fr-FR"/>
        </w:rPr>
        <w:t>]</w:t>
      </w:r>
    </w:p>
    <w:p w:rsidR="00306724" w:rsidRPr="00015CD2" w:rsidRDefault="00306724" w:rsidP="00A87BF2">
      <w:pPr>
        <w:pStyle w:val="maintextchar0"/>
        <w:spacing w:before="120" w:after="0"/>
        <w:rPr>
          <w:sz w:val="22"/>
          <w:szCs w:val="22"/>
          <w:lang w:val="fr-FR"/>
        </w:rPr>
      </w:pPr>
      <w:r w:rsidRPr="00015CD2">
        <w:rPr>
          <w:b/>
          <w:bCs/>
          <w:sz w:val="22"/>
          <w:szCs w:val="22"/>
          <w:lang w:val="fr-FR"/>
        </w:rPr>
        <w:t>Jésus a deux natures</w:t>
      </w:r>
      <w:r w:rsidRPr="00015CD2">
        <w:rPr>
          <w:sz w:val="22"/>
          <w:szCs w:val="22"/>
          <w:lang w:val="fr-FR"/>
        </w:rPr>
        <w:t>, la nature divine de Dieu et la nature humaine de l’homme. Il est le pont entre l’humanité et l’Unique Dieu Très Saint, le Tout-Puissant.</w:t>
      </w:r>
    </w:p>
    <w:p w:rsidR="00306724" w:rsidRPr="00015CD2" w:rsidRDefault="00306724" w:rsidP="00A87BF2">
      <w:pPr>
        <w:pStyle w:val="Mainbullet"/>
        <w:spacing w:before="60"/>
        <w:rPr>
          <w:sz w:val="22"/>
          <w:szCs w:val="22"/>
          <w:lang w:val="fr-FR"/>
        </w:rPr>
      </w:pPr>
      <w:r w:rsidRPr="00015CD2">
        <w:rPr>
          <w:sz w:val="22"/>
          <w:szCs w:val="22"/>
          <w:lang w:val="fr-FR"/>
        </w:rPr>
        <w:t>Lesquelles de ses deux natures se voit en Jean 1 : 1 à 3 ?</w:t>
      </w:r>
    </w:p>
    <w:p w:rsidR="00306724" w:rsidRPr="00015CD2" w:rsidRDefault="00306724" w:rsidP="00A87BF2">
      <w:pPr>
        <w:pStyle w:val="Mainbullet"/>
        <w:spacing w:before="60"/>
        <w:rPr>
          <w:sz w:val="22"/>
          <w:szCs w:val="22"/>
          <w:lang w:val="fr-FR"/>
        </w:rPr>
      </w:pPr>
      <w:r w:rsidRPr="00015CD2">
        <w:rPr>
          <w:sz w:val="22"/>
          <w:szCs w:val="22"/>
          <w:lang w:val="fr-FR"/>
        </w:rPr>
        <w:t>Jean 1 : 1 identifie Jésus comme la Parole éternelle. Selon Jean 1 : 14 qu’est-il devenu ?</w:t>
      </w:r>
    </w:p>
    <w:p w:rsidR="00306724" w:rsidRPr="00015CD2" w:rsidRDefault="00306724" w:rsidP="00A87BF2">
      <w:pPr>
        <w:pStyle w:val="Mainbullet"/>
        <w:spacing w:before="60"/>
        <w:rPr>
          <w:sz w:val="22"/>
          <w:szCs w:val="22"/>
          <w:lang w:val="fr-FR"/>
        </w:rPr>
      </w:pPr>
      <w:r w:rsidRPr="00015CD2">
        <w:rPr>
          <w:sz w:val="22"/>
          <w:szCs w:val="22"/>
          <w:lang w:val="fr-FR"/>
        </w:rPr>
        <w:t>Trouvez en Jean 1 : 1 à 3 si Jésus existait avant qu’il soit né en tant qu’homme.</w:t>
      </w:r>
    </w:p>
    <w:p w:rsidR="00306724" w:rsidRPr="00015CD2" w:rsidRDefault="00306724" w:rsidP="00A87BF2">
      <w:pPr>
        <w:pStyle w:val="Mainbullet"/>
        <w:spacing w:before="60"/>
        <w:rPr>
          <w:sz w:val="22"/>
          <w:szCs w:val="22"/>
          <w:lang w:val="fr-FR"/>
        </w:rPr>
      </w:pPr>
      <w:r w:rsidRPr="00015CD2">
        <w:rPr>
          <w:sz w:val="22"/>
          <w:szCs w:val="22"/>
          <w:lang w:val="fr-FR"/>
        </w:rPr>
        <w:t>Laquelle de ses deux natures se voit en Hébreux 2 : 14 et 15 ?</w:t>
      </w:r>
    </w:p>
    <w:p w:rsidR="00306724" w:rsidRPr="00015CD2" w:rsidRDefault="00306724" w:rsidP="00A87BF2">
      <w:pPr>
        <w:pStyle w:val="maintextchar0"/>
        <w:spacing w:before="120" w:after="0"/>
        <w:rPr>
          <w:sz w:val="22"/>
          <w:szCs w:val="22"/>
          <w:lang w:val="fr-FR"/>
        </w:rPr>
      </w:pPr>
      <w:r w:rsidRPr="00015CD2">
        <w:rPr>
          <w:b/>
          <w:bCs/>
          <w:sz w:val="22"/>
          <w:szCs w:val="22"/>
          <w:lang w:val="fr-FR"/>
        </w:rPr>
        <w:t>Trouvez</w:t>
      </w:r>
      <w:r w:rsidRPr="00015CD2">
        <w:rPr>
          <w:sz w:val="22"/>
          <w:szCs w:val="22"/>
          <w:lang w:val="fr-FR"/>
        </w:rPr>
        <w:t xml:space="preserve"> en Hébreux 2 : 14 et 15 de qu</w:t>
      </w:r>
      <w:r w:rsidR="00A87BF2">
        <w:rPr>
          <w:sz w:val="22"/>
          <w:szCs w:val="22"/>
          <w:lang w:val="fr-FR"/>
        </w:rPr>
        <w:t>oi</w:t>
      </w:r>
      <w:r w:rsidRPr="00015CD2">
        <w:rPr>
          <w:sz w:val="22"/>
          <w:szCs w:val="22"/>
          <w:lang w:val="fr-FR"/>
        </w:rPr>
        <w:t xml:space="preserve"> Jésus nous a sauvés en </w:t>
      </w:r>
      <w:r w:rsidR="00A87BF2">
        <w:rPr>
          <w:sz w:val="22"/>
          <w:szCs w:val="22"/>
          <w:lang w:val="fr-FR"/>
        </w:rPr>
        <w:t>prenant</w:t>
      </w:r>
      <w:r w:rsidRPr="00015CD2">
        <w:rPr>
          <w:sz w:val="22"/>
          <w:szCs w:val="22"/>
          <w:lang w:val="fr-FR"/>
        </w:rPr>
        <w:t xml:space="preserve"> notre nature humaine. </w:t>
      </w:r>
      <w:r w:rsidRPr="00015CD2">
        <w:rPr>
          <w:i/>
          <w:iCs/>
          <w:sz w:val="22"/>
          <w:szCs w:val="22"/>
          <w:lang w:val="fr-FR"/>
        </w:rPr>
        <w:t>[Réponse : En devenant humain, le Christ nous a sauvés du diable.]</w:t>
      </w:r>
    </w:p>
    <w:p w:rsidR="00306724" w:rsidRPr="00015CD2" w:rsidRDefault="00306724" w:rsidP="00A87BF2">
      <w:pPr>
        <w:pStyle w:val="Mainbullet"/>
        <w:spacing w:before="60"/>
        <w:rPr>
          <w:sz w:val="22"/>
          <w:szCs w:val="22"/>
          <w:lang w:val="fr-FR"/>
        </w:rPr>
      </w:pPr>
      <w:r w:rsidRPr="00015CD2">
        <w:rPr>
          <w:sz w:val="22"/>
          <w:szCs w:val="22"/>
          <w:lang w:val="fr-FR"/>
        </w:rPr>
        <w:t xml:space="preserve">Trouvez en Galates 4 : 3 à 7 ce que Jésus nous fait devenir, du fait qu’il soit devenu un homme. </w:t>
      </w:r>
      <w:r w:rsidRPr="00015CD2">
        <w:rPr>
          <w:i/>
          <w:iCs/>
          <w:sz w:val="22"/>
          <w:szCs w:val="22"/>
          <w:lang w:val="fr-FR"/>
        </w:rPr>
        <w:t>[Réponse : Puisque Dieu est né en tant qu’homme, il pou</w:t>
      </w:r>
      <w:r w:rsidR="00A87BF2">
        <w:rPr>
          <w:i/>
          <w:iCs/>
          <w:sz w:val="22"/>
          <w:szCs w:val="22"/>
          <w:lang w:val="fr-FR"/>
        </w:rPr>
        <w:t>vait</w:t>
      </w:r>
      <w:r w:rsidRPr="00015CD2">
        <w:rPr>
          <w:i/>
          <w:iCs/>
          <w:sz w:val="22"/>
          <w:szCs w:val="22"/>
          <w:lang w:val="fr-FR"/>
        </w:rPr>
        <w:t xml:space="preserve"> mourir à notre place et nous faire des fils de Dieu et ses héritiers, ensemble avec </w:t>
      </w:r>
      <w:r w:rsidR="00A87BF2">
        <w:rPr>
          <w:i/>
          <w:iCs/>
          <w:sz w:val="22"/>
          <w:szCs w:val="22"/>
          <w:lang w:val="fr-FR"/>
        </w:rPr>
        <w:t>Christ</w:t>
      </w:r>
      <w:r w:rsidRPr="00015CD2">
        <w:rPr>
          <w:i/>
          <w:iCs/>
          <w:sz w:val="22"/>
          <w:szCs w:val="22"/>
          <w:lang w:val="fr-FR"/>
        </w:rPr>
        <w:t>, des bénédictions du Père.]</w:t>
      </w:r>
    </w:p>
    <w:p w:rsidR="00306724" w:rsidRPr="00015CD2" w:rsidRDefault="00306724" w:rsidP="00A87BF2">
      <w:pPr>
        <w:pStyle w:val="Heading3"/>
        <w:spacing w:before="240" w:after="0"/>
        <w:rPr>
          <w:sz w:val="22"/>
          <w:szCs w:val="22"/>
          <w:lang w:val="fr-FR"/>
        </w:rPr>
      </w:pPr>
      <w:r w:rsidRPr="00015CD2">
        <w:rPr>
          <w:sz w:val="22"/>
          <w:szCs w:val="22"/>
          <w:lang w:val="fr-FR"/>
        </w:rPr>
        <w:lastRenderedPageBreak/>
        <w:t>Projetez avec vos collègues des activités spéciales de Noël.</w:t>
      </w:r>
    </w:p>
    <w:p w:rsidR="00306724" w:rsidRPr="00015CD2" w:rsidRDefault="00306724" w:rsidP="00A87BF2">
      <w:pPr>
        <w:pStyle w:val="Mainbullet"/>
        <w:spacing w:before="60"/>
        <w:rPr>
          <w:sz w:val="22"/>
          <w:szCs w:val="22"/>
          <w:lang w:val="fr-FR"/>
        </w:rPr>
      </w:pPr>
      <w:r w:rsidRPr="00015CD2">
        <w:rPr>
          <w:sz w:val="22"/>
          <w:szCs w:val="22"/>
          <w:lang w:val="fr-FR"/>
        </w:rPr>
        <w:t>Quelques croyants pourraient chanter au sujet de la naissance de Jésus en se tenant devant les maisons des amis.</w:t>
      </w:r>
    </w:p>
    <w:p w:rsidR="00306724" w:rsidRPr="00015CD2" w:rsidRDefault="00306724" w:rsidP="00A87BF2">
      <w:pPr>
        <w:pStyle w:val="Mainbullet"/>
        <w:spacing w:before="60"/>
        <w:rPr>
          <w:sz w:val="22"/>
          <w:szCs w:val="22"/>
          <w:lang w:val="fr-FR"/>
        </w:rPr>
      </w:pPr>
      <w:r w:rsidRPr="00015CD2">
        <w:rPr>
          <w:sz w:val="22"/>
          <w:szCs w:val="22"/>
          <w:lang w:val="fr-FR"/>
        </w:rPr>
        <w:t>D’autres pourraient apporter de la nourriture ou d’autres cadeaux aux très pauvres voisins.</w:t>
      </w:r>
    </w:p>
    <w:p w:rsidR="00306724" w:rsidRPr="00015CD2" w:rsidRDefault="00306724" w:rsidP="00A87BF2">
      <w:pPr>
        <w:pStyle w:val="Mainbullet"/>
        <w:spacing w:before="60"/>
        <w:rPr>
          <w:sz w:val="22"/>
          <w:szCs w:val="22"/>
          <w:lang w:val="fr-FR"/>
        </w:rPr>
      </w:pPr>
      <w:r w:rsidRPr="00015CD2">
        <w:rPr>
          <w:sz w:val="22"/>
          <w:szCs w:val="22"/>
          <w:lang w:val="fr-FR"/>
        </w:rPr>
        <w:t>Prenez des repas ou tenez des soirées avec des croyants, amis et parents, pour célébrer la naissance de Jésus.</w:t>
      </w:r>
    </w:p>
    <w:p w:rsidR="00306724" w:rsidRPr="00015CD2" w:rsidRDefault="00306724" w:rsidP="00A87BF2">
      <w:pPr>
        <w:pStyle w:val="Heading3"/>
        <w:spacing w:before="240" w:after="0"/>
        <w:rPr>
          <w:sz w:val="22"/>
          <w:szCs w:val="22"/>
          <w:lang w:val="fr-FR"/>
        </w:rPr>
      </w:pPr>
      <w:r w:rsidRPr="00015CD2">
        <w:rPr>
          <w:sz w:val="22"/>
          <w:szCs w:val="22"/>
          <w:lang w:val="fr-FR"/>
        </w:rPr>
        <w:t>Planifiez une célébration de Noël.</w:t>
      </w:r>
    </w:p>
    <w:p w:rsidR="00306724" w:rsidRPr="00015CD2" w:rsidRDefault="00306724" w:rsidP="00A87BF2">
      <w:pPr>
        <w:pStyle w:val="maintextchar0"/>
        <w:spacing w:before="120" w:after="0"/>
        <w:rPr>
          <w:sz w:val="22"/>
          <w:szCs w:val="22"/>
          <w:lang w:val="fr-FR"/>
        </w:rPr>
      </w:pPr>
      <w:r w:rsidRPr="00015CD2">
        <w:rPr>
          <w:sz w:val="22"/>
          <w:szCs w:val="22"/>
          <w:lang w:val="fr-FR"/>
        </w:rPr>
        <w:t>Choisissez des activités adaptées aux coutumes locales.</w:t>
      </w:r>
    </w:p>
    <w:p w:rsidR="00306724" w:rsidRPr="00015CD2" w:rsidRDefault="00306724" w:rsidP="00A87BF2">
      <w:pPr>
        <w:pStyle w:val="maintextchar0"/>
        <w:spacing w:before="120" w:after="0"/>
        <w:rPr>
          <w:sz w:val="22"/>
          <w:szCs w:val="22"/>
          <w:lang w:val="fr-FR"/>
        </w:rPr>
      </w:pPr>
      <w:r w:rsidRPr="00015CD2">
        <w:rPr>
          <w:rStyle w:val="maintextcharchar0"/>
          <w:b/>
          <w:bCs/>
          <w:sz w:val="22"/>
          <w:szCs w:val="22"/>
          <w:lang w:val="fr-FR"/>
        </w:rPr>
        <w:t>Demandez aux enfants</w:t>
      </w:r>
      <w:r w:rsidRPr="00015CD2">
        <w:rPr>
          <w:sz w:val="22"/>
          <w:szCs w:val="22"/>
          <w:lang w:val="fr-FR"/>
        </w:rPr>
        <w:t xml:space="preserve"> de présenter ce qu’ils auront préparé.</w:t>
      </w:r>
    </w:p>
    <w:p w:rsidR="00306724" w:rsidRPr="00015CD2" w:rsidRDefault="00306724" w:rsidP="00A87BF2">
      <w:pPr>
        <w:pStyle w:val="maintextchar0"/>
        <w:spacing w:before="120" w:after="0"/>
        <w:rPr>
          <w:sz w:val="22"/>
          <w:szCs w:val="22"/>
          <w:lang w:val="fr-FR"/>
        </w:rPr>
      </w:pPr>
      <w:r w:rsidRPr="00015CD2">
        <w:rPr>
          <w:b/>
          <w:bCs/>
          <w:sz w:val="22"/>
          <w:szCs w:val="22"/>
          <w:lang w:val="fr-FR"/>
        </w:rPr>
        <w:t>Prévisions de la naissance de Jésus</w:t>
      </w:r>
      <w:r w:rsidRPr="00015CD2">
        <w:rPr>
          <w:sz w:val="22"/>
          <w:szCs w:val="22"/>
          <w:lang w:val="fr-FR"/>
        </w:rPr>
        <w:t xml:space="preserve">. Faites à des aides lire </w:t>
      </w:r>
      <w:r w:rsidR="00A87BF2">
        <w:rPr>
          <w:sz w:val="22"/>
          <w:szCs w:val="22"/>
          <w:lang w:val="fr-FR"/>
        </w:rPr>
        <w:t>une des</w:t>
      </w:r>
      <w:r w:rsidRPr="00015CD2">
        <w:rPr>
          <w:sz w:val="22"/>
          <w:szCs w:val="22"/>
          <w:lang w:val="fr-FR"/>
        </w:rPr>
        <w:t xml:space="preserve"> </w:t>
      </w:r>
      <w:r w:rsidR="00960B11" w:rsidRPr="00015CD2">
        <w:rPr>
          <w:sz w:val="22"/>
          <w:szCs w:val="22"/>
          <w:lang w:val="fr-FR"/>
        </w:rPr>
        <w:t>prophéties</w:t>
      </w:r>
      <w:r w:rsidRPr="00015CD2">
        <w:rPr>
          <w:sz w:val="22"/>
          <w:szCs w:val="22"/>
          <w:lang w:val="fr-FR"/>
        </w:rPr>
        <w:t xml:space="preserve"> quand</w:t>
      </w:r>
      <w:bookmarkStart w:id="0" w:name="_GoBack"/>
      <w:bookmarkEnd w:id="0"/>
      <w:r w:rsidRPr="00015CD2">
        <w:rPr>
          <w:sz w:val="22"/>
          <w:szCs w:val="22"/>
          <w:lang w:val="fr-FR"/>
        </w:rPr>
        <w:t xml:space="preserve"> vous le mentionnerez. Expliquez que les prophètes de l’Ancien Testament avaient prévu la naissance de Jésus longtemps avant qu’elle se soit produite. Ils ont prévu que le Sauveur promis de l’humanité serait …</w:t>
      </w:r>
    </w:p>
    <w:p w:rsidR="00306724" w:rsidRPr="00015CD2" w:rsidRDefault="00306724" w:rsidP="00A87BF2">
      <w:pPr>
        <w:pStyle w:val="Mainbullet"/>
        <w:spacing w:before="60"/>
        <w:rPr>
          <w:sz w:val="22"/>
          <w:szCs w:val="22"/>
          <w:lang w:val="fr-FR"/>
        </w:rPr>
      </w:pPr>
      <w:r w:rsidRPr="00015CD2">
        <w:rPr>
          <w:sz w:val="22"/>
          <w:szCs w:val="22"/>
          <w:lang w:val="fr-FR"/>
        </w:rPr>
        <w:t>La progéniture de la femme qui écraserait la tête du serpent, Satan (Genèse 3 : 15).</w:t>
      </w:r>
    </w:p>
    <w:p w:rsidR="00306724" w:rsidRPr="00015CD2" w:rsidRDefault="00306724" w:rsidP="00A87BF2">
      <w:pPr>
        <w:pStyle w:val="Mainbullet"/>
        <w:spacing w:before="60"/>
        <w:rPr>
          <w:sz w:val="22"/>
          <w:szCs w:val="22"/>
          <w:lang w:val="fr-FR"/>
        </w:rPr>
      </w:pPr>
      <w:r w:rsidRPr="00015CD2">
        <w:rPr>
          <w:sz w:val="22"/>
          <w:szCs w:val="22"/>
          <w:lang w:val="fr-FR"/>
        </w:rPr>
        <w:t>Le descendant d’Abraham qui bénirait toutes les nations (</w:t>
      </w:r>
      <w:proofErr w:type="spellStart"/>
      <w:r w:rsidRPr="00015CD2">
        <w:rPr>
          <w:sz w:val="22"/>
          <w:szCs w:val="22"/>
          <w:lang w:val="fr-FR"/>
        </w:rPr>
        <w:t>Gen</w:t>
      </w:r>
      <w:proofErr w:type="spellEnd"/>
      <w:r w:rsidR="00A87BF2">
        <w:rPr>
          <w:sz w:val="22"/>
          <w:szCs w:val="22"/>
          <w:lang w:val="fr-FR"/>
        </w:rPr>
        <w:t>.</w:t>
      </w:r>
      <w:r w:rsidRPr="00015CD2">
        <w:rPr>
          <w:sz w:val="22"/>
          <w:szCs w:val="22"/>
          <w:lang w:val="fr-FR"/>
        </w:rPr>
        <w:t xml:space="preserve"> 12 : 1-3</w:t>
      </w:r>
      <w:r w:rsidR="00A87BF2">
        <w:rPr>
          <w:sz w:val="22"/>
          <w:szCs w:val="22"/>
          <w:lang w:val="fr-FR"/>
        </w:rPr>
        <w:t xml:space="preserve">, </w:t>
      </w:r>
      <w:r w:rsidRPr="00015CD2">
        <w:rPr>
          <w:sz w:val="22"/>
          <w:szCs w:val="22"/>
          <w:lang w:val="fr-FR"/>
        </w:rPr>
        <w:t>7).</w:t>
      </w:r>
    </w:p>
    <w:p w:rsidR="00306724" w:rsidRPr="00015CD2" w:rsidRDefault="00306724" w:rsidP="00A87BF2">
      <w:pPr>
        <w:pStyle w:val="Mainbullet"/>
        <w:spacing w:before="60"/>
        <w:rPr>
          <w:sz w:val="22"/>
          <w:szCs w:val="22"/>
          <w:lang w:val="es-ES"/>
        </w:rPr>
      </w:pPr>
      <w:r w:rsidRPr="00015CD2">
        <w:rPr>
          <w:sz w:val="22"/>
          <w:szCs w:val="22"/>
          <w:lang w:val="es-ES"/>
        </w:rPr>
        <w:t xml:space="preserve">De la tribu de Juda (Gen </w:t>
      </w:r>
      <w:proofErr w:type="gramStart"/>
      <w:r w:rsidRPr="00015CD2">
        <w:rPr>
          <w:sz w:val="22"/>
          <w:szCs w:val="22"/>
          <w:lang w:val="es-ES"/>
        </w:rPr>
        <w:t>49 :</w:t>
      </w:r>
      <w:proofErr w:type="gramEnd"/>
      <w:r w:rsidRPr="00015CD2">
        <w:rPr>
          <w:sz w:val="22"/>
          <w:szCs w:val="22"/>
          <w:lang w:val="es-ES"/>
        </w:rPr>
        <w:t xml:space="preserve"> 10).</w:t>
      </w:r>
    </w:p>
    <w:p w:rsidR="00306724" w:rsidRPr="00015CD2" w:rsidRDefault="00306724" w:rsidP="00A87BF2">
      <w:pPr>
        <w:pStyle w:val="Mainbullet"/>
        <w:spacing w:before="60"/>
        <w:rPr>
          <w:sz w:val="22"/>
          <w:szCs w:val="22"/>
          <w:lang w:val="fr-FR"/>
        </w:rPr>
      </w:pPr>
      <w:r w:rsidRPr="00015CD2">
        <w:rPr>
          <w:sz w:val="22"/>
          <w:szCs w:val="22"/>
          <w:lang w:val="fr-FR"/>
        </w:rPr>
        <w:t>Un prophète comparable à Moïse, qui le peuple écouterait (</w:t>
      </w:r>
      <w:proofErr w:type="spellStart"/>
      <w:r w:rsidRPr="00015CD2">
        <w:rPr>
          <w:sz w:val="22"/>
          <w:szCs w:val="22"/>
          <w:lang w:val="fr-FR"/>
        </w:rPr>
        <w:t>Deut</w:t>
      </w:r>
      <w:proofErr w:type="spellEnd"/>
      <w:r w:rsidR="00A87BF2">
        <w:rPr>
          <w:sz w:val="22"/>
          <w:szCs w:val="22"/>
          <w:lang w:val="fr-FR"/>
        </w:rPr>
        <w:t>.</w:t>
      </w:r>
      <w:r w:rsidRPr="00015CD2">
        <w:rPr>
          <w:sz w:val="22"/>
          <w:szCs w:val="22"/>
          <w:lang w:val="fr-FR"/>
        </w:rPr>
        <w:t xml:space="preserve"> 18 : 15).</w:t>
      </w:r>
    </w:p>
    <w:p w:rsidR="00306724" w:rsidRPr="00015CD2" w:rsidRDefault="00306724" w:rsidP="00A87BF2">
      <w:pPr>
        <w:pStyle w:val="Mainbullet"/>
        <w:spacing w:before="60"/>
        <w:rPr>
          <w:sz w:val="22"/>
          <w:szCs w:val="22"/>
          <w:lang w:val="fr-FR"/>
        </w:rPr>
      </w:pPr>
      <w:r w:rsidRPr="00015CD2">
        <w:rPr>
          <w:sz w:val="22"/>
          <w:szCs w:val="22"/>
          <w:lang w:val="fr-FR"/>
        </w:rPr>
        <w:t>Un descendant du Roi David, dont le règne durerait pour toujours (Ésaïe 9 : 6 et 7).</w:t>
      </w:r>
    </w:p>
    <w:p w:rsidR="00306724" w:rsidRPr="00015CD2" w:rsidRDefault="00306724" w:rsidP="00A87BF2">
      <w:pPr>
        <w:pStyle w:val="Mainbullet"/>
        <w:spacing w:before="60"/>
        <w:rPr>
          <w:sz w:val="22"/>
          <w:szCs w:val="22"/>
          <w:lang w:val="fr-FR"/>
        </w:rPr>
      </w:pPr>
      <w:r w:rsidRPr="00015CD2">
        <w:rPr>
          <w:sz w:val="22"/>
          <w:szCs w:val="22"/>
          <w:lang w:val="fr-FR"/>
        </w:rPr>
        <w:t>Né à Bethlehem (Michée 5 : 2).</w:t>
      </w:r>
    </w:p>
    <w:p w:rsidR="00306724" w:rsidRPr="00015CD2" w:rsidRDefault="00306724" w:rsidP="00A87BF2">
      <w:pPr>
        <w:pStyle w:val="Mainbullet"/>
        <w:spacing w:before="60"/>
        <w:rPr>
          <w:sz w:val="22"/>
          <w:szCs w:val="22"/>
          <w:lang w:val="fr-FR"/>
        </w:rPr>
      </w:pPr>
      <w:r w:rsidRPr="00015CD2">
        <w:rPr>
          <w:sz w:val="22"/>
          <w:szCs w:val="22"/>
          <w:lang w:val="fr-FR"/>
        </w:rPr>
        <w:t>Né d’une vierge et appelé Emmanuel (Ésaïe 7 : 14).</w:t>
      </w:r>
    </w:p>
    <w:p w:rsidR="00306724" w:rsidRPr="00015CD2" w:rsidRDefault="00306724" w:rsidP="00A87BF2">
      <w:pPr>
        <w:spacing w:before="120"/>
        <w:ind w:firstLine="720"/>
        <w:rPr>
          <w:sz w:val="22"/>
          <w:szCs w:val="22"/>
          <w:lang w:val="fr-FR"/>
        </w:rPr>
      </w:pPr>
      <w:r w:rsidRPr="00015CD2">
        <w:rPr>
          <w:rStyle w:val="maintextcharchar0"/>
          <w:b/>
          <w:bCs/>
          <w:sz w:val="22"/>
          <w:szCs w:val="22"/>
          <w:lang w:val="fr-FR"/>
        </w:rPr>
        <w:t>Expliquez</w:t>
      </w:r>
      <w:r w:rsidRPr="00015CD2">
        <w:rPr>
          <w:sz w:val="22"/>
          <w:szCs w:val="22"/>
          <w:lang w:val="fr-FR"/>
        </w:rPr>
        <w:t xml:space="preserve"> pourquoi nous appelons Jésus « Emmanuel » et comment il a deux natures.</w:t>
      </w:r>
    </w:p>
    <w:p w:rsidR="00306724" w:rsidRPr="00015CD2" w:rsidRDefault="00306724" w:rsidP="00A87BF2">
      <w:pPr>
        <w:spacing w:before="120"/>
        <w:ind w:firstLine="720"/>
        <w:rPr>
          <w:sz w:val="22"/>
          <w:szCs w:val="22"/>
          <w:lang w:val="fr-FR"/>
        </w:rPr>
      </w:pPr>
      <w:r w:rsidRPr="00015CD2">
        <w:rPr>
          <w:rStyle w:val="maintextcharchar0"/>
          <w:b/>
          <w:bCs/>
          <w:sz w:val="22"/>
          <w:szCs w:val="22"/>
          <w:lang w:val="fr-FR"/>
        </w:rPr>
        <w:t>Des mages</w:t>
      </w:r>
      <w:r w:rsidRPr="00A87BF2">
        <w:rPr>
          <w:rStyle w:val="maintextcharchar0"/>
          <w:b/>
          <w:bCs/>
          <w:sz w:val="22"/>
          <w:szCs w:val="22"/>
          <w:lang w:val="fr-CA"/>
        </w:rPr>
        <w:t xml:space="preserve"> d’Orient</w:t>
      </w:r>
      <w:r w:rsidRPr="00015CD2">
        <w:rPr>
          <w:rFonts w:ascii="Arial" w:eastAsia="SimSun" w:hAnsi="Arial"/>
          <w:b/>
          <w:bCs/>
          <w:sz w:val="22"/>
          <w:szCs w:val="22"/>
          <w:lang w:val="fr-FR" w:eastAsia="zh-CN" w:bidi="he-IL"/>
        </w:rPr>
        <w:t xml:space="preserve"> </w:t>
      </w:r>
      <w:r w:rsidRPr="00015CD2">
        <w:rPr>
          <w:sz w:val="22"/>
          <w:szCs w:val="22"/>
          <w:lang w:val="fr-FR"/>
        </w:rPr>
        <w:t>ont rendu visite au bébé Jésus (Matt</w:t>
      </w:r>
      <w:r w:rsidR="00A87BF2">
        <w:rPr>
          <w:sz w:val="22"/>
          <w:szCs w:val="22"/>
          <w:lang w:val="fr-FR"/>
        </w:rPr>
        <w:t xml:space="preserve">. chap. </w:t>
      </w:r>
      <w:r w:rsidRPr="00015CD2">
        <w:rPr>
          <w:sz w:val="22"/>
          <w:szCs w:val="22"/>
          <w:lang w:val="fr-FR"/>
        </w:rPr>
        <w:t>2).</w:t>
      </w:r>
    </w:p>
    <w:p w:rsidR="00306724" w:rsidRPr="00015CD2" w:rsidRDefault="00306724" w:rsidP="00960B11">
      <w:pPr>
        <w:pStyle w:val="Mainbullet"/>
        <w:rPr>
          <w:sz w:val="22"/>
          <w:szCs w:val="22"/>
          <w:lang w:val="fr-FR"/>
        </w:rPr>
      </w:pPr>
      <w:r w:rsidRPr="00015CD2">
        <w:rPr>
          <w:sz w:val="22"/>
          <w:szCs w:val="22"/>
          <w:lang w:val="fr-FR"/>
        </w:rPr>
        <w:t xml:space="preserve">Vous ou un aide devriez lire ou raconter </w:t>
      </w:r>
      <w:r w:rsidR="00A87BF2">
        <w:rPr>
          <w:sz w:val="22"/>
          <w:szCs w:val="22"/>
          <w:lang w:val="fr-FR"/>
        </w:rPr>
        <w:t>de</w:t>
      </w:r>
      <w:r w:rsidRPr="00015CD2">
        <w:rPr>
          <w:sz w:val="22"/>
          <w:szCs w:val="22"/>
          <w:lang w:val="fr-FR"/>
        </w:rPr>
        <w:t xml:space="preserve"> mémoire le récit de Matt</w:t>
      </w:r>
      <w:r w:rsidR="00A87BF2">
        <w:rPr>
          <w:sz w:val="22"/>
          <w:szCs w:val="22"/>
          <w:lang w:val="fr-FR"/>
        </w:rPr>
        <w:t>.</w:t>
      </w:r>
      <w:r w:rsidRPr="00015CD2">
        <w:rPr>
          <w:sz w:val="22"/>
          <w:szCs w:val="22"/>
          <w:lang w:val="fr-FR"/>
        </w:rPr>
        <w:t xml:space="preserve"> 2.</w:t>
      </w:r>
    </w:p>
    <w:p w:rsidR="00306724" w:rsidRPr="00015CD2" w:rsidRDefault="00306724" w:rsidP="00960B11">
      <w:pPr>
        <w:pStyle w:val="Mainbullet"/>
        <w:rPr>
          <w:sz w:val="22"/>
          <w:szCs w:val="22"/>
          <w:lang w:val="fr-FR"/>
        </w:rPr>
      </w:pPr>
      <w:r w:rsidRPr="00015CD2">
        <w:rPr>
          <w:sz w:val="22"/>
          <w:szCs w:val="22"/>
          <w:lang w:val="fr-FR"/>
        </w:rPr>
        <w:t xml:space="preserve">Expliquez que </w:t>
      </w:r>
      <w:r w:rsidR="00A87BF2">
        <w:rPr>
          <w:sz w:val="22"/>
          <w:szCs w:val="22"/>
          <w:lang w:val="fr-FR"/>
        </w:rPr>
        <w:t>d</w:t>
      </w:r>
      <w:r w:rsidRPr="00015CD2">
        <w:rPr>
          <w:sz w:val="22"/>
          <w:szCs w:val="22"/>
          <w:lang w:val="fr-FR"/>
        </w:rPr>
        <w:t>es mages d’Orient ont reconnu que Jésus était un roi spécial envoyé par Dieu.</w:t>
      </w:r>
    </w:p>
    <w:p w:rsidR="00306724" w:rsidRPr="00015CD2" w:rsidRDefault="00306724" w:rsidP="00960B11">
      <w:pPr>
        <w:pStyle w:val="Mainbullet"/>
        <w:rPr>
          <w:sz w:val="22"/>
          <w:szCs w:val="22"/>
          <w:lang w:val="fr-FR"/>
        </w:rPr>
      </w:pPr>
      <w:r w:rsidRPr="00015CD2">
        <w:rPr>
          <w:sz w:val="22"/>
          <w:szCs w:val="22"/>
          <w:lang w:val="fr-FR"/>
        </w:rPr>
        <w:t>Demandez : « Lequel homme mauvais ne voulait pas que Jésus vive ? »</w:t>
      </w:r>
    </w:p>
    <w:p w:rsidR="00306724" w:rsidRPr="00015CD2" w:rsidRDefault="00306724" w:rsidP="00960B11">
      <w:pPr>
        <w:pStyle w:val="Mainbullet"/>
        <w:rPr>
          <w:sz w:val="22"/>
          <w:szCs w:val="22"/>
          <w:lang w:val="fr-FR"/>
        </w:rPr>
      </w:pPr>
      <w:r w:rsidRPr="00015CD2">
        <w:rPr>
          <w:sz w:val="22"/>
          <w:szCs w:val="22"/>
          <w:lang w:val="fr-FR"/>
        </w:rPr>
        <w:lastRenderedPageBreak/>
        <w:t>Demandez : « Aujourd’hui, de quelles manières des hommes mauvais, tout comme le Roi Hérode, rejettent-ils Dieu et cherchent-ils à faire mal aux croyants ?</w:t>
      </w:r>
    </w:p>
    <w:p w:rsidR="00306724" w:rsidRPr="00960B11" w:rsidRDefault="00306724" w:rsidP="00960B11">
      <w:pPr>
        <w:pStyle w:val="Mainbullet"/>
        <w:rPr>
          <w:sz w:val="22"/>
          <w:szCs w:val="22"/>
          <w:lang w:val="fr-FR"/>
        </w:rPr>
      </w:pPr>
      <w:r w:rsidRPr="00015CD2">
        <w:rPr>
          <w:sz w:val="22"/>
          <w:szCs w:val="22"/>
          <w:lang w:val="fr-FR"/>
        </w:rPr>
        <w:t>Demandez : « Les bergers ont trouvé Jésus couché dans une mangeoire. Où les mages d’Orient l’ont-ils trouvé ? [</w:t>
      </w:r>
      <w:r w:rsidRPr="00960B11">
        <w:rPr>
          <w:sz w:val="22"/>
          <w:szCs w:val="22"/>
          <w:lang w:val="fr-FR"/>
        </w:rPr>
        <w:t>Réponse : Dans une maison.]</w:t>
      </w:r>
    </w:p>
    <w:p w:rsidR="00306724" w:rsidRPr="00015CD2" w:rsidRDefault="00306724" w:rsidP="00960B11">
      <w:pPr>
        <w:pStyle w:val="Mainbullet"/>
        <w:rPr>
          <w:sz w:val="22"/>
          <w:szCs w:val="22"/>
          <w:lang w:val="fr-FR"/>
        </w:rPr>
      </w:pPr>
      <w:r w:rsidRPr="00015CD2">
        <w:rPr>
          <w:sz w:val="22"/>
          <w:szCs w:val="22"/>
          <w:lang w:val="fr-FR"/>
        </w:rPr>
        <w:t>Expliquez que la Bible n’indique pas combien de mages sont venus, toutefois elle indique combien de cadeaux ils y ont apportés. Combien de cadeaux y avait-t-il ?</w:t>
      </w:r>
    </w:p>
    <w:p w:rsidR="00306724" w:rsidRPr="00015CD2" w:rsidRDefault="00306724" w:rsidP="00D41121">
      <w:pPr>
        <w:pStyle w:val="maintextchar0"/>
        <w:spacing w:before="120" w:after="0"/>
        <w:rPr>
          <w:sz w:val="22"/>
          <w:szCs w:val="22"/>
          <w:lang w:val="fr-FR"/>
        </w:rPr>
      </w:pPr>
      <w:r w:rsidRPr="00015CD2">
        <w:rPr>
          <w:b/>
          <w:bCs/>
          <w:sz w:val="22"/>
          <w:szCs w:val="22"/>
          <w:lang w:val="fr-FR"/>
        </w:rPr>
        <w:t>Racontez le récit</w:t>
      </w:r>
      <w:r w:rsidRPr="00015CD2">
        <w:rPr>
          <w:sz w:val="22"/>
          <w:szCs w:val="22"/>
          <w:lang w:val="fr-FR"/>
        </w:rPr>
        <w:t xml:space="preserve"> de la capture de la caisse de l’alliance (1 Sam</w:t>
      </w:r>
      <w:r w:rsidR="00D41121">
        <w:rPr>
          <w:sz w:val="22"/>
          <w:szCs w:val="22"/>
          <w:lang w:val="fr-FR"/>
        </w:rPr>
        <w:t>.</w:t>
      </w:r>
      <w:r w:rsidRPr="00015CD2">
        <w:rPr>
          <w:sz w:val="22"/>
          <w:szCs w:val="22"/>
          <w:lang w:val="fr-FR"/>
        </w:rPr>
        <w:t xml:space="preserve"> 4 à 6). D’abord, expliquez ce qu’était la caisse de l’alliance : </w:t>
      </w:r>
    </w:p>
    <w:p w:rsidR="00306724" w:rsidRPr="00015CD2" w:rsidRDefault="00306724" w:rsidP="00960B11">
      <w:pPr>
        <w:pStyle w:val="Mainbullet"/>
        <w:rPr>
          <w:sz w:val="22"/>
          <w:szCs w:val="22"/>
          <w:lang w:val="fr-FR"/>
        </w:rPr>
      </w:pPr>
      <w:r w:rsidRPr="00015CD2">
        <w:rPr>
          <w:sz w:val="22"/>
          <w:szCs w:val="22"/>
          <w:lang w:val="fr-FR"/>
        </w:rPr>
        <w:t>Avant que Jésus soit né, Dieu a illustré, par des symboles terrestres</w:t>
      </w:r>
      <w:r w:rsidR="00D41121">
        <w:rPr>
          <w:sz w:val="22"/>
          <w:szCs w:val="22"/>
          <w:lang w:val="fr-FR"/>
        </w:rPr>
        <w:t>,</w:t>
      </w:r>
      <w:r w:rsidRPr="00015CD2">
        <w:rPr>
          <w:sz w:val="22"/>
          <w:szCs w:val="22"/>
          <w:lang w:val="fr-FR"/>
        </w:rPr>
        <w:t xml:space="preserve"> certains aspects importants des œuvres par lesquelles Jésus sauverait les gens. La caisse de l’alliance a été associée à la présence de Dieu parmi les hommes. Lorsque Jésus est né, Dieu est venu pour être avec nous sous forme humaine, remplaçant le symbole avec la réalité. </w:t>
      </w:r>
    </w:p>
    <w:p w:rsidR="00306724" w:rsidRPr="00015CD2" w:rsidRDefault="00306724" w:rsidP="00960B11">
      <w:pPr>
        <w:pStyle w:val="Mainbullet"/>
        <w:rPr>
          <w:sz w:val="22"/>
          <w:szCs w:val="22"/>
          <w:lang w:val="fr-FR"/>
        </w:rPr>
      </w:pPr>
      <w:r w:rsidRPr="00015CD2">
        <w:rPr>
          <w:sz w:val="22"/>
          <w:szCs w:val="22"/>
          <w:lang w:val="fr-FR"/>
        </w:rPr>
        <w:t>La caisse était un grand coffre contenant les tableaux en pierre sur lesquels Dieu avait écrit les Dix Commandements lesquels étaient la base de son Ancienne Alliance avec Israël. Jésus, tout comme la caisse sacrée, portait la loi de Dieu en son coeur. Il a toujours obéi à Dieu le Père.</w:t>
      </w:r>
    </w:p>
    <w:p w:rsidR="00306724" w:rsidRPr="00015CD2" w:rsidRDefault="00306724" w:rsidP="00960B11">
      <w:pPr>
        <w:pStyle w:val="Mainbullet"/>
        <w:rPr>
          <w:sz w:val="22"/>
          <w:szCs w:val="22"/>
          <w:lang w:val="fr-FR"/>
        </w:rPr>
      </w:pPr>
      <w:r w:rsidRPr="00015CD2">
        <w:rPr>
          <w:sz w:val="22"/>
          <w:szCs w:val="22"/>
          <w:lang w:val="fr-FR"/>
        </w:rPr>
        <w:t>La caisse a été faite en bois recouvert de l’or. Ézéchiel a vu la gloire de Dieu resplendissant au-dessus de la caisse (</w:t>
      </w:r>
      <w:proofErr w:type="spellStart"/>
      <w:r w:rsidRPr="00015CD2">
        <w:rPr>
          <w:sz w:val="22"/>
          <w:szCs w:val="22"/>
          <w:lang w:val="fr-FR"/>
        </w:rPr>
        <w:t>Ézé</w:t>
      </w:r>
      <w:proofErr w:type="spellEnd"/>
      <w:r w:rsidR="00D41121">
        <w:rPr>
          <w:sz w:val="22"/>
          <w:szCs w:val="22"/>
          <w:lang w:val="fr-FR"/>
        </w:rPr>
        <w:t>.</w:t>
      </w:r>
      <w:r w:rsidRPr="00015CD2">
        <w:rPr>
          <w:sz w:val="22"/>
          <w:szCs w:val="22"/>
          <w:lang w:val="fr-FR"/>
        </w:rPr>
        <w:t xml:space="preserve"> 10 : 4), juste comme Jean et d’autres apôtres ont vu la gloire de Dieu émanant de Jésus (Jn 1 : 14).</w:t>
      </w:r>
    </w:p>
    <w:p w:rsidR="00306724" w:rsidRPr="000D7FF8" w:rsidRDefault="00306724" w:rsidP="00960B11">
      <w:pPr>
        <w:pStyle w:val="Mainbullet"/>
        <w:rPr>
          <w:sz w:val="22"/>
          <w:szCs w:val="22"/>
          <w:lang w:val="fr-FR"/>
        </w:rPr>
      </w:pPr>
      <w:r w:rsidRPr="000D7FF8">
        <w:rPr>
          <w:sz w:val="22"/>
          <w:szCs w:val="22"/>
          <w:lang w:val="fr-FR"/>
        </w:rPr>
        <w:t>Deux anges puissants</w:t>
      </w:r>
      <w:r w:rsidR="00D41121" w:rsidRPr="000D7FF8">
        <w:rPr>
          <w:sz w:val="22"/>
          <w:szCs w:val="22"/>
          <w:lang w:val="fr-FR"/>
        </w:rPr>
        <w:t xml:space="preserve"> (des </w:t>
      </w:r>
      <w:proofErr w:type="gramStart"/>
      <w:r w:rsidR="00D41121" w:rsidRPr="00960B11">
        <w:rPr>
          <w:sz w:val="22"/>
          <w:szCs w:val="22"/>
          <w:lang w:val="fr-FR"/>
        </w:rPr>
        <w:t>chérubin</w:t>
      </w:r>
      <w:proofErr w:type="gramEnd"/>
      <w:r w:rsidR="00D41121" w:rsidRPr="000D7FF8">
        <w:rPr>
          <w:sz w:val="22"/>
          <w:szCs w:val="22"/>
          <w:lang w:val="fr-FR"/>
        </w:rPr>
        <w:t>)</w:t>
      </w:r>
      <w:r w:rsidRPr="000D7FF8">
        <w:rPr>
          <w:sz w:val="22"/>
          <w:szCs w:val="22"/>
          <w:lang w:val="fr-FR"/>
        </w:rPr>
        <w:t xml:space="preserve"> fait d’or ont été situés à chaque extrémité du couvercle de </w:t>
      </w:r>
      <w:r w:rsidR="00BE0FD2" w:rsidRPr="000D7FF8">
        <w:rPr>
          <w:sz w:val="22"/>
          <w:szCs w:val="22"/>
          <w:lang w:val="fr-FR"/>
        </w:rPr>
        <w:t xml:space="preserve">la </w:t>
      </w:r>
      <w:r w:rsidRPr="000D7FF8">
        <w:rPr>
          <w:sz w:val="22"/>
          <w:szCs w:val="22"/>
          <w:lang w:val="fr-FR"/>
        </w:rPr>
        <w:t xml:space="preserve">caisse, leurs ailes étendus en avant au-dessus du couvercle. L’Écriture dépeint de tels Cherubin </w:t>
      </w:r>
      <w:r w:rsidR="00BE0FD2" w:rsidRPr="000D7FF8">
        <w:rPr>
          <w:sz w:val="22"/>
          <w:szCs w:val="22"/>
          <w:lang w:val="fr-FR"/>
        </w:rPr>
        <w:t>en</w:t>
      </w:r>
      <w:r w:rsidRPr="000D7FF8">
        <w:rPr>
          <w:sz w:val="22"/>
          <w:szCs w:val="22"/>
          <w:lang w:val="fr-FR"/>
        </w:rPr>
        <w:t xml:space="preserve"> plusieurs textes qui parlent de la présence glorieuse du Dieu Tout-Puissant.</w:t>
      </w:r>
    </w:p>
    <w:p w:rsidR="00306724" w:rsidRPr="00015CD2" w:rsidRDefault="000D7FF8" w:rsidP="00D41121">
      <w:pPr>
        <w:jc w:val="center"/>
        <w:rPr>
          <w:sz w:val="22"/>
          <w:szCs w:val="22"/>
        </w:rPr>
      </w:pPr>
      <w:r>
        <w:rPr>
          <w:noProof/>
        </w:rPr>
        <w:drawing>
          <wp:inline distT="0" distB="0" distL="0" distR="0" wp14:anchorId="15E01843" wp14:editId="5D57D45C">
            <wp:extent cx="2920820" cy="16151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922948" cy="1616332"/>
                    </a:xfrm>
                    <a:prstGeom prst="rect">
                      <a:avLst/>
                    </a:prstGeom>
                  </pic:spPr>
                </pic:pic>
              </a:graphicData>
            </a:graphic>
          </wp:inline>
        </w:drawing>
      </w:r>
    </w:p>
    <w:p w:rsidR="00306724" w:rsidRPr="00015CD2" w:rsidRDefault="00306724" w:rsidP="00A87BF2">
      <w:pPr>
        <w:pStyle w:val="maintextchar0"/>
        <w:spacing w:before="120" w:after="0"/>
        <w:rPr>
          <w:sz w:val="22"/>
          <w:szCs w:val="22"/>
          <w:lang w:val="fr-FR"/>
        </w:rPr>
      </w:pPr>
      <w:r w:rsidRPr="00015CD2">
        <w:rPr>
          <w:b/>
          <w:bCs/>
          <w:sz w:val="22"/>
          <w:szCs w:val="22"/>
          <w:lang w:val="fr-FR"/>
        </w:rPr>
        <w:t>Racontez</w:t>
      </w:r>
      <w:r w:rsidRPr="00015CD2">
        <w:rPr>
          <w:sz w:val="22"/>
          <w:szCs w:val="22"/>
          <w:lang w:val="fr-FR"/>
        </w:rPr>
        <w:t xml:space="preserve"> les points principaux du récit de 1 Samuel chapitres 1 à 4.</w:t>
      </w:r>
    </w:p>
    <w:p w:rsidR="00306724" w:rsidRPr="00015CD2" w:rsidRDefault="00306724" w:rsidP="000D7FF8">
      <w:pPr>
        <w:pStyle w:val="Mainbullet"/>
        <w:rPr>
          <w:sz w:val="22"/>
          <w:szCs w:val="22"/>
          <w:lang w:val="fr-FR"/>
        </w:rPr>
      </w:pPr>
      <w:r w:rsidRPr="00015CD2">
        <w:rPr>
          <w:sz w:val="22"/>
          <w:szCs w:val="22"/>
          <w:lang w:val="fr-FR"/>
        </w:rPr>
        <w:lastRenderedPageBreak/>
        <w:t>L’armée d’Israël perdait du terrain devant leurs ennemies les philistins lorsqu’ils ont décidée d’y apporter la caisse sacrée sur le champ de bataille, espérant que Dieu combattrait pour eux.</w:t>
      </w:r>
    </w:p>
    <w:p w:rsidR="00306724" w:rsidRPr="00015CD2" w:rsidRDefault="00306724" w:rsidP="000D7FF8">
      <w:pPr>
        <w:pStyle w:val="Mainbullet"/>
        <w:rPr>
          <w:sz w:val="22"/>
          <w:szCs w:val="22"/>
          <w:lang w:val="fr-FR"/>
        </w:rPr>
      </w:pPr>
      <w:r w:rsidRPr="00015CD2">
        <w:rPr>
          <w:sz w:val="22"/>
          <w:szCs w:val="22"/>
          <w:lang w:val="fr-FR"/>
        </w:rPr>
        <w:t xml:space="preserve">Alors, Dieu avait commandé que la caisse sacrée soit maintenue </w:t>
      </w:r>
      <w:r w:rsidR="00BE0FD2" w:rsidRPr="00015CD2">
        <w:rPr>
          <w:sz w:val="22"/>
          <w:szCs w:val="22"/>
          <w:lang w:val="fr-FR"/>
        </w:rPr>
        <w:t>en</w:t>
      </w:r>
      <w:r w:rsidRPr="00015CD2">
        <w:rPr>
          <w:sz w:val="22"/>
          <w:szCs w:val="22"/>
          <w:lang w:val="fr-FR"/>
        </w:rPr>
        <w:t xml:space="preserve"> l’endroit le plus saint au-dedans du tabernacle. Seul le haut prêtre pouvait en approcher une fois par an pour l’asperger avec du sang sacrificatoire.</w:t>
      </w:r>
    </w:p>
    <w:p w:rsidR="00306724" w:rsidRPr="00015CD2" w:rsidRDefault="00306724" w:rsidP="000D7FF8">
      <w:pPr>
        <w:pStyle w:val="Mainbullet"/>
        <w:rPr>
          <w:sz w:val="22"/>
          <w:szCs w:val="22"/>
          <w:lang w:val="fr-FR"/>
        </w:rPr>
      </w:pPr>
      <w:r w:rsidRPr="00015CD2">
        <w:rPr>
          <w:sz w:val="22"/>
          <w:szCs w:val="22"/>
          <w:lang w:val="fr-FR"/>
        </w:rPr>
        <w:t xml:space="preserve">Les philistins </w:t>
      </w:r>
      <w:r w:rsidR="000D7FF8">
        <w:rPr>
          <w:sz w:val="22"/>
          <w:szCs w:val="22"/>
          <w:lang w:val="fr-FR"/>
        </w:rPr>
        <w:t>se trouvés</w:t>
      </w:r>
      <w:r w:rsidRPr="00015CD2">
        <w:rPr>
          <w:sz w:val="22"/>
          <w:szCs w:val="22"/>
          <w:lang w:val="fr-FR"/>
        </w:rPr>
        <w:t xml:space="preserve"> terrifiés</w:t>
      </w:r>
      <w:r w:rsidR="000D7FF8">
        <w:rPr>
          <w:sz w:val="22"/>
          <w:szCs w:val="22"/>
          <w:lang w:val="fr-FR"/>
        </w:rPr>
        <w:t>,</w:t>
      </w:r>
      <w:r w:rsidRPr="00015CD2">
        <w:rPr>
          <w:sz w:val="22"/>
          <w:szCs w:val="22"/>
          <w:lang w:val="fr-FR"/>
        </w:rPr>
        <w:t xml:space="preserve"> croyant que l’Éternel, le Dieu d’Israël, était venu sur le champ de bataille. Cependant, ils ont livré un combat encore plus dur et ont capturé la caisse.</w:t>
      </w:r>
    </w:p>
    <w:p w:rsidR="00306724" w:rsidRPr="00015CD2" w:rsidRDefault="00306724" w:rsidP="000D7FF8">
      <w:pPr>
        <w:pStyle w:val="Mainbullet"/>
        <w:rPr>
          <w:sz w:val="22"/>
          <w:szCs w:val="22"/>
          <w:lang w:val="fr-FR"/>
        </w:rPr>
      </w:pPr>
      <w:r w:rsidRPr="00015CD2">
        <w:rPr>
          <w:sz w:val="22"/>
          <w:szCs w:val="22"/>
          <w:lang w:val="fr-FR"/>
        </w:rPr>
        <w:t>Lorsque le haut prêtre Eli a entendu ceci</w:t>
      </w:r>
      <w:r w:rsidR="000D7FF8">
        <w:rPr>
          <w:sz w:val="22"/>
          <w:szCs w:val="22"/>
          <w:lang w:val="fr-FR"/>
        </w:rPr>
        <w:t xml:space="preserve">, </w:t>
      </w:r>
      <w:r w:rsidRPr="00015CD2">
        <w:rPr>
          <w:sz w:val="22"/>
          <w:szCs w:val="22"/>
          <w:lang w:val="fr-FR"/>
        </w:rPr>
        <w:t>il a été si choqué qu</w:t>
      </w:r>
      <w:r w:rsidR="000D7FF8">
        <w:rPr>
          <w:sz w:val="22"/>
          <w:szCs w:val="22"/>
          <w:lang w:val="fr-FR"/>
        </w:rPr>
        <w:t xml:space="preserve">e, </w:t>
      </w:r>
      <w:r w:rsidRPr="00015CD2">
        <w:rPr>
          <w:sz w:val="22"/>
          <w:szCs w:val="22"/>
          <w:lang w:val="fr-FR"/>
        </w:rPr>
        <w:t>tombé par arrière</w:t>
      </w:r>
      <w:r w:rsidR="000D7FF8">
        <w:rPr>
          <w:sz w:val="22"/>
          <w:szCs w:val="22"/>
          <w:lang w:val="fr-FR"/>
        </w:rPr>
        <w:t>,</w:t>
      </w:r>
      <w:r w:rsidRPr="00015CD2">
        <w:rPr>
          <w:sz w:val="22"/>
          <w:szCs w:val="22"/>
          <w:lang w:val="fr-FR"/>
        </w:rPr>
        <w:t xml:space="preserve"> </w:t>
      </w:r>
      <w:r w:rsidR="000D7FF8">
        <w:rPr>
          <w:sz w:val="22"/>
          <w:szCs w:val="22"/>
          <w:lang w:val="fr-FR"/>
        </w:rPr>
        <w:t>il</w:t>
      </w:r>
      <w:r w:rsidRPr="00015CD2">
        <w:rPr>
          <w:sz w:val="22"/>
          <w:szCs w:val="22"/>
          <w:lang w:val="fr-FR"/>
        </w:rPr>
        <w:t xml:space="preserve"> est mort.</w:t>
      </w:r>
    </w:p>
    <w:p w:rsidR="00306724" w:rsidRPr="00015CD2" w:rsidRDefault="00306724" w:rsidP="000D7FF8">
      <w:pPr>
        <w:pStyle w:val="Mainbullet"/>
        <w:rPr>
          <w:sz w:val="22"/>
          <w:szCs w:val="22"/>
          <w:lang w:val="fr-FR"/>
        </w:rPr>
      </w:pPr>
      <w:r w:rsidRPr="00015CD2">
        <w:rPr>
          <w:sz w:val="22"/>
          <w:szCs w:val="22"/>
          <w:lang w:val="fr-FR"/>
        </w:rPr>
        <w:t xml:space="preserve">Les philistins ont mis la caisse sacrée dans leur temple à côté de leur idole, le dieu poisson, </w:t>
      </w:r>
      <w:proofErr w:type="spellStart"/>
      <w:r w:rsidRPr="00015CD2">
        <w:rPr>
          <w:sz w:val="22"/>
          <w:szCs w:val="22"/>
          <w:lang w:val="fr-FR"/>
        </w:rPr>
        <w:t>Dagon</w:t>
      </w:r>
      <w:proofErr w:type="spellEnd"/>
      <w:r w:rsidRPr="00015CD2">
        <w:rPr>
          <w:sz w:val="22"/>
          <w:szCs w:val="22"/>
          <w:lang w:val="fr-FR"/>
        </w:rPr>
        <w:t>.</w:t>
      </w:r>
    </w:p>
    <w:p w:rsidR="00306724" w:rsidRPr="00015CD2" w:rsidRDefault="00306724" w:rsidP="000D7FF8">
      <w:pPr>
        <w:pStyle w:val="Mainbullet"/>
        <w:rPr>
          <w:sz w:val="22"/>
          <w:szCs w:val="22"/>
          <w:lang w:val="fr-FR"/>
        </w:rPr>
      </w:pPr>
      <w:r w:rsidRPr="00015CD2">
        <w:rPr>
          <w:sz w:val="22"/>
          <w:szCs w:val="22"/>
          <w:lang w:val="fr-FR"/>
        </w:rPr>
        <w:t xml:space="preserve">Le troisième jour, </w:t>
      </w:r>
      <w:proofErr w:type="spellStart"/>
      <w:r w:rsidRPr="00015CD2">
        <w:rPr>
          <w:sz w:val="22"/>
          <w:szCs w:val="22"/>
          <w:lang w:val="fr-FR"/>
        </w:rPr>
        <w:t>Dagon</w:t>
      </w:r>
      <w:proofErr w:type="spellEnd"/>
      <w:r w:rsidRPr="00015CD2">
        <w:rPr>
          <w:sz w:val="22"/>
          <w:szCs w:val="22"/>
          <w:lang w:val="fr-FR"/>
        </w:rPr>
        <w:t xml:space="preserve"> est tombé et sa tête de poisson s’est détachée, juste comme Jésus</w:t>
      </w:r>
      <w:r w:rsidR="000D7FF8">
        <w:rPr>
          <w:sz w:val="22"/>
          <w:szCs w:val="22"/>
          <w:lang w:val="fr-FR"/>
        </w:rPr>
        <w:t>,</w:t>
      </w:r>
      <w:r w:rsidRPr="00015CD2">
        <w:rPr>
          <w:sz w:val="22"/>
          <w:szCs w:val="22"/>
          <w:lang w:val="fr-FR"/>
        </w:rPr>
        <w:t xml:space="preserve"> </w:t>
      </w:r>
      <w:r w:rsidR="000D7FF8" w:rsidRPr="00015CD2">
        <w:rPr>
          <w:sz w:val="22"/>
          <w:szCs w:val="22"/>
          <w:lang w:val="fr-FR"/>
        </w:rPr>
        <w:t>revenu de la mort le troisième jour</w:t>
      </w:r>
      <w:r w:rsidR="000D7FF8">
        <w:rPr>
          <w:sz w:val="22"/>
          <w:szCs w:val="22"/>
          <w:lang w:val="fr-FR"/>
        </w:rPr>
        <w:t>,</w:t>
      </w:r>
      <w:r w:rsidR="000D7FF8" w:rsidRPr="00015CD2">
        <w:rPr>
          <w:sz w:val="22"/>
          <w:szCs w:val="22"/>
          <w:lang w:val="fr-FR"/>
        </w:rPr>
        <w:t xml:space="preserve"> </w:t>
      </w:r>
      <w:r w:rsidRPr="00015CD2">
        <w:rPr>
          <w:sz w:val="22"/>
          <w:szCs w:val="22"/>
          <w:lang w:val="fr-FR"/>
        </w:rPr>
        <w:t>écraserait plus tard la tête du vieux serpent.</w:t>
      </w:r>
    </w:p>
    <w:p w:rsidR="00306724" w:rsidRPr="00015CD2" w:rsidRDefault="00306724" w:rsidP="000D7FF8">
      <w:pPr>
        <w:pStyle w:val="Mainbullet"/>
        <w:rPr>
          <w:sz w:val="22"/>
          <w:szCs w:val="22"/>
          <w:lang w:val="fr-FR"/>
        </w:rPr>
      </w:pPr>
      <w:r w:rsidRPr="00015CD2">
        <w:rPr>
          <w:sz w:val="22"/>
          <w:szCs w:val="22"/>
          <w:lang w:val="fr-FR"/>
        </w:rPr>
        <w:t>Lorsqu</w:t>
      </w:r>
      <w:r w:rsidR="00BE0FD2" w:rsidRPr="00015CD2">
        <w:rPr>
          <w:sz w:val="22"/>
          <w:szCs w:val="22"/>
          <w:lang w:val="fr-FR"/>
        </w:rPr>
        <w:t>e</w:t>
      </w:r>
      <w:r w:rsidRPr="00015CD2">
        <w:rPr>
          <w:sz w:val="22"/>
          <w:szCs w:val="22"/>
          <w:lang w:val="fr-FR"/>
        </w:rPr>
        <w:t xml:space="preserve"> les philistins ont été infectés de tumeurs douloureuses et mortelles, ils ont mis la caisse sur un chariot tiré par deux vaches sans conducteur, pour voir si l’Éternel mènerait les vaches </w:t>
      </w:r>
      <w:r w:rsidR="00BE0FD2" w:rsidRPr="00015CD2">
        <w:rPr>
          <w:sz w:val="22"/>
          <w:szCs w:val="22"/>
          <w:lang w:val="fr-FR"/>
        </w:rPr>
        <w:t>à</w:t>
      </w:r>
      <w:r w:rsidRPr="00015CD2">
        <w:rPr>
          <w:sz w:val="22"/>
          <w:szCs w:val="22"/>
          <w:lang w:val="fr-FR"/>
        </w:rPr>
        <w:t xml:space="preserve"> rendre </w:t>
      </w:r>
      <w:r w:rsidR="00BE0FD2" w:rsidRPr="00015CD2">
        <w:rPr>
          <w:sz w:val="22"/>
          <w:szCs w:val="22"/>
          <w:lang w:val="fr-FR"/>
        </w:rPr>
        <w:t xml:space="preserve">la caisse </w:t>
      </w:r>
      <w:r w:rsidRPr="00015CD2">
        <w:rPr>
          <w:sz w:val="22"/>
          <w:szCs w:val="22"/>
          <w:lang w:val="fr-FR"/>
        </w:rPr>
        <w:t>à Israël.</w:t>
      </w:r>
    </w:p>
    <w:p w:rsidR="00306724" w:rsidRPr="00015CD2" w:rsidRDefault="00306724" w:rsidP="000D7FF8">
      <w:pPr>
        <w:pStyle w:val="Mainbullet"/>
        <w:rPr>
          <w:sz w:val="22"/>
          <w:szCs w:val="22"/>
          <w:lang w:val="fr-FR"/>
        </w:rPr>
      </w:pPr>
      <w:r w:rsidRPr="00015CD2">
        <w:rPr>
          <w:sz w:val="22"/>
          <w:szCs w:val="22"/>
          <w:lang w:val="fr-FR"/>
        </w:rPr>
        <w:t>Lorsque quelques ouvriers de ferme ont vu la caisse recouverte d’or brillant rentrer en Israël, ils se sont réjouis, tout comme les disciples lorsqu’ils verraient Jésus revenu de la mort.</w:t>
      </w:r>
    </w:p>
    <w:p w:rsidR="00306724" w:rsidRPr="00015CD2" w:rsidRDefault="00306724" w:rsidP="00A87BF2">
      <w:pPr>
        <w:pStyle w:val="maintextchar0"/>
        <w:spacing w:before="120" w:after="0"/>
        <w:rPr>
          <w:sz w:val="22"/>
          <w:szCs w:val="22"/>
          <w:lang w:val="fr-FR"/>
        </w:rPr>
      </w:pPr>
      <w:r w:rsidRPr="00015CD2">
        <w:rPr>
          <w:b/>
          <w:bCs/>
          <w:sz w:val="22"/>
          <w:szCs w:val="22"/>
          <w:lang w:val="fr-FR"/>
        </w:rPr>
        <w:t>Apprenez par coeur</w:t>
      </w:r>
      <w:r w:rsidRPr="00015CD2">
        <w:rPr>
          <w:sz w:val="22"/>
          <w:szCs w:val="22"/>
          <w:lang w:val="fr-FR"/>
        </w:rPr>
        <w:t xml:space="preserve"> ensemble Jean 1 : 14.</w:t>
      </w:r>
    </w:p>
    <w:p w:rsidR="00306724" w:rsidRPr="00015CD2" w:rsidRDefault="00306724" w:rsidP="00A87BF2">
      <w:pPr>
        <w:pStyle w:val="maintextchar0"/>
        <w:spacing w:before="120" w:after="0"/>
        <w:rPr>
          <w:sz w:val="22"/>
          <w:szCs w:val="22"/>
          <w:lang w:val="fr-FR"/>
        </w:rPr>
      </w:pPr>
      <w:r w:rsidRPr="00015CD2">
        <w:rPr>
          <w:b/>
          <w:bCs/>
          <w:sz w:val="22"/>
          <w:szCs w:val="22"/>
          <w:lang w:val="fr-FR"/>
        </w:rPr>
        <w:t>Formez des groupes</w:t>
      </w:r>
      <w:r w:rsidRPr="00015CD2">
        <w:rPr>
          <w:sz w:val="22"/>
          <w:szCs w:val="22"/>
          <w:lang w:val="fr-FR"/>
        </w:rPr>
        <w:t xml:space="preserve"> de deux et de trois personnes, pour prier et projeter des activités. Demandez l’aide de Dieu, pour visionner par la foi le Christ ressuscité, celui qui est Emmanuel, « Dieu avec nous », et pour grandir dans notre relation avec lui. Priez les uns pour les autres.</w:t>
      </w:r>
    </w:p>
    <w:p w:rsidR="00306724" w:rsidRPr="00015CD2" w:rsidRDefault="00306724" w:rsidP="00A87BF2">
      <w:pPr>
        <w:pStyle w:val="maintextchar0"/>
        <w:spacing w:before="120" w:after="0"/>
        <w:rPr>
          <w:sz w:val="22"/>
          <w:szCs w:val="22"/>
          <w:lang w:val="fr-FR"/>
        </w:rPr>
      </w:pPr>
      <w:r w:rsidRPr="00015CD2">
        <w:rPr>
          <w:b/>
          <w:bCs/>
          <w:sz w:val="22"/>
          <w:szCs w:val="22"/>
          <w:lang w:val="fr-FR"/>
        </w:rPr>
        <w:t>Pour présenter le Repas du Seigneur</w:t>
      </w:r>
      <w:r w:rsidRPr="00015CD2">
        <w:rPr>
          <w:sz w:val="22"/>
          <w:szCs w:val="22"/>
          <w:lang w:val="fr-FR"/>
        </w:rPr>
        <w:t>, lisez Jean chapitre 1 : 1 à 3 et 7.</w:t>
      </w:r>
    </w:p>
    <w:p w:rsidR="00306724" w:rsidRPr="00015CD2" w:rsidRDefault="00306724" w:rsidP="000D7FF8">
      <w:pPr>
        <w:pStyle w:val="Mainbullet"/>
        <w:rPr>
          <w:sz w:val="22"/>
          <w:szCs w:val="22"/>
          <w:lang w:val="fr-FR"/>
        </w:rPr>
      </w:pPr>
      <w:r w:rsidRPr="00015CD2">
        <w:rPr>
          <w:sz w:val="22"/>
          <w:szCs w:val="22"/>
          <w:lang w:val="fr-FR"/>
        </w:rPr>
        <w:t xml:space="preserve">Expliquez que Jésus est la Parole Vivante de Dieu, qui est devenu un être humain, l’image visible du Dieu invisible (Col 1 : 15-17 ; Jean 1 : 14) </w:t>
      </w:r>
    </w:p>
    <w:p w:rsidR="00DF7F4F" w:rsidRPr="00015CD2" w:rsidRDefault="00306724" w:rsidP="000D7FF8">
      <w:pPr>
        <w:pStyle w:val="Mainbullet"/>
        <w:rPr>
          <w:sz w:val="22"/>
          <w:szCs w:val="22"/>
          <w:lang w:val="fr-FR"/>
        </w:rPr>
      </w:pPr>
      <w:r w:rsidRPr="00015CD2">
        <w:rPr>
          <w:sz w:val="22"/>
          <w:szCs w:val="22"/>
          <w:lang w:val="fr-FR"/>
        </w:rPr>
        <w:t xml:space="preserve">Expliquez comment le Repas du Seigneur reflète cette incarnation merveilleuse, nous rappelant, toutes les fois que nous en mangeons, que Jésus est né dans un corps humain. Jésus a répandu sons sang humain pour couvrir les péchés de tous les êtres humains. Si vous voulez mettre cette doctrine </w:t>
      </w:r>
      <w:r w:rsidR="00BE0FD2" w:rsidRPr="00015CD2">
        <w:rPr>
          <w:sz w:val="22"/>
          <w:szCs w:val="22"/>
          <w:lang w:val="fr-FR"/>
        </w:rPr>
        <w:t xml:space="preserve">plus </w:t>
      </w:r>
      <w:r w:rsidRPr="00015CD2">
        <w:rPr>
          <w:sz w:val="22"/>
          <w:szCs w:val="22"/>
          <w:lang w:val="fr-FR"/>
        </w:rPr>
        <w:t>au clair, alors lisez 1 Timothée 2 : 6 et 7 et 1 Jean 2 : 2.</w:t>
      </w:r>
    </w:p>
    <w:sectPr w:rsidR="00DF7F4F" w:rsidRPr="00015CD2" w:rsidSect="00015CD2">
      <w:headerReference w:type="default" r:id="rId9"/>
      <w:footerReference w:type="default" r:id="rId10"/>
      <w:pgSz w:w="8417" w:h="11909" w:orient="landscape" w:code="9"/>
      <w:pgMar w:top="1080" w:right="720" w:bottom="1080" w:left="720" w:header="504" w:footer="50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7EE0" w:rsidRDefault="00727EE0">
      <w:r>
        <w:separator/>
      </w:r>
    </w:p>
  </w:endnote>
  <w:endnote w:type="continuationSeparator" w:id="0">
    <w:p w:rsidR="00727EE0" w:rsidRDefault="00727E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724" w:rsidRPr="00015CD2" w:rsidRDefault="00306724" w:rsidP="00015CD2">
    <w:pPr>
      <w:pStyle w:val="Header"/>
    </w:pPr>
    <w:r w:rsidRPr="00015CD2">
      <w:t>Télécharger librement sur www.Paul-TImothee.info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7EE0" w:rsidRDefault="00727EE0">
      <w:r>
        <w:separator/>
      </w:r>
    </w:p>
  </w:footnote>
  <w:footnote w:type="continuationSeparator" w:id="0">
    <w:p w:rsidR="00727EE0" w:rsidRDefault="00727E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724" w:rsidRPr="00015CD2" w:rsidRDefault="00306724" w:rsidP="00A87BF2">
    <w:pPr>
      <w:pStyle w:val="Header"/>
    </w:pPr>
    <w:r w:rsidRPr="00015CD2">
      <w:t>Paul-Timothée — Étude pour bergers — Historique, n</w:t>
    </w:r>
    <w:r w:rsidRPr="00015CD2">
      <w:rPr>
        <w:vertAlign w:val="superscript"/>
      </w:rPr>
      <w:t>o</w:t>
    </w:r>
    <w:r w:rsidRPr="00015CD2">
      <w:t xml:space="preserve"> 64 </w:t>
    </w:r>
    <w:r w:rsidR="00A87BF2">
      <w:t xml:space="preserve">— Page </w:t>
    </w:r>
    <w:r w:rsidRPr="00015CD2">
      <w:rPr>
        <w:rStyle w:val="PageNumber"/>
        <w:b w:val="0"/>
        <w:bCs w:val="0"/>
        <w:sz w:val="20"/>
        <w:szCs w:val="20"/>
      </w:rPr>
      <w:fldChar w:fldCharType="begin"/>
    </w:r>
    <w:r w:rsidRPr="00015CD2">
      <w:rPr>
        <w:rStyle w:val="PageNumber"/>
        <w:b w:val="0"/>
        <w:bCs w:val="0"/>
        <w:sz w:val="20"/>
        <w:szCs w:val="20"/>
      </w:rPr>
      <w:instrText xml:space="preserve"> PAGE </w:instrText>
    </w:r>
    <w:r w:rsidRPr="00015CD2">
      <w:rPr>
        <w:rStyle w:val="PageNumber"/>
        <w:b w:val="0"/>
        <w:bCs w:val="0"/>
        <w:sz w:val="20"/>
        <w:szCs w:val="20"/>
      </w:rPr>
      <w:fldChar w:fldCharType="separate"/>
    </w:r>
    <w:r w:rsidR="00960B11">
      <w:rPr>
        <w:rStyle w:val="PageNumber"/>
        <w:b w:val="0"/>
        <w:bCs w:val="0"/>
        <w:noProof/>
        <w:sz w:val="20"/>
        <w:szCs w:val="20"/>
      </w:rPr>
      <w:t>2</w:t>
    </w:r>
    <w:r w:rsidRPr="00015CD2">
      <w:rPr>
        <w:rStyle w:val="PageNumber"/>
        <w:b w:val="0"/>
        <w:bCs w:val="0"/>
        <w:sz w:val="20"/>
        <w:szCs w:val="20"/>
      </w:rPr>
      <w:fldChar w:fldCharType="end"/>
    </w:r>
    <w:r w:rsidRPr="00015CD2">
      <w:t xml:space="preserve"> sur </w:t>
    </w:r>
    <w:fldSimple w:instr=" NUMPAGES  \* MERGEFORMAT ">
      <w:r w:rsidR="00960B11">
        <w:rPr>
          <w:noProof/>
        </w:rPr>
        <w:t>4</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FC6E3C"/>
    <w:multiLevelType w:val="hybridMultilevel"/>
    <w:tmpl w:val="E98C2E52"/>
    <w:lvl w:ilvl="0" w:tplc="134CBA3A">
      <w:start w:val="1"/>
      <w:numFmt w:val="bullet"/>
      <w:lvlRestart w:val="0"/>
      <w:pStyle w:val="Maintextbullets"/>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62225F0"/>
    <w:multiLevelType w:val="hybridMultilevel"/>
    <w:tmpl w:val="68C23A36"/>
    <w:lvl w:ilvl="0" w:tplc="475872FE">
      <w:start w:val="1"/>
      <w:numFmt w:val="bullet"/>
      <w:lvlRestart w:val="0"/>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2BFE59F5"/>
    <w:multiLevelType w:val="hybridMultilevel"/>
    <w:tmpl w:val="AC943A58"/>
    <w:lvl w:ilvl="0" w:tplc="63701BE4">
      <w:start w:val="1"/>
      <w:numFmt w:val="decimal"/>
      <w:pStyle w:val="Heading3"/>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B5A1C22"/>
    <w:multiLevelType w:val="hybridMultilevel"/>
    <w:tmpl w:val="0D605D2C"/>
    <w:lvl w:ilvl="0" w:tplc="392CB614">
      <w:start w:val="1"/>
      <w:numFmt w:val="bullet"/>
      <w:pStyle w:val="Main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3D9A762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5DBF3FD0"/>
    <w:multiLevelType w:val="hybridMultilevel"/>
    <w:tmpl w:val="9CCE3690"/>
    <w:lvl w:ilvl="0" w:tplc="E8128758">
      <w:start w:val="1"/>
      <w:numFmt w:val="decimal"/>
      <w:pStyle w:val="Mainnumber"/>
      <w:lvlText w:val="%1."/>
      <w:lvlJc w:val="left"/>
      <w:pPr>
        <w:tabs>
          <w:tab w:val="num" w:pos="360"/>
        </w:tabs>
        <w:ind w:left="36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5"/>
  </w:num>
  <w:num w:numId="3">
    <w:abstractNumId w:val="4"/>
  </w:num>
  <w:num w:numId="4">
    <w:abstractNumId w:val="3"/>
  </w:num>
  <w:num w:numId="5">
    <w:abstractNumId w:val="2"/>
  </w:num>
  <w:num w:numId="6">
    <w:abstractNumId w:val="3"/>
  </w:num>
  <w:num w:numId="7">
    <w:abstractNumId w:val="2"/>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0"/>
  </w:num>
  <w:num w:numId="17">
    <w:abstractNumId w:val="3"/>
  </w:num>
  <w:num w:numId="18">
    <w:abstractNumId w:val="1"/>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num>
  <w:num w:numId="27">
    <w:abstractNumId w:val="3"/>
  </w:num>
  <w:num w:numId="28">
    <w:abstractNumId w:val="3"/>
  </w:num>
  <w:num w:numId="29">
    <w:abstractNumId w:val="3"/>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bookFoldPrinting/>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78D"/>
    <w:rsid w:val="00015CD2"/>
    <w:rsid w:val="00046213"/>
    <w:rsid w:val="00046BC4"/>
    <w:rsid w:val="000B2BD4"/>
    <w:rsid w:val="000D7FF8"/>
    <w:rsid w:val="000E2F21"/>
    <w:rsid w:val="0016024E"/>
    <w:rsid w:val="001A5574"/>
    <w:rsid w:val="001C484C"/>
    <w:rsid w:val="001E6D37"/>
    <w:rsid w:val="002070A6"/>
    <w:rsid w:val="00212823"/>
    <w:rsid w:val="00234BD7"/>
    <w:rsid w:val="00247088"/>
    <w:rsid w:val="002B1BC8"/>
    <w:rsid w:val="00306724"/>
    <w:rsid w:val="00323FB9"/>
    <w:rsid w:val="00340A8A"/>
    <w:rsid w:val="003E0566"/>
    <w:rsid w:val="003F0DC1"/>
    <w:rsid w:val="003F4E7C"/>
    <w:rsid w:val="003F7DC7"/>
    <w:rsid w:val="00404724"/>
    <w:rsid w:val="00460A8B"/>
    <w:rsid w:val="00480DA7"/>
    <w:rsid w:val="00492C29"/>
    <w:rsid w:val="00535DB4"/>
    <w:rsid w:val="00582410"/>
    <w:rsid w:val="00606568"/>
    <w:rsid w:val="006441E6"/>
    <w:rsid w:val="006442BD"/>
    <w:rsid w:val="00677EB4"/>
    <w:rsid w:val="006A3690"/>
    <w:rsid w:val="006B7744"/>
    <w:rsid w:val="00727EE0"/>
    <w:rsid w:val="007B3034"/>
    <w:rsid w:val="007D137D"/>
    <w:rsid w:val="007F1133"/>
    <w:rsid w:val="008779D6"/>
    <w:rsid w:val="008B7640"/>
    <w:rsid w:val="008D6B84"/>
    <w:rsid w:val="00913AA4"/>
    <w:rsid w:val="00960B11"/>
    <w:rsid w:val="00980D3D"/>
    <w:rsid w:val="009A2444"/>
    <w:rsid w:val="009B3E4B"/>
    <w:rsid w:val="009C6A7C"/>
    <w:rsid w:val="00A87BF2"/>
    <w:rsid w:val="00AA2DA6"/>
    <w:rsid w:val="00AB16A4"/>
    <w:rsid w:val="00AD490D"/>
    <w:rsid w:val="00AE7FE3"/>
    <w:rsid w:val="00B02E84"/>
    <w:rsid w:val="00B13487"/>
    <w:rsid w:val="00B26A83"/>
    <w:rsid w:val="00B4149B"/>
    <w:rsid w:val="00B912EC"/>
    <w:rsid w:val="00BB210E"/>
    <w:rsid w:val="00BE0FD2"/>
    <w:rsid w:val="00C00C90"/>
    <w:rsid w:val="00CE2E2F"/>
    <w:rsid w:val="00CE4753"/>
    <w:rsid w:val="00D41121"/>
    <w:rsid w:val="00D45B18"/>
    <w:rsid w:val="00D74E9C"/>
    <w:rsid w:val="00DE44E1"/>
    <w:rsid w:val="00DF7F4F"/>
    <w:rsid w:val="00E2502A"/>
    <w:rsid w:val="00E91C05"/>
    <w:rsid w:val="00EA3183"/>
    <w:rsid w:val="00EA62FC"/>
    <w:rsid w:val="00EC6EB6"/>
    <w:rsid w:val="00EE378D"/>
    <w:rsid w:val="00F229D0"/>
    <w:rsid w:val="00F25578"/>
    <w:rsid w:val="00F47B45"/>
    <w:rsid w:val="00F84F0C"/>
    <w:rsid w:val="00F95EA0"/>
    <w:rsid w:val="00FA6EED"/>
    <w:rsid w:val="00FC44BC"/>
    <w:rsid w:val="00FD4FC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4BD7"/>
    <w:rPr>
      <w:sz w:val="24"/>
      <w:szCs w:val="24"/>
    </w:rPr>
  </w:style>
  <w:style w:type="paragraph" w:styleId="Heading1">
    <w:name w:val="heading 1"/>
    <w:basedOn w:val="Normal"/>
    <w:next w:val="Normal"/>
    <w:autoRedefine/>
    <w:qFormat/>
    <w:rsid w:val="008B7640"/>
    <w:pPr>
      <w:keepNext/>
      <w:spacing w:before="120" w:after="120"/>
      <w:jc w:val="center"/>
      <w:outlineLvl w:val="0"/>
    </w:pPr>
    <w:rPr>
      <w:rFonts w:ascii="Arial" w:hAnsi="Arial"/>
      <w:b/>
      <w:caps/>
      <w:kern w:val="28"/>
      <w:sz w:val="28"/>
      <w:szCs w:val="28"/>
    </w:rPr>
  </w:style>
  <w:style w:type="paragraph" w:styleId="Heading2">
    <w:name w:val="heading 2"/>
    <w:basedOn w:val="Normal"/>
    <w:next w:val="Normal"/>
    <w:qFormat/>
    <w:rsid w:val="009C6A7C"/>
    <w:pPr>
      <w:keepNext/>
      <w:spacing w:before="240" w:after="120"/>
      <w:jc w:val="center"/>
      <w:outlineLvl w:val="1"/>
    </w:pPr>
    <w:rPr>
      <w:rFonts w:ascii="Arial" w:hAnsi="Arial"/>
      <w:b/>
    </w:rPr>
  </w:style>
  <w:style w:type="paragraph" w:styleId="Heading3">
    <w:name w:val="heading 3"/>
    <w:basedOn w:val="Normal"/>
    <w:next w:val="Normal"/>
    <w:autoRedefine/>
    <w:qFormat/>
    <w:rsid w:val="007D137D"/>
    <w:pPr>
      <w:keepNext/>
      <w:numPr>
        <w:numId w:val="1"/>
      </w:numPr>
      <w:spacing w:before="120" w:after="120"/>
      <w:outlineLvl w:val="2"/>
    </w:pPr>
    <w:rPr>
      <w:rFonts w:ascii="Arial" w:hAnsi="Arial"/>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MaintextChar">
    <w:name w:val="Main text Char"/>
    <w:basedOn w:val="Normal"/>
    <w:link w:val="MaintextCharChar"/>
    <w:rsid w:val="00460A8B"/>
    <w:pPr>
      <w:spacing w:after="60"/>
      <w:ind w:firstLine="360"/>
    </w:pPr>
  </w:style>
  <w:style w:type="paragraph" w:styleId="Header">
    <w:name w:val="header"/>
    <w:basedOn w:val="Normal"/>
    <w:autoRedefine/>
    <w:rsid w:val="00015CD2"/>
    <w:pPr>
      <w:tabs>
        <w:tab w:val="center" w:pos="4320"/>
        <w:tab w:val="right" w:pos="8640"/>
      </w:tabs>
      <w:jc w:val="center"/>
    </w:pPr>
    <w:rPr>
      <w:rFonts w:ascii="Arial" w:hAnsi="Arial"/>
      <w:bCs/>
      <w:sz w:val="20"/>
      <w:szCs w:val="20"/>
      <w:lang w:val="fr-FR"/>
    </w:rPr>
  </w:style>
  <w:style w:type="paragraph" w:styleId="Footer">
    <w:name w:val="footer"/>
    <w:basedOn w:val="Normal"/>
    <w:rsid w:val="00EE378D"/>
    <w:pPr>
      <w:tabs>
        <w:tab w:val="center" w:pos="4320"/>
        <w:tab w:val="right" w:pos="8640"/>
      </w:tabs>
    </w:pPr>
  </w:style>
  <w:style w:type="character" w:styleId="PageNumber">
    <w:name w:val="page number"/>
    <w:basedOn w:val="DefaultParagraphFont"/>
    <w:rsid w:val="00234BD7"/>
    <w:rPr>
      <w:rFonts w:ascii="Arial" w:hAnsi="Arial"/>
      <w:b/>
      <w:sz w:val="24"/>
      <w:szCs w:val="24"/>
    </w:rPr>
  </w:style>
  <w:style w:type="paragraph" w:customStyle="1" w:styleId="Mainbullet">
    <w:name w:val="Main bullet"/>
    <w:basedOn w:val="Normal"/>
    <w:autoRedefine/>
    <w:rsid w:val="009A2444"/>
    <w:pPr>
      <w:numPr>
        <w:numId w:val="4"/>
      </w:numPr>
    </w:pPr>
  </w:style>
  <w:style w:type="paragraph" w:customStyle="1" w:styleId="Mainnumber">
    <w:name w:val="Main number"/>
    <w:basedOn w:val="Mainbullet"/>
    <w:autoRedefine/>
    <w:rsid w:val="00234BD7"/>
    <w:pPr>
      <w:numPr>
        <w:numId w:val="2"/>
      </w:numPr>
    </w:pPr>
  </w:style>
  <w:style w:type="table" w:styleId="TableGrid">
    <w:name w:val="Table Grid"/>
    <w:basedOn w:val="TableNormal"/>
    <w:rsid w:val="00460A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aintextCharChar">
    <w:name w:val="Main text Char Char"/>
    <w:basedOn w:val="DefaultParagraphFont"/>
    <w:link w:val="MaintextChar"/>
    <w:rsid w:val="00BB210E"/>
    <w:rPr>
      <w:sz w:val="24"/>
      <w:szCs w:val="24"/>
      <w:lang w:val="en-US" w:eastAsia="en-US" w:bidi="ar-SA"/>
    </w:rPr>
  </w:style>
  <w:style w:type="paragraph" w:customStyle="1" w:styleId="Maintextbullets">
    <w:name w:val="Main text bullets"/>
    <w:basedOn w:val="Normal"/>
    <w:rsid w:val="00DF7F4F"/>
    <w:pPr>
      <w:keepNext/>
      <w:numPr>
        <w:numId w:val="16"/>
      </w:numPr>
    </w:pPr>
    <w:rPr>
      <w:szCs w:val="20"/>
      <w:lang w:val="en-GB"/>
    </w:rPr>
  </w:style>
  <w:style w:type="paragraph" w:customStyle="1" w:styleId="maintextchar0">
    <w:name w:val="maintextchar"/>
    <w:basedOn w:val="Normal"/>
    <w:rsid w:val="00AE7FE3"/>
    <w:pPr>
      <w:spacing w:after="60"/>
      <w:ind w:firstLine="360"/>
    </w:pPr>
    <w:rPr>
      <w:rFonts w:eastAsia="SimSun"/>
      <w:lang w:eastAsia="zh-CN"/>
    </w:rPr>
  </w:style>
  <w:style w:type="paragraph" w:customStyle="1" w:styleId="mainbullet0">
    <w:name w:val="mainbullet"/>
    <w:basedOn w:val="Normal"/>
    <w:rsid w:val="00AE7FE3"/>
    <w:pPr>
      <w:ind w:left="360" w:hanging="360"/>
    </w:pPr>
    <w:rPr>
      <w:rFonts w:eastAsia="SimSun"/>
      <w:lang w:eastAsia="zh-CN"/>
    </w:rPr>
  </w:style>
  <w:style w:type="character" w:customStyle="1" w:styleId="maintextcharchar0">
    <w:name w:val="maintextcharchar"/>
    <w:basedOn w:val="DefaultParagraphFont"/>
    <w:rsid w:val="00AE7FE3"/>
  </w:style>
  <w:style w:type="paragraph" w:styleId="BalloonText">
    <w:name w:val="Balloon Text"/>
    <w:basedOn w:val="Normal"/>
    <w:link w:val="BalloonTextChar"/>
    <w:uiPriority w:val="99"/>
    <w:semiHidden/>
    <w:unhideWhenUsed/>
    <w:rsid w:val="000D7FF8"/>
    <w:rPr>
      <w:rFonts w:ascii="Tahoma" w:hAnsi="Tahoma" w:cs="Tahoma"/>
      <w:sz w:val="16"/>
      <w:szCs w:val="16"/>
    </w:rPr>
  </w:style>
  <w:style w:type="character" w:customStyle="1" w:styleId="BalloonTextChar">
    <w:name w:val="Balloon Text Char"/>
    <w:basedOn w:val="DefaultParagraphFont"/>
    <w:link w:val="BalloonText"/>
    <w:uiPriority w:val="99"/>
    <w:semiHidden/>
    <w:rsid w:val="000D7FF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4BD7"/>
    <w:rPr>
      <w:sz w:val="24"/>
      <w:szCs w:val="24"/>
    </w:rPr>
  </w:style>
  <w:style w:type="paragraph" w:styleId="Heading1">
    <w:name w:val="heading 1"/>
    <w:basedOn w:val="Normal"/>
    <w:next w:val="Normal"/>
    <w:autoRedefine/>
    <w:qFormat/>
    <w:rsid w:val="008B7640"/>
    <w:pPr>
      <w:keepNext/>
      <w:spacing w:before="120" w:after="120"/>
      <w:jc w:val="center"/>
      <w:outlineLvl w:val="0"/>
    </w:pPr>
    <w:rPr>
      <w:rFonts w:ascii="Arial" w:hAnsi="Arial"/>
      <w:b/>
      <w:caps/>
      <w:kern w:val="28"/>
      <w:sz w:val="28"/>
      <w:szCs w:val="28"/>
    </w:rPr>
  </w:style>
  <w:style w:type="paragraph" w:styleId="Heading2">
    <w:name w:val="heading 2"/>
    <w:basedOn w:val="Normal"/>
    <w:next w:val="Normal"/>
    <w:qFormat/>
    <w:rsid w:val="009C6A7C"/>
    <w:pPr>
      <w:keepNext/>
      <w:spacing w:before="240" w:after="120"/>
      <w:jc w:val="center"/>
      <w:outlineLvl w:val="1"/>
    </w:pPr>
    <w:rPr>
      <w:rFonts w:ascii="Arial" w:hAnsi="Arial"/>
      <w:b/>
    </w:rPr>
  </w:style>
  <w:style w:type="paragraph" w:styleId="Heading3">
    <w:name w:val="heading 3"/>
    <w:basedOn w:val="Normal"/>
    <w:next w:val="Normal"/>
    <w:autoRedefine/>
    <w:qFormat/>
    <w:rsid w:val="007D137D"/>
    <w:pPr>
      <w:keepNext/>
      <w:numPr>
        <w:numId w:val="1"/>
      </w:numPr>
      <w:spacing w:before="120" w:after="120"/>
      <w:outlineLvl w:val="2"/>
    </w:pPr>
    <w:rPr>
      <w:rFonts w:ascii="Arial" w:hAnsi="Arial"/>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MaintextChar">
    <w:name w:val="Main text Char"/>
    <w:basedOn w:val="Normal"/>
    <w:link w:val="MaintextCharChar"/>
    <w:rsid w:val="00460A8B"/>
    <w:pPr>
      <w:spacing w:after="60"/>
      <w:ind w:firstLine="360"/>
    </w:pPr>
  </w:style>
  <w:style w:type="paragraph" w:styleId="Header">
    <w:name w:val="header"/>
    <w:basedOn w:val="Normal"/>
    <w:autoRedefine/>
    <w:rsid w:val="00015CD2"/>
    <w:pPr>
      <w:tabs>
        <w:tab w:val="center" w:pos="4320"/>
        <w:tab w:val="right" w:pos="8640"/>
      </w:tabs>
      <w:jc w:val="center"/>
    </w:pPr>
    <w:rPr>
      <w:rFonts w:ascii="Arial" w:hAnsi="Arial"/>
      <w:bCs/>
      <w:sz w:val="20"/>
      <w:szCs w:val="20"/>
      <w:lang w:val="fr-FR"/>
    </w:rPr>
  </w:style>
  <w:style w:type="paragraph" w:styleId="Footer">
    <w:name w:val="footer"/>
    <w:basedOn w:val="Normal"/>
    <w:rsid w:val="00EE378D"/>
    <w:pPr>
      <w:tabs>
        <w:tab w:val="center" w:pos="4320"/>
        <w:tab w:val="right" w:pos="8640"/>
      </w:tabs>
    </w:pPr>
  </w:style>
  <w:style w:type="character" w:styleId="PageNumber">
    <w:name w:val="page number"/>
    <w:basedOn w:val="DefaultParagraphFont"/>
    <w:rsid w:val="00234BD7"/>
    <w:rPr>
      <w:rFonts w:ascii="Arial" w:hAnsi="Arial"/>
      <w:b/>
      <w:sz w:val="24"/>
      <w:szCs w:val="24"/>
    </w:rPr>
  </w:style>
  <w:style w:type="paragraph" w:customStyle="1" w:styleId="Mainbullet">
    <w:name w:val="Main bullet"/>
    <w:basedOn w:val="Normal"/>
    <w:autoRedefine/>
    <w:rsid w:val="009A2444"/>
    <w:pPr>
      <w:numPr>
        <w:numId w:val="4"/>
      </w:numPr>
    </w:pPr>
  </w:style>
  <w:style w:type="paragraph" w:customStyle="1" w:styleId="Mainnumber">
    <w:name w:val="Main number"/>
    <w:basedOn w:val="Mainbullet"/>
    <w:autoRedefine/>
    <w:rsid w:val="00234BD7"/>
    <w:pPr>
      <w:numPr>
        <w:numId w:val="2"/>
      </w:numPr>
    </w:pPr>
  </w:style>
  <w:style w:type="table" w:styleId="TableGrid">
    <w:name w:val="Table Grid"/>
    <w:basedOn w:val="TableNormal"/>
    <w:rsid w:val="00460A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aintextCharChar">
    <w:name w:val="Main text Char Char"/>
    <w:basedOn w:val="DefaultParagraphFont"/>
    <w:link w:val="MaintextChar"/>
    <w:rsid w:val="00BB210E"/>
    <w:rPr>
      <w:sz w:val="24"/>
      <w:szCs w:val="24"/>
      <w:lang w:val="en-US" w:eastAsia="en-US" w:bidi="ar-SA"/>
    </w:rPr>
  </w:style>
  <w:style w:type="paragraph" w:customStyle="1" w:styleId="Maintextbullets">
    <w:name w:val="Main text bullets"/>
    <w:basedOn w:val="Normal"/>
    <w:rsid w:val="00DF7F4F"/>
    <w:pPr>
      <w:keepNext/>
      <w:numPr>
        <w:numId w:val="16"/>
      </w:numPr>
    </w:pPr>
    <w:rPr>
      <w:szCs w:val="20"/>
      <w:lang w:val="en-GB"/>
    </w:rPr>
  </w:style>
  <w:style w:type="paragraph" w:customStyle="1" w:styleId="maintextchar0">
    <w:name w:val="maintextchar"/>
    <w:basedOn w:val="Normal"/>
    <w:rsid w:val="00AE7FE3"/>
    <w:pPr>
      <w:spacing w:after="60"/>
      <w:ind w:firstLine="360"/>
    </w:pPr>
    <w:rPr>
      <w:rFonts w:eastAsia="SimSun"/>
      <w:lang w:eastAsia="zh-CN"/>
    </w:rPr>
  </w:style>
  <w:style w:type="paragraph" w:customStyle="1" w:styleId="mainbullet0">
    <w:name w:val="mainbullet"/>
    <w:basedOn w:val="Normal"/>
    <w:rsid w:val="00AE7FE3"/>
    <w:pPr>
      <w:ind w:left="360" w:hanging="360"/>
    </w:pPr>
    <w:rPr>
      <w:rFonts w:eastAsia="SimSun"/>
      <w:lang w:eastAsia="zh-CN"/>
    </w:rPr>
  </w:style>
  <w:style w:type="character" w:customStyle="1" w:styleId="maintextcharchar0">
    <w:name w:val="maintextcharchar"/>
    <w:basedOn w:val="DefaultParagraphFont"/>
    <w:rsid w:val="00AE7FE3"/>
  </w:style>
  <w:style w:type="paragraph" w:styleId="BalloonText">
    <w:name w:val="Balloon Text"/>
    <w:basedOn w:val="Normal"/>
    <w:link w:val="BalloonTextChar"/>
    <w:uiPriority w:val="99"/>
    <w:semiHidden/>
    <w:unhideWhenUsed/>
    <w:rsid w:val="000D7FF8"/>
    <w:rPr>
      <w:rFonts w:ascii="Tahoma" w:hAnsi="Tahoma" w:cs="Tahoma"/>
      <w:sz w:val="16"/>
      <w:szCs w:val="16"/>
    </w:rPr>
  </w:style>
  <w:style w:type="character" w:customStyle="1" w:styleId="BalloonTextChar">
    <w:name w:val="Balloon Text Char"/>
    <w:basedOn w:val="DefaultParagraphFont"/>
    <w:link w:val="BalloonText"/>
    <w:uiPriority w:val="99"/>
    <w:semiHidden/>
    <w:rsid w:val="000D7F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8070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Profiles\GJCURRAH\Application%20Data\Microsoft\Templates\PTLT_bookle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PTLT_booklet.dot</Template>
  <TotalTime>8</TotalTime>
  <Pages>4</Pages>
  <Words>1121</Words>
  <Characters>6393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JESUS WAS BORN AS A MAN</vt:lpstr>
    </vt:vector>
  </TitlesOfParts>
  <Company/>
  <LinksUpToDate>false</LinksUpToDate>
  <CharactersWithSpaces>7500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JESUS WAS BORN AS A MAN</dc:title>
  <dc:creator>Galen Currah</dc:creator>
  <cp:lastModifiedBy>Galen</cp:lastModifiedBy>
  <cp:revision>3</cp:revision>
  <cp:lastPrinted>2004-12-26T01:17:00Z</cp:lastPrinted>
  <dcterms:created xsi:type="dcterms:W3CDTF">2012-02-02T01:16:00Z</dcterms:created>
  <dcterms:modified xsi:type="dcterms:W3CDTF">2012-02-02T01:24:00Z</dcterms:modified>
</cp:coreProperties>
</file>