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BCA" w:rsidRPr="00013F4C" w:rsidRDefault="00FB6BCA" w:rsidP="003049B9">
      <w:pPr>
        <w:pStyle w:val="Heading1"/>
        <w:spacing w:after="60"/>
        <w:rPr>
          <w:lang w:val="fr-CA"/>
        </w:rPr>
      </w:pPr>
      <w:r w:rsidRPr="00013F4C">
        <w:rPr>
          <w:lang w:val="fr-CA"/>
        </w:rPr>
        <w:t xml:space="preserve">La diffusion du christianisme pendant ses </w:t>
      </w:r>
      <w:r w:rsidR="002256DB" w:rsidRPr="00013F4C">
        <w:rPr>
          <w:lang w:val="fr-CA"/>
        </w:rPr>
        <w:br/>
      </w:r>
      <w:r w:rsidRPr="00013F4C">
        <w:rPr>
          <w:lang w:val="fr-CA"/>
        </w:rPr>
        <w:t>400 premières années</w:t>
      </w:r>
    </w:p>
    <w:p w:rsidR="00FB6BCA" w:rsidRPr="00013F4C" w:rsidRDefault="00FB6BCA" w:rsidP="003049B9">
      <w:pPr>
        <w:spacing w:after="60"/>
        <w:jc w:val="center"/>
        <w:rPr>
          <w:sz w:val="20"/>
          <w:lang w:val="fr-CA"/>
        </w:rPr>
      </w:pPr>
      <w:r w:rsidRPr="00013F4C">
        <w:rPr>
          <w:sz w:val="20"/>
          <w:lang w:val="fr-CA"/>
        </w:rPr>
        <w:t>Ceux qui enseignent des enfants devraient lire l</w:t>
      </w:r>
      <w:r w:rsidR="002256DB" w:rsidRPr="00013F4C">
        <w:rPr>
          <w:sz w:val="20"/>
          <w:lang w:val="fr-CA"/>
        </w:rPr>
        <w:t>’</w:t>
      </w:r>
      <w:r w:rsidRPr="00013F4C">
        <w:rPr>
          <w:sz w:val="20"/>
          <w:lang w:val="fr-CA"/>
        </w:rPr>
        <w:t>étude n</w:t>
      </w:r>
      <w:r w:rsidRPr="00013F4C">
        <w:rPr>
          <w:sz w:val="20"/>
          <w:vertAlign w:val="superscript"/>
          <w:lang w:val="fr-CA"/>
        </w:rPr>
        <w:t>o</w:t>
      </w:r>
      <w:r w:rsidRPr="00013F4C">
        <w:rPr>
          <w:sz w:val="20"/>
          <w:lang w:val="fr-CA"/>
        </w:rPr>
        <w:t xml:space="preserve"> 66 pour enfants.</w:t>
      </w:r>
    </w:p>
    <w:p w:rsidR="007E0DD8" w:rsidRPr="00013F4C" w:rsidRDefault="007E0DD8" w:rsidP="003049B9">
      <w:pPr>
        <w:spacing w:after="60"/>
        <w:jc w:val="center"/>
        <w:rPr>
          <w:lang w:val="fr-CA"/>
        </w:rPr>
      </w:pPr>
    </w:p>
    <w:p w:rsidR="00FB6BCA" w:rsidRPr="00013F4C" w:rsidRDefault="00FB6BCA" w:rsidP="003049B9">
      <w:pPr>
        <w:pStyle w:val="Heading3"/>
        <w:spacing w:before="0"/>
        <w:rPr>
          <w:sz w:val="22"/>
          <w:szCs w:val="22"/>
          <w:lang w:val="fr-CA"/>
        </w:rPr>
      </w:pPr>
      <w:r w:rsidRPr="00013F4C">
        <w:rPr>
          <w:sz w:val="22"/>
          <w:szCs w:val="22"/>
          <w:lang w:val="fr-CA"/>
        </w:rPr>
        <w:t>Préparez-vous par la prière et la Parole pour enseigner votre troupeau sur l</w:t>
      </w:r>
      <w:r w:rsidR="002256DB" w:rsidRPr="00013F4C">
        <w:rPr>
          <w:sz w:val="22"/>
          <w:szCs w:val="22"/>
          <w:lang w:val="fr-CA"/>
        </w:rPr>
        <w:t>’</w:t>
      </w:r>
      <w:r w:rsidRPr="00013F4C">
        <w:rPr>
          <w:sz w:val="22"/>
          <w:szCs w:val="22"/>
          <w:lang w:val="fr-CA"/>
        </w:rPr>
        <w:t>histoire du christianisme.</w:t>
      </w:r>
    </w:p>
    <w:p w:rsidR="00FB6BCA" w:rsidRPr="00013F4C" w:rsidRDefault="00FB6BCA" w:rsidP="003049B9">
      <w:pPr>
        <w:pStyle w:val="maintext0"/>
        <w:spacing w:before="0" w:after="60"/>
        <w:rPr>
          <w:sz w:val="22"/>
          <w:szCs w:val="22"/>
          <w:lang w:val="fr-CA"/>
        </w:rPr>
      </w:pPr>
      <w:r w:rsidRPr="00013F4C">
        <w:rPr>
          <w:b/>
          <w:bCs/>
          <w:sz w:val="22"/>
          <w:szCs w:val="22"/>
          <w:lang w:val="fr-CA"/>
        </w:rPr>
        <w:t>Prière</w:t>
      </w:r>
      <w:r w:rsidRPr="00013F4C">
        <w:rPr>
          <w:sz w:val="22"/>
          <w:szCs w:val="22"/>
          <w:lang w:val="fr-CA"/>
        </w:rPr>
        <w:t>. « Seigneur Jésus, veuille nous aider à apprendre dans l</w:t>
      </w:r>
      <w:r w:rsidR="002256DB" w:rsidRPr="00013F4C">
        <w:rPr>
          <w:sz w:val="22"/>
          <w:szCs w:val="22"/>
          <w:lang w:val="fr-CA"/>
        </w:rPr>
        <w:t>’</w:t>
      </w:r>
      <w:r w:rsidRPr="00013F4C">
        <w:rPr>
          <w:sz w:val="22"/>
          <w:szCs w:val="22"/>
          <w:lang w:val="fr-CA"/>
        </w:rPr>
        <w:t>histoire ce que tu achèves sur la terre. »</w:t>
      </w:r>
    </w:p>
    <w:p w:rsidR="00FB6BCA" w:rsidRPr="00013F4C" w:rsidRDefault="00FB6BCA" w:rsidP="003049B9">
      <w:pPr>
        <w:pStyle w:val="maintext0"/>
        <w:spacing w:before="0" w:after="60"/>
        <w:rPr>
          <w:sz w:val="22"/>
          <w:szCs w:val="22"/>
          <w:lang w:val="fr-CA"/>
        </w:rPr>
      </w:pPr>
      <w:r w:rsidRPr="00013F4C">
        <w:rPr>
          <w:b/>
          <w:bCs/>
          <w:sz w:val="22"/>
          <w:szCs w:val="22"/>
          <w:lang w:val="fr-CA"/>
        </w:rPr>
        <w:t>Note</w:t>
      </w:r>
      <w:r w:rsidR="002256DB" w:rsidRPr="00013F4C">
        <w:rPr>
          <w:sz w:val="22"/>
          <w:szCs w:val="22"/>
          <w:lang w:val="fr-CA"/>
        </w:rPr>
        <w:t xml:space="preserve"> : </w:t>
      </w:r>
      <w:r w:rsidRPr="00013F4C">
        <w:rPr>
          <w:sz w:val="22"/>
          <w:szCs w:val="22"/>
          <w:lang w:val="fr-CA"/>
        </w:rPr>
        <w:t>Au cours de</w:t>
      </w:r>
      <w:r w:rsidR="002256DB" w:rsidRPr="00013F4C">
        <w:rPr>
          <w:sz w:val="22"/>
          <w:szCs w:val="22"/>
          <w:lang w:val="fr-CA"/>
        </w:rPr>
        <w:t xml:space="preserve"> se</w:t>
      </w:r>
      <w:r w:rsidRPr="00013F4C">
        <w:rPr>
          <w:sz w:val="22"/>
          <w:szCs w:val="22"/>
          <w:lang w:val="fr-CA"/>
        </w:rPr>
        <w:t>s 400 premières années, après que Jésus est mort et revenu à la vie, la foi chrétienne s</w:t>
      </w:r>
      <w:r w:rsidR="002256DB" w:rsidRPr="00013F4C">
        <w:rPr>
          <w:sz w:val="22"/>
          <w:szCs w:val="22"/>
          <w:lang w:val="fr-CA"/>
        </w:rPr>
        <w:t>’</w:t>
      </w:r>
      <w:r w:rsidRPr="00013F4C">
        <w:rPr>
          <w:sz w:val="22"/>
          <w:szCs w:val="22"/>
          <w:lang w:val="fr-CA"/>
        </w:rPr>
        <w:t>est diffusée à la plupart des villes et provinces de l</w:t>
      </w:r>
      <w:r w:rsidR="002256DB" w:rsidRPr="00013F4C">
        <w:rPr>
          <w:sz w:val="22"/>
          <w:szCs w:val="22"/>
          <w:lang w:val="fr-CA"/>
        </w:rPr>
        <w:t>’</w:t>
      </w:r>
      <w:r w:rsidRPr="00013F4C">
        <w:rPr>
          <w:sz w:val="22"/>
          <w:szCs w:val="22"/>
          <w:lang w:val="fr-CA"/>
        </w:rPr>
        <w:t xml:space="preserve">empire romain en Asie et </w:t>
      </w:r>
      <w:r w:rsidR="002256DB" w:rsidRPr="00013F4C">
        <w:rPr>
          <w:sz w:val="22"/>
          <w:szCs w:val="22"/>
          <w:lang w:val="fr-CA"/>
        </w:rPr>
        <w:t xml:space="preserve">en </w:t>
      </w:r>
      <w:r w:rsidRPr="00013F4C">
        <w:rPr>
          <w:sz w:val="22"/>
          <w:szCs w:val="22"/>
          <w:lang w:val="fr-CA"/>
        </w:rPr>
        <w:t>Europe. Souvent, les autorités romaines se sont opposées aux chrétiens et en ont tué bon nombre. Cependant, les Bonnes Nouvelles au sujet de Jésus ont continué à se propager, juste comme Jésus avait</w:t>
      </w:r>
      <w:r w:rsidR="002256DB" w:rsidRPr="00013F4C">
        <w:rPr>
          <w:sz w:val="22"/>
          <w:szCs w:val="22"/>
          <w:lang w:val="fr-CA"/>
        </w:rPr>
        <w:t xml:space="preserve"> dit</w:t>
      </w:r>
      <w:r w:rsidRPr="00013F4C">
        <w:rPr>
          <w:sz w:val="22"/>
          <w:szCs w:val="22"/>
          <w:lang w:val="fr-CA"/>
        </w:rPr>
        <w:t>.</w:t>
      </w:r>
    </w:p>
    <w:p w:rsidR="00FB6BCA" w:rsidRPr="00013F4C" w:rsidRDefault="00FB6BCA" w:rsidP="003049B9">
      <w:pPr>
        <w:pStyle w:val="maintext0"/>
        <w:spacing w:before="0" w:after="60"/>
        <w:rPr>
          <w:sz w:val="22"/>
          <w:szCs w:val="22"/>
          <w:lang w:val="fr-CA"/>
        </w:rPr>
      </w:pPr>
      <w:r w:rsidRPr="00013F4C">
        <w:rPr>
          <w:sz w:val="22"/>
          <w:szCs w:val="22"/>
          <w:lang w:val="fr-CA"/>
        </w:rPr>
        <w:t xml:space="preserve">Trouvez en </w:t>
      </w:r>
      <w:r w:rsidRPr="00013F4C">
        <w:rPr>
          <w:b/>
          <w:bCs/>
          <w:sz w:val="22"/>
          <w:szCs w:val="22"/>
          <w:lang w:val="fr-CA"/>
        </w:rPr>
        <w:t>Matthieu 24</w:t>
      </w:r>
      <w:r w:rsidR="002256DB" w:rsidRPr="00013F4C">
        <w:rPr>
          <w:b/>
          <w:bCs/>
          <w:sz w:val="22"/>
          <w:szCs w:val="22"/>
          <w:lang w:val="fr-CA"/>
        </w:rPr>
        <w:t xml:space="preserve"> : </w:t>
      </w:r>
      <w:r w:rsidRPr="00013F4C">
        <w:rPr>
          <w:b/>
          <w:bCs/>
          <w:sz w:val="22"/>
          <w:szCs w:val="22"/>
          <w:lang w:val="fr-CA"/>
        </w:rPr>
        <w:t>14 ; 28</w:t>
      </w:r>
      <w:r w:rsidR="002256DB" w:rsidRPr="00013F4C">
        <w:rPr>
          <w:b/>
          <w:bCs/>
          <w:sz w:val="22"/>
          <w:szCs w:val="22"/>
          <w:lang w:val="fr-CA"/>
        </w:rPr>
        <w:t xml:space="preserve"> : </w:t>
      </w:r>
      <w:r w:rsidRPr="00013F4C">
        <w:rPr>
          <w:b/>
          <w:bCs/>
          <w:sz w:val="22"/>
          <w:szCs w:val="22"/>
          <w:lang w:val="fr-CA"/>
        </w:rPr>
        <w:t>18</w:t>
      </w:r>
      <w:r w:rsidRPr="00013F4C">
        <w:rPr>
          <w:sz w:val="22"/>
          <w:szCs w:val="22"/>
          <w:lang w:val="fr-CA"/>
        </w:rPr>
        <w:t xml:space="preserve"> et </w:t>
      </w:r>
      <w:r w:rsidRPr="00013F4C">
        <w:rPr>
          <w:b/>
          <w:bCs/>
          <w:sz w:val="22"/>
          <w:szCs w:val="22"/>
          <w:lang w:val="fr-CA"/>
        </w:rPr>
        <w:t>Actes 1</w:t>
      </w:r>
      <w:r w:rsidR="002256DB" w:rsidRPr="00013F4C">
        <w:rPr>
          <w:b/>
          <w:bCs/>
          <w:sz w:val="22"/>
          <w:szCs w:val="22"/>
          <w:lang w:val="fr-CA"/>
        </w:rPr>
        <w:t xml:space="preserve"> : </w:t>
      </w:r>
      <w:r w:rsidRPr="00013F4C">
        <w:rPr>
          <w:b/>
          <w:bCs/>
          <w:sz w:val="22"/>
          <w:szCs w:val="22"/>
          <w:lang w:val="fr-CA"/>
        </w:rPr>
        <w:t>8</w:t>
      </w:r>
      <w:r w:rsidRPr="00013F4C">
        <w:rPr>
          <w:sz w:val="22"/>
          <w:szCs w:val="22"/>
          <w:lang w:val="fr-CA"/>
        </w:rPr>
        <w:t xml:space="preserve"> ce que Jésus a dit de ses Bonnes Nouvelles</w:t>
      </w:r>
      <w:r w:rsidR="003049B9" w:rsidRPr="00013F4C">
        <w:rPr>
          <w:sz w:val="22"/>
          <w:szCs w:val="22"/>
          <w:lang w:val="fr-CA"/>
        </w:rPr>
        <w:t> ?</w:t>
      </w:r>
    </w:p>
    <w:p w:rsidR="00FB6BCA" w:rsidRPr="00013F4C" w:rsidRDefault="00FB6BCA" w:rsidP="003049B9">
      <w:pPr>
        <w:pStyle w:val="Maintextbullets"/>
        <w:spacing w:before="0" w:after="60"/>
        <w:rPr>
          <w:sz w:val="22"/>
          <w:szCs w:val="22"/>
          <w:lang w:val="fr-CA"/>
        </w:rPr>
      </w:pPr>
      <w:r w:rsidRPr="00013F4C">
        <w:rPr>
          <w:sz w:val="22"/>
          <w:szCs w:val="22"/>
          <w:lang w:val="fr-CA"/>
        </w:rPr>
        <w:t>Lesquels peoples et nations devaient entendre les Bonnes Nouvelles</w:t>
      </w:r>
      <w:r w:rsidR="003049B9" w:rsidRPr="00013F4C">
        <w:rPr>
          <w:sz w:val="22"/>
          <w:szCs w:val="22"/>
          <w:lang w:val="fr-CA"/>
        </w:rPr>
        <w:t> ?</w:t>
      </w:r>
      <w:r w:rsidRPr="00013F4C">
        <w:rPr>
          <w:sz w:val="22"/>
          <w:szCs w:val="22"/>
          <w:lang w:val="fr-CA"/>
        </w:rPr>
        <w:t xml:space="preserve"> (Mt 24</w:t>
      </w:r>
      <w:r w:rsidR="002256DB" w:rsidRPr="00013F4C">
        <w:rPr>
          <w:sz w:val="22"/>
          <w:szCs w:val="22"/>
          <w:lang w:val="fr-CA"/>
        </w:rPr>
        <w:t xml:space="preserve"> : </w:t>
      </w:r>
      <w:r w:rsidRPr="00013F4C">
        <w:rPr>
          <w:sz w:val="22"/>
          <w:szCs w:val="22"/>
          <w:lang w:val="fr-CA"/>
        </w:rPr>
        <w:t>14)</w:t>
      </w:r>
    </w:p>
    <w:p w:rsidR="00FB6BCA" w:rsidRPr="00013F4C" w:rsidRDefault="00FB6BCA" w:rsidP="003049B9">
      <w:pPr>
        <w:pStyle w:val="Maintextbullets"/>
        <w:spacing w:before="0" w:after="60"/>
        <w:rPr>
          <w:sz w:val="22"/>
          <w:szCs w:val="22"/>
          <w:lang w:val="fr-CA"/>
        </w:rPr>
      </w:pPr>
      <w:r w:rsidRPr="00013F4C">
        <w:rPr>
          <w:sz w:val="22"/>
          <w:szCs w:val="22"/>
          <w:lang w:val="fr-CA"/>
        </w:rPr>
        <w:t>Que devra se produire avant la fin du monde</w:t>
      </w:r>
      <w:r w:rsidR="003049B9" w:rsidRPr="00013F4C">
        <w:rPr>
          <w:sz w:val="22"/>
          <w:szCs w:val="22"/>
          <w:lang w:val="fr-CA"/>
        </w:rPr>
        <w:t> ?</w:t>
      </w:r>
      <w:r w:rsidRPr="00013F4C">
        <w:rPr>
          <w:sz w:val="22"/>
          <w:szCs w:val="22"/>
          <w:lang w:val="fr-CA"/>
        </w:rPr>
        <w:t xml:space="preserve"> (24</w:t>
      </w:r>
      <w:r w:rsidR="002256DB" w:rsidRPr="00013F4C">
        <w:rPr>
          <w:sz w:val="22"/>
          <w:szCs w:val="22"/>
          <w:lang w:val="fr-CA"/>
        </w:rPr>
        <w:t xml:space="preserve"> : </w:t>
      </w:r>
      <w:r w:rsidRPr="00013F4C">
        <w:rPr>
          <w:sz w:val="22"/>
          <w:szCs w:val="22"/>
          <w:lang w:val="fr-CA"/>
        </w:rPr>
        <w:t>14)</w:t>
      </w:r>
    </w:p>
    <w:p w:rsidR="00FB6BCA" w:rsidRPr="00013F4C" w:rsidRDefault="00FB6BCA" w:rsidP="003049B9">
      <w:pPr>
        <w:pStyle w:val="Maintextbullets"/>
        <w:spacing w:before="0" w:after="60"/>
        <w:rPr>
          <w:sz w:val="22"/>
          <w:szCs w:val="22"/>
          <w:lang w:val="fr-CA"/>
        </w:rPr>
      </w:pPr>
      <w:r w:rsidRPr="00013F4C">
        <w:rPr>
          <w:sz w:val="22"/>
          <w:szCs w:val="22"/>
          <w:lang w:val="fr-CA"/>
        </w:rPr>
        <w:t>Qui a l</w:t>
      </w:r>
      <w:r w:rsidR="002256DB" w:rsidRPr="00013F4C">
        <w:rPr>
          <w:sz w:val="22"/>
          <w:szCs w:val="22"/>
          <w:lang w:val="fr-CA"/>
        </w:rPr>
        <w:t>’</w:t>
      </w:r>
      <w:r w:rsidRPr="00013F4C">
        <w:rPr>
          <w:sz w:val="22"/>
          <w:szCs w:val="22"/>
          <w:lang w:val="fr-CA"/>
        </w:rPr>
        <w:t>autorité de nous envoyer, nous les croyants, à d</w:t>
      </w:r>
      <w:r w:rsidR="002256DB" w:rsidRPr="00013F4C">
        <w:rPr>
          <w:sz w:val="22"/>
          <w:szCs w:val="22"/>
          <w:lang w:val="fr-CA"/>
        </w:rPr>
        <w:t>’</w:t>
      </w:r>
      <w:r w:rsidRPr="00013F4C">
        <w:rPr>
          <w:sz w:val="22"/>
          <w:szCs w:val="22"/>
          <w:lang w:val="fr-CA"/>
        </w:rPr>
        <w:t>autres peuples</w:t>
      </w:r>
      <w:r w:rsidR="003049B9" w:rsidRPr="00013F4C">
        <w:rPr>
          <w:sz w:val="22"/>
          <w:szCs w:val="22"/>
          <w:lang w:val="fr-CA"/>
        </w:rPr>
        <w:t> ?</w:t>
      </w:r>
      <w:r w:rsidRPr="00013F4C">
        <w:rPr>
          <w:sz w:val="22"/>
          <w:szCs w:val="22"/>
          <w:lang w:val="fr-CA"/>
        </w:rPr>
        <w:t xml:space="preserve"> (28</w:t>
      </w:r>
      <w:r w:rsidR="002256DB" w:rsidRPr="00013F4C">
        <w:rPr>
          <w:sz w:val="22"/>
          <w:szCs w:val="22"/>
          <w:lang w:val="fr-CA"/>
        </w:rPr>
        <w:t xml:space="preserve"> : </w:t>
      </w:r>
      <w:r w:rsidRPr="00013F4C">
        <w:rPr>
          <w:sz w:val="22"/>
          <w:szCs w:val="22"/>
          <w:lang w:val="fr-CA"/>
        </w:rPr>
        <w:t>18)</w:t>
      </w:r>
    </w:p>
    <w:p w:rsidR="00FB6BCA" w:rsidRPr="00013F4C" w:rsidRDefault="00FB6BCA" w:rsidP="003049B9">
      <w:pPr>
        <w:pStyle w:val="Maintextbullets"/>
        <w:spacing w:before="0" w:after="60"/>
        <w:rPr>
          <w:sz w:val="22"/>
          <w:szCs w:val="22"/>
          <w:lang w:val="fr-CA"/>
        </w:rPr>
      </w:pPr>
      <w:r w:rsidRPr="00013F4C">
        <w:rPr>
          <w:sz w:val="22"/>
          <w:szCs w:val="22"/>
          <w:lang w:val="fr-CA"/>
        </w:rPr>
        <w:t xml:space="preserve">Où devons-nous </w:t>
      </w:r>
      <w:r w:rsidR="002256DB" w:rsidRPr="00013F4C">
        <w:rPr>
          <w:sz w:val="22"/>
          <w:szCs w:val="22"/>
          <w:lang w:val="fr-CA"/>
        </w:rPr>
        <w:t>nous rendre pour</w:t>
      </w:r>
      <w:r w:rsidRPr="00013F4C">
        <w:rPr>
          <w:sz w:val="22"/>
          <w:szCs w:val="22"/>
          <w:lang w:val="fr-CA"/>
        </w:rPr>
        <w:t xml:space="preserve"> faire de nouveaux disciples pour Jésus</w:t>
      </w:r>
      <w:r w:rsidR="003049B9" w:rsidRPr="00013F4C">
        <w:rPr>
          <w:sz w:val="22"/>
          <w:szCs w:val="22"/>
          <w:lang w:val="fr-CA"/>
        </w:rPr>
        <w:t> ?</w:t>
      </w:r>
      <w:r w:rsidRPr="00013F4C">
        <w:rPr>
          <w:sz w:val="22"/>
          <w:szCs w:val="22"/>
          <w:lang w:val="fr-CA"/>
        </w:rPr>
        <w:t xml:space="preserve"> (28</w:t>
      </w:r>
      <w:r w:rsidR="002256DB" w:rsidRPr="00013F4C">
        <w:rPr>
          <w:sz w:val="22"/>
          <w:szCs w:val="22"/>
          <w:lang w:val="fr-CA"/>
        </w:rPr>
        <w:t xml:space="preserve"> : </w:t>
      </w:r>
      <w:r w:rsidRPr="00013F4C">
        <w:rPr>
          <w:sz w:val="22"/>
          <w:szCs w:val="22"/>
          <w:lang w:val="fr-CA"/>
        </w:rPr>
        <w:t>19)</w:t>
      </w:r>
    </w:p>
    <w:p w:rsidR="00FB6BCA" w:rsidRPr="00013F4C" w:rsidRDefault="00FB6BCA" w:rsidP="003049B9">
      <w:pPr>
        <w:pStyle w:val="Maintextbullets"/>
        <w:spacing w:before="0" w:after="60"/>
        <w:rPr>
          <w:sz w:val="22"/>
          <w:szCs w:val="22"/>
          <w:lang w:val="fr-CA"/>
        </w:rPr>
      </w:pPr>
      <w:r w:rsidRPr="00013F4C">
        <w:rPr>
          <w:sz w:val="22"/>
          <w:szCs w:val="22"/>
          <w:lang w:val="fr-CA"/>
        </w:rPr>
        <w:t>Pour combien de temps les Bonnes Nouvelles vont-elles se propager</w:t>
      </w:r>
      <w:r w:rsidR="003049B9" w:rsidRPr="00013F4C">
        <w:rPr>
          <w:sz w:val="22"/>
          <w:szCs w:val="22"/>
          <w:lang w:val="fr-CA"/>
        </w:rPr>
        <w:t> ?</w:t>
      </w:r>
      <w:r w:rsidRPr="00013F4C">
        <w:rPr>
          <w:sz w:val="22"/>
          <w:szCs w:val="22"/>
          <w:lang w:val="fr-CA"/>
        </w:rPr>
        <w:t xml:space="preserve"> (28</w:t>
      </w:r>
      <w:r w:rsidR="002256DB" w:rsidRPr="00013F4C">
        <w:rPr>
          <w:sz w:val="22"/>
          <w:szCs w:val="22"/>
          <w:lang w:val="fr-CA"/>
        </w:rPr>
        <w:t xml:space="preserve"> : </w:t>
      </w:r>
      <w:r w:rsidRPr="00013F4C">
        <w:rPr>
          <w:sz w:val="22"/>
          <w:szCs w:val="22"/>
          <w:lang w:val="fr-CA"/>
        </w:rPr>
        <w:t>20)</w:t>
      </w:r>
    </w:p>
    <w:p w:rsidR="00FB6BCA" w:rsidRPr="00013F4C" w:rsidRDefault="00FB6BCA" w:rsidP="003049B9">
      <w:pPr>
        <w:pStyle w:val="Maintextbullets"/>
        <w:spacing w:before="0" w:after="60"/>
        <w:rPr>
          <w:sz w:val="22"/>
          <w:szCs w:val="22"/>
          <w:lang w:val="fr-CA"/>
        </w:rPr>
      </w:pPr>
      <w:r w:rsidRPr="00013F4C">
        <w:rPr>
          <w:sz w:val="22"/>
          <w:szCs w:val="22"/>
          <w:lang w:val="fr-CA"/>
        </w:rPr>
        <w:t>Où Jésus a-t-il dit d</w:t>
      </w:r>
      <w:r w:rsidR="002256DB" w:rsidRPr="00013F4C">
        <w:rPr>
          <w:sz w:val="22"/>
          <w:szCs w:val="22"/>
          <w:lang w:val="fr-CA"/>
        </w:rPr>
        <w:t>’</w:t>
      </w:r>
      <w:r w:rsidRPr="00013F4C">
        <w:rPr>
          <w:sz w:val="22"/>
          <w:szCs w:val="22"/>
          <w:lang w:val="fr-CA"/>
        </w:rPr>
        <w:t>aller en tant que ses témoins</w:t>
      </w:r>
      <w:r w:rsidR="003049B9" w:rsidRPr="00013F4C">
        <w:rPr>
          <w:sz w:val="22"/>
          <w:szCs w:val="22"/>
          <w:lang w:val="fr-CA"/>
        </w:rPr>
        <w:t> ?</w:t>
      </w:r>
      <w:r w:rsidRPr="00013F4C">
        <w:rPr>
          <w:sz w:val="22"/>
          <w:szCs w:val="22"/>
          <w:lang w:val="fr-CA"/>
        </w:rPr>
        <w:t xml:space="preserve"> (Ac 1</w:t>
      </w:r>
      <w:r w:rsidR="002256DB" w:rsidRPr="00013F4C">
        <w:rPr>
          <w:sz w:val="22"/>
          <w:szCs w:val="22"/>
          <w:lang w:val="fr-CA"/>
        </w:rPr>
        <w:t xml:space="preserve"> : </w:t>
      </w:r>
      <w:r w:rsidRPr="00013F4C">
        <w:rPr>
          <w:sz w:val="22"/>
          <w:szCs w:val="22"/>
          <w:lang w:val="fr-CA"/>
        </w:rPr>
        <w:t>8)</w:t>
      </w:r>
    </w:p>
    <w:p w:rsidR="00FB6BCA" w:rsidRPr="00013F4C" w:rsidRDefault="00FB6BCA" w:rsidP="003049B9">
      <w:pPr>
        <w:pStyle w:val="maintext0"/>
        <w:spacing w:before="0" w:after="60"/>
        <w:rPr>
          <w:sz w:val="22"/>
          <w:szCs w:val="22"/>
          <w:lang w:val="fr-CA"/>
        </w:rPr>
      </w:pPr>
      <w:r w:rsidRPr="00013F4C">
        <w:rPr>
          <w:sz w:val="22"/>
          <w:szCs w:val="22"/>
          <w:lang w:val="fr-CA"/>
        </w:rPr>
        <w:t xml:space="preserve">Trouvez an </w:t>
      </w:r>
      <w:r w:rsidRPr="00013F4C">
        <w:rPr>
          <w:b/>
          <w:bCs/>
          <w:sz w:val="22"/>
          <w:szCs w:val="22"/>
          <w:lang w:val="fr-CA"/>
        </w:rPr>
        <w:t>Actes 7</w:t>
      </w:r>
      <w:r w:rsidR="002256DB" w:rsidRPr="00013F4C">
        <w:rPr>
          <w:b/>
          <w:bCs/>
          <w:sz w:val="22"/>
          <w:szCs w:val="22"/>
          <w:lang w:val="fr-CA"/>
        </w:rPr>
        <w:t xml:space="preserve"> : </w:t>
      </w:r>
      <w:r w:rsidRPr="00013F4C">
        <w:rPr>
          <w:b/>
          <w:bCs/>
          <w:sz w:val="22"/>
          <w:szCs w:val="22"/>
          <w:lang w:val="fr-CA"/>
        </w:rPr>
        <w:t>59 à 8</w:t>
      </w:r>
      <w:r w:rsidR="002256DB" w:rsidRPr="00013F4C">
        <w:rPr>
          <w:b/>
          <w:bCs/>
          <w:sz w:val="22"/>
          <w:szCs w:val="22"/>
          <w:lang w:val="fr-CA"/>
        </w:rPr>
        <w:t xml:space="preserve"> : </w:t>
      </w:r>
      <w:r w:rsidRPr="00013F4C">
        <w:rPr>
          <w:b/>
          <w:bCs/>
          <w:sz w:val="22"/>
          <w:szCs w:val="22"/>
          <w:lang w:val="fr-CA"/>
        </w:rPr>
        <w:t>5</w:t>
      </w:r>
      <w:r w:rsidRPr="00013F4C">
        <w:rPr>
          <w:sz w:val="22"/>
          <w:szCs w:val="22"/>
          <w:lang w:val="fr-CA"/>
        </w:rPr>
        <w:t xml:space="preserve"> comment le christianisme s</w:t>
      </w:r>
      <w:r w:rsidR="002256DB" w:rsidRPr="00013F4C">
        <w:rPr>
          <w:sz w:val="22"/>
          <w:szCs w:val="22"/>
          <w:lang w:val="fr-CA"/>
        </w:rPr>
        <w:t>’</w:t>
      </w:r>
      <w:r w:rsidRPr="00013F4C">
        <w:rPr>
          <w:sz w:val="22"/>
          <w:szCs w:val="22"/>
          <w:lang w:val="fr-CA"/>
        </w:rPr>
        <w:t>est diffusé sans qu</w:t>
      </w:r>
      <w:r w:rsidR="002256DB" w:rsidRPr="00013F4C">
        <w:rPr>
          <w:sz w:val="22"/>
          <w:szCs w:val="22"/>
          <w:lang w:val="fr-CA"/>
        </w:rPr>
        <w:t>’</w:t>
      </w:r>
      <w:r w:rsidRPr="00013F4C">
        <w:rPr>
          <w:sz w:val="22"/>
          <w:szCs w:val="22"/>
          <w:lang w:val="fr-CA"/>
        </w:rPr>
        <w:t>il ait des missionnaires</w:t>
      </w:r>
      <w:r w:rsidR="002256DB" w:rsidRPr="00013F4C">
        <w:rPr>
          <w:sz w:val="22"/>
          <w:szCs w:val="22"/>
          <w:lang w:val="fr-CA"/>
        </w:rPr>
        <w:t xml:space="preserve"> : </w:t>
      </w:r>
    </w:p>
    <w:p w:rsidR="00FB6BCA" w:rsidRPr="00013F4C" w:rsidRDefault="00FB6BCA" w:rsidP="003049B9">
      <w:pPr>
        <w:pStyle w:val="Maintextbullets"/>
        <w:spacing w:before="0" w:after="60"/>
        <w:rPr>
          <w:sz w:val="22"/>
          <w:szCs w:val="22"/>
          <w:lang w:val="fr-CA"/>
        </w:rPr>
      </w:pPr>
      <w:r w:rsidRPr="00013F4C">
        <w:rPr>
          <w:sz w:val="22"/>
          <w:szCs w:val="22"/>
          <w:lang w:val="fr-CA"/>
        </w:rPr>
        <w:t>Qu</w:t>
      </w:r>
      <w:r w:rsidR="002256DB" w:rsidRPr="00013F4C">
        <w:rPr>
          <w:sz w:val="22"/>
          <w:szCs w:val="22"/>
          <w:lang w:val="fr-CA"/>
        </w:rPr>
        <w:t>’</w:t>
      </w:r>
      <w:r w:rsidRPr="00013F4C">
        <w:rPr>
          <w:sz w:val="22"/>
          <w:szCs w:val="22"/>
          <w:lang w:val="fr-CA"/>
        </w:rPr>
        <w:t xml:space="preserve">est qui est arrivé à quelques chrétiens, comme </w:t>
      </w:r>
      <w:r w:rsidR="002256DB" w:rsidRPr="00013F4C">
        <w:rPr>
          <w:sz w:val="22"/>
          <w:szCs w:val="22"/>
          <w:lang w:val="fr-CA"/>
        </w:rPr>
        <w:t xml:space="preserve">à </w:t>
      </w:r>
      <w:r w:rsidRPr="00013F4C">
        <w:rPr>
          <w:sz w:val="22"/>
          <w:szCs w:val="22"/>
          <w:lang w:val="fr-CA"/>
        </w:rPr>
        <w:t>Stephen</w:t>
      </w:r>
      <w:r w:rsidR="003049B9" w:rsidRPr="00013F4C">
        <w:rPr>
          <w:sz w:val="22"/>
          <w:szCs w:val="22"/>
          <w:lang w:val="fr-CA"/>
        </w:rPr>
        <w:t> ?</w:t>
      </w:r>
      <w:r w:rsidRPr="00013F4C">
        <w:rPr>
          <w:sz w:val="22"/>
          <w:szCs w:val="22"/>
          <w:lang w:val="fr-CA"/>
        </w:rPr>
        <w:t xml:space="preserve"> (7</w:t>
      </w:r>
      <w:r w:rsidR="002256DB" w:rsidRPr="00013F4C">
        <w:rPr>
          <w:sz w:val="22"/>
          <w:szCs w:val="22"/>
          <w:lang w:val="fr-CA"/>
        </w:rPr>
        <w:t xml:space="preserve"> : </w:t>
      </w:r>
      <w:r w:rsidRPr="00013F4C">
        <w:rPr>
          <w:sz w:val="22"/>
          <w:szCs w:val="22"/>
          <w:lang w:val="fr-CA"/>
        </w:rPr>
        <w:t>59</w:t>
      </w:r>
      <w:r w:rsidR="003049B9" w:rsidRPr="00013F4C">
        <w:rPr>
          <w:sz w:val="22"/>
          <w:szCs w:val="22"/>
          <w:lang w:val="fr-CA"/>
        </w:rPr>
        <w:t>,</w:t>
      </w:r>
      <w:r w:rsidRPr="00013F4C">
        <w:rPr>
          <w:sz w:val="22"/>
          <w:szCs w:val="22"/>
          <w:lang w:val="fr-CA"/>
        </w:rPr>
        <w:t xml:space="preserve"> 60)</w:t>
      </w:r>
    </w:p>
    <w:p w:rsidR="00FB6BCA" w:rsidRPr="00013F4C" w:rsidRDefault="00FB6BCA" w:rsidP="003049B9">
      <w:pPr>
        <w:pStyle w:val="Maintextbullets"/>
        <w:spacing w:before="0" w:after="60"/>
        <w:rPr>
          <w:sz w:val="22"/>
          <w:szCs w:val="22"/>
          <w:lang w:val="fr-CA"/>
        </w:rPr>
      </w:pPr>
      <w:r w:rsidRPr="00013F4C">
        <w:rPr>
          <w:sz w:val="22"/>
          <w:szCs w:val="22"/>
          <w:lang w:val="fr-CA"/>
        </w:rPr>
        <w:t>Qu</w:t>
      </w:r>
      <w:r w:rsidR="002256DB" w:rsidRPr="00013F4C">
        <w:rPr>
          <w:sz w:val="22"/>
          <w:szCs w:val="22"/>
          <w:lang w:val="fr-CA"/>
        </w:rPr>
        <w:t>’</w:t>
      </w:r>
      <w:r w:rsidRPr="00013F4C">
        <w:rPr>
          <w:sz w:val="22"/>
          <w:szCs w:val="22"/>
          <w:lang w:val="fr-CA"/>
        </w:rPr>
        <w:t>est qui est arrivé à l</w:t>
      </w:r>
      <w:r w:rsidR="002256DB" w:rsidRPr="00013F4C">
        <w:rPr>
          <w:sz w:val="22"/>
          <w:szCs w:val="22"/>
          <w:lang w:val="fr-CA"/>
        </w:rPr>
        <w:t>’</w:t>
      </w:r>
      <w:r w:rsidRPr="00013F4C">
        <w:rPr>
          <w:sz w:val="22"/>
          <w:szCs w:val="22"/>
          <w:lang w:val="fr-CA"/>
        </w:rPr>
        <w:t>église de Jérusalem</w:t>
      </w:r>
      <w:r w:rsidR="003049B9" w:rsidRPr="00013F4C">
        <w:rPr>
          <w:sz w:val="22"/>
          <w:szCs w:val="22"/>
          <w:lang w:val="fr-CA"/>
        </w:rPr>
        <w:t> ?</w:t>
      </w:r>
      <w:r w:rsidRPr="00013F4C">
        <w:rPr>
          <w:sz w:val="22"/>
          <w:szCs w:val="22"/>
          <w:lang w:val="fr-CA"/>
        </w:rPr>
        <w:t xml:space="preserve"> (8</w:t>
      </w:r>
      <w:r w:rsidR="002256DB" w:rsidRPr="00013F4C">
        <w:rPr>
          <w:sz w:val="22"/>
          <w:szCs w:val="22"/>
          <w:lang w:val="fr-CA"/>
        </w:rPr>
        <w:t xml:space="preserve"> : </w:t>
      </w:r>
      <w:r w:rsidRPr="00013F4C">
        <w:rPr>
          <w:sz w:val="22"/>
          <w:szCs w:val="22"/>
          <w:lang w:val="fr-CA"/>
        </w:rPr>
        <w:t>1)</w:t>
      </w:r>
    </w:p>
    <w:p w:rsidR="00FB6BCA" w:rsidRPr="00013F4C" w:rsidRDefault="00FB6BCA" w:rsidP="003049B9">
      <w:pPr>
        <w:pStyle w:val="Maintextbullets"/>
        <w:spacing w:before="0" w:after="60"/>
        <w:rPr>
          <w:sz w:val="22"/>
          <w:szCs w:val="22"/>
          <w:lang w:val="fr-CA"/>
        </w:rPr>
      </w:pPr>
      <w:r w:rsidRPr="00013F4C">
        <w:rPr>
          <w:sz w:val="22"/>
          <w:szCs w:val="22"/>
          <w:lang w:val="fr-CA"/>
        </w:rPr>
        <w:t xml:space="preserve">Où les chrétiens </w:t>
      </w:r>
      <w:r w:rsidR="002256DB" w:rsidRPr="00013F4C">
        <w:rPr>
          <w:sz w:val="22"/>
          <w:szCs w:val="22"/>
          <w:lang w:val="fr-CA"/>
        </w:rPr>
        <w:t xml:space="preserve">se </w:t>
      </w:r>
      <w:r w:rsidRPr="00013F4C">
        <w:rPr>
          <w:sz w:val="22"/>
          <w:szCs w:val="22"/>
          <w:lang w:val="fr-CA"/>
        </w:rPr>
        <w:t xml:space="preserve">sont-ils </w:t>
      </w:r>
      <w:r w:rsidR="002256DB" w:rsidRPr="00013F4C">
        <w:rPr>
          <w:sz w:val="22"/>
          <w:szCs w:val="22"/>
          <w:lang w:val="fr-CA"/>
        </w:rPr>
        <w:t>rendus</w:t>
      </w:r>
      <w:r w:rsidR="003049B9" w:rsidRPr="00013F4C">
        <w:rPr>
          <w:sz w:val="22"/>
          <w:szCs w:val="22"/>
          <w:lang w:val="fr-CA"/>
        </w:rPr>
        <w:t> ?</w:t>
      </w:r>
      <w:r w:rsidRPr="00013F4C">
        <w:rPr>
          <w:sz w:val="22"/>
          <w:szCs w:val="22"/>
          <w:lang w:val="fr-CA"/>
        </w:rPr>
        <w:t xml:space="preserve"> (</w:t>
      </w:r>
      <w:r w:rsidR="003049B9" w:rsidRPr="00013F4C">
        <w:rPr>
          <w:sz w:val="22"/>
          <w:szCs w:val="22"/>
          <w:lang w:val="fr-CA"/>
        </w:rPr>
        <w:t>8 :</w:t>
      </w:r>
      <w:r w:rsidRPr="00013F4C">
        <w:rPr>
          <w:sz w:val="22"/>
          <w:szCs w:val="22"/>
          <w:lang w:val="fr-CA"/>
        </w:rPr>
        <w:t>1)</w:t>
      </w:r>
    </w:p>
    <w:p w:rsidR="00FB6BCA" w:rsidRPr="00013F4C" w:rsidRDefault="00FB6BCA" w:rsidP="003049B9">
      <w:pPr>
        <w:pStyle w:val="Maintextbullets"/>
        <w:spacing w:before="0" w:after="60"/>
        <w:rPr>
          <w:sz w:val="22"/>
          <w:szCs w:val="22"/>
          <w:lang w:val="fr-CA"/>
        </w:rPr>
      </w:pPr>
      <w:r w:rsidRPr="00013F4C">
        <w:rPr>
          <w:sz w:val="22"/>
          <w:szCs w:val="22"/>
          <w:lang w:val="fr-CA"/>
        </w:rPr>
        <w:t>Que Saul a-t-il fait aux membres des églises de maison</w:t>
      </w:r>
      <w:r w:rsidR="003049B9" w:rsidRPr="00013F4C">
        <w:rPr>
          <w:sz w:val="22"/>
          <w:szCs w:val="22"/>
          <w:lang w:val="fr-CA"/>
        </w:rPr>
        <w:t> ?</w:t>
      </w:r>
      <w:r w:rsidRPr="00013F4C">
        <w:rPr>
          <w:sz w:val="22"/>
          <w:szCs w:val="22"/>
          <w:lang w:val="fr-CA"/>
        </w:rPr>
        <w:t xml:space="preserve"> (</w:t>
      </w:r>
      <w:r w:rsidR="003049B9" w:rsidRPr="00013F4C">
        <w:rPr>
          <w:sz w:val="22"/>
          <w:szCs w:val="22"/>
          <w:lang w:val="fr-CA"/>
        </w:rPr>
        <w:t>8 : 3</w:t>
      </w:r>
      <w:r w:rsidRPr="00013F4C">
        <w:rPr>
          <w:sz w:val="22"/>
          <w:szCs w:val="22"/>
          <w:lang w:val="fr-CA"/>
        </w:rPr>
        <w:t>)</w:t>
      </w:r>
    </w:p>
    <w:p w:rsidR="00FB6BCA" w:rsidRPr="00013F4C" w:rsidRDefault="00FB6BCA" w:rsidP="003049B9">
      <w:pPr>
        <w:pStyle w:val="Maintextbullets"/>
        <w:spacing w:before="0" w:after="60"/>
        <w:rPr>
          <w:sz w:val="22"/>
          <w:szCs w:val="22"/>
          <w:lang w:val="fr-CA"/>
        </w:rPr>
      </w:pPr>
      <w:r w:rsidRPr="00013F4C">
        <w:rPr>
          <w:sz w:val="22"/>
          <w:szCs w:val="22"/>
          <w:lang w:val="fr-CA"/>
        </w:rPr>
        <w:t>Que les chrétiens ont-ils fait dans d</w:t>
      </w:r>
      <w:r w:rsidR="002256DB" w:rsidRPr="00013F4C">
        <w:rPr>
          <w:sz w:val="22"/>
          <w:szCs w:val="22"/>
          <w:lang w:val="fr-CA"/>
        </w:rPr>
        <w:t>’</w:t>
      </w:r>
      <w:r w:rsidRPr="00013F4C">
        <w:rPr>
          <w:sz w:val="22"/>
          <w:szCs w:val="22"/>
          <w:lang w:val="fr-CA"/>
        </w:rPr>
        <w:t>autres villes</w:t>
      </w:r>
      <w:r w:rsidR="003049B9" w:rsidRPr="00013F4C">
        <w:rPr>
          <w:sz w:val="22"/>
          <w:szCs w:val="22"/>
          <w:lang w:val="fr-CA"/>
        </w:rPr>
        <w:t> ?</w:t>
      </w:r>
      <w:r w:rsidRPr="00013F4C">
        <w:rPr>
          <w:sz w:val="22"/>
          <w:szCs w:val="22"/>
          <w:lang w:val="fr-CA"/>
        </w:rPr>
        <w:t xml:space="preserve"> (</w:t>
      </w:r>
      <w:r w:rsidR="003049B9" w:rsidRPr="00013F4C">
        <w:rPr>
          <w:sz w:val="22"/>
          <w:szCs w:val="22"/>
          <w:lang w:val="fr-CA"/>
        </w:rPr>
        <w:t xml:space="preserve">8 : </w:t>
      </w:r>
      <w:r w:rsidRPr="00013F4C">
        <w:rPr>
          <w:sz w:val="22"/>
          <w:szCs w:val="22"/>
          <w:lang w:val="fr-CA"/>
        </w:rPr>
        <w:t>4 &amp; 5)</w:t>
      </w:r>
    </w:p>
    <w:p w:rsidR="00FB6BCA" w:rsidRPr="00013F4C" w:rsidRDefault="00FB6BCA" w:rsidP="003049B9">
      <w:pPr>
        <w:pStyle w:val="maintext0"/>
        <w:spacing w:before="0" w:after="60"/>
        <w:rPr>
          <w:sz w:val="22"/>
          <w:szCs w:val="22"/>
          <w:lang w:val="fr-CA"/>
        </w:rPr>
      </w:pPr>
      <w:r w:rsidRPr="00013F4C">
        <w:rPr>
          <w:b/>
          <w:bCs/>
          <w:sz w:val="22"/>
          <w:szCs w:val="22"/>
          <w:lang w:val="fr-CA"/>
        </w:rPr>
        <w:lastRenderedPageBreak/>
        <w:t>Note</w:t>
      </w:r>
      <w:r w:rsidR="002256DB" w:rsidRPr="00013F4C">
        <w:rPr>
          <w:sz w:val="22"/>
          <w:szCs w:val="22"/>
          <w:lang w:val="fr-CA"/>
        </w:rPr>
        <w:t xml:space="preserve"> : </w:t>
      </w:r>
      <w:r w:rsidRPr="00013F4C">
        <w:rPr>
          <w:sz w:val="22"/>
          <w:szCs w:val="22"/>
          <w:lang w:val="fr-CA"/>
        </w:rPr>
        <w:t>Plus tard, Saul est devenu un missionnaire chrétien, changeant son nom en Paul. La persécution prend deux formes</w:t>
      </w:r>
      <w:r w:rsidR="002256DB" w:rsidRPr="00013F4C">
        <w:rPr>
          <w:sz w:val="22"/>
          <w:szCs w:val="22"/>
          <w:lang w:val="fr-CA"/>
        </w:rPr>
        <w:t xml:space="preserve"> : </w:t>
      </w:r>
      <w:r w:rsidRPr="00013F4C">
        <w:rPr>
          <w:sz w:val="22"/>
          <w:szCs w:val="22"/>
          <w:lang w:val="fr-CA"/>
        </w:rPr>
        <w:t xml:space="preserve">des violences criminelles </w:t>
      </w:r>
      <w:r w:rsidR="002256DB" w:rsidRPr="00013F4C">
        <w:rPr>
          <w:sz w:val="22"/>
          <w:szCs w:val="22"/>
          <w:lang w:val="fr-CA"/>
        </w:rPr>
        <w:t xml:space="preserve">perpétrées </w:t>
      </w:r>
      <w:r w:rsidRPr="00013F4C">
        <w:rPr>
          <w:sz w:val="22"/>
          <w:szCs w:val="22"/>
          <w:lang w:val="fr-CA"/>
        </w:rPr>
        <w:t xml:space="preserve">contre des chrétiens </w:t>
      </w:r>
      <w:r w:rsidR="002256DB" w:rsidRPr="00013F4C">
        <w:rPr>
          <w:sz w:val="22"/>
          <w:szCs w:val="22"/>
          <w:lang w:val="fr-CA"/>
        </w:rPr>
        <w:t xml:space="preserve">par les </w:t>
      </w:r>
      <w:r w:rsidRPr="00013F4C">
        <w:rPr>
          <w:sz w:val="22"/>
          <w:szCs w:val="22"/>
          <w:lang w:val="fr-CA"/>
        </w:rPr>
        <w:t>mains des personnes haineuses, et la poursuite légale des chrétiens en raison de leur amour pour Jésus.</w:t>
      </w:r>
    </w:p>
    <w:p w:rsidR="00FB6BCA" w:rsidRPr="00013F4C" w:rsidRDefault="00FB6BCA" w:rsidP="003049B9">
      <w:pPr>
        <w:pStyle w:val="maintext0"/>
        <w:spacing w:before="0" w:after="60"/>
        <w:rPr>
          <w:sz w:val="22"/>
          <w:szCs w:val="22"/>
          <w:lang w:val="fr-CA"/>
        </w:rPr>
      </w:pPr>
      <w:r w:rsidRPr="00013F4C">
        <w:rPr>
          <w:sz w:val="22"/>
          <w:szCs w:val="22"/>
          <w:lang w:val="fr-CA"/>
        </w:rPr>
        <w:t xml:space="preserve">Trouvez en </w:t>
      </w:r>
      <w:r w:rsidRPr="00013F4C">
        <w:rPr>
          <w:b/>
          <w:bCs/>
          <w:sz w:val="22"/>
          <w:szCs w:val="22"/>
          <w:lang w:val="fr-CA"/>
        </w:rPr>
        <w:t>Actes 14</w:t>
      </w:r>
      <w:r w:rsidR="002256DB" w:rsidRPr="00013F4C">
        <w:rPr>
          <w:b/>
          <w:bCs/>
          <w:sz w:val="22"/>
          <w:szCs w:val="22"/>
          <w:lang w:val="fr-CA"/>
        </w:rPr>
        <w:t xml:space="preserve"> : </w:t>
      </w:r>
      <w:r w:rsidRPr="00013F4C">
        <w:rPr>
          <w:b/>
          <w:bCs/>
          <w:sz w:val="22"/>
          <w:szCs w:val="22"/>
          <w:lang w:val="fr-CA"/>
        </w:rPr>
        <w:t>21 à 23</w:t>
      </w:r>
      <w:r w:rsidRPr="00013F4C">
        <w:rPr>
          <w:sz w:val="22"/>
          <w:szCs w:val="22"/>
          <w:lang w:val="fr-CA"/>
        </w:rPr>
        <w:t xml:space="preserve"> comment des missionnaires ont diffusé le christianisme</w:t>
      </w:r>
      <w:r w:rsidR="002256DB" w:rsidRPr="00013F4C">
        <w:rPr>
          <w:sz w:val="22"/>
          <w:szCs w:val="22"/>
          <w:lang w:val="fr-CA"/>
        </w:rPr>
        <w:t xml:space="preserve"> : </w:t>
      </w:r>
    </w:p>
    <w:p w:rsidR="00FB6BCA" w:rsidRPr="00013F4C" w:rsidRDefault="00FB6BCA" w:rsidP="003049B9">
      <w:pPr>
        <w:pStyle w:val="Maintextbullets"/>
        <w:spacing w:before="0" w:after="60"/>
        <w:rPr>
          <w:sz w:val="22"/>
          <w:szCs w:val="22"/>
          <w:lang w:val="fr-CA"/>
        </w:rPr>
      </w:pPr>
      <w:r w:rsidRPr="00013F4C">
        <w:rPr>
          <w:sz w:val="22"/>
          <w:szCs w:val="22"/>
          <w:lang w:val="fr-CA"/>
        </w:rPr>
        <w:t>À quels genres d</w:t>
      </w:r>
      <w:r w:rsidR="002256DB" w:rsidRPr="00013F4C">
        <w:rPr>
          <w:sz w:val="22"/>
          <w:szCs w:val="22"/>
          <w:lang w:val="fr-CA"/>
        </w:rPr>
        <w:t>’</w:t>
      </w:r>
      <w:r w:rsidRPr="00013F4C">
        <w:rPr>
          <w:sz w:val="22"/>
          <w:szCs w:val="22"/>
          <w:lang w:val="fr-CA"/>
        </w:rPr>
        <w:t>endroits les missionnaires se sont-ils rendus</w:t>
      </w:r>
      <w:r w:rsidR="003049B9" w:rsidRPr="00013F4C">
        <w:rPr>
          <w:sz w:val="22"/>
          <w:szCs w:val="22"/>
          <w:lang w:val="fr-CA"/>
        </w:rPr>
        <w:t> ?</w:t>
      </w:r>
      <w:r w:rsidRPr="00013F4C">
        <w:rPr>
          <w:sz w:val="22"/>
          <w:szCs w:val="22"/>
          <w:lang w:val="fr-CA"/>
        </w:rPr>
        <w:t xml:space="preserve"> (21)</w:t>
      </w:r>
    </w:p>
    <w:p w:rsidR="00FB6BCA" w:rsidRPr="00013F4C" w:rsidRDefault="00FB6BCA" w:rsidP="003049B9">
      <w:pPr>
        <w:pStyle w:val="Maintextbullets"/>
        <w:spacing w:before="0" w:after="60"/>
        <w:rPr>
          <w:sz w:val="22"/>
          <w:szCs w:val="22"/>
          <w:lang w:val="fr-CA"/>
        </w:rPr>
      </w:pPr>
      <w:r w:rsidRPr="00013F4C">
        <w:rPr>
          <w:sz w:val="22"/>
          <w:szCs w:val="22"/>
          <w:lang w:val="fr-CA"/>
        </w:rPr>
        <w:t>Qu</w:t>
      </w:r>
      <w:r w:rsidR="002256DB" w:rsidRPr="00013F4C">
        <w:rPr>
          <w:sz w:val="22"/>
          <w:szCs w:val="22"/>
          <w:lang w:val="fr-CA"/>
        </w:rPr>
        <w:t>’</w:t>
      </w:r>
      <w:r w:rsidRPr="00013F4C">
        <w:rPr>
          <w:sz w:val="22"/>
          <w:szCs w:val="22"/>
          <w:lang w:val="fr-CA"/>
        </w:rPr>
        <w:t>ont-ils fait dans les villes</w:t>
      </w:r>
      <w:r w:rsidR="003049B9" w:rsidRPr="00013F4C">
        <w:rPr>
          <w:sz w:val="22"/>
          <w:szCs w:val="22"/>
          <w:lang w:val="fr-CA"/>
        </w:rPr>
        <w:t> ?</w:t>
      </w:r>
      <w:r w:rsidRPr="00013F4C">
        <w:rPr>
          <w:sz w:val="22"/>
          <w:szCs w:val="22"/>
          <w:lang w:val="fr-CA"/>
        </w:rPr>
        <w:t xml:space="preserve"> (22)</w:t>
      </w:r>
    </w:p>
    <w:p w:rsidR="00FB6BCA" w:rsidRPr="00013F4C" w:rsidRDefault="00FB6BCA" w:rsidP="003049B9">
      <w:pPr>
        <w:pStyle w:val="Maintextbullets"/>
        <w:spacing w:before="0" w:after="60"/>
        <w:rPr>
          <w:sz w:val="22"/>
          <w:szCs w:val="22"/>
          <w:lang w:val="fr-CA"/>
        </w:rPr>
      </w:pPr>
      <w:r w:rsidRPr="00013F4C">
        <w:rPr>
          <w:sz w:val="22"/>
          <w:szCs w:val="22"/>
          <w:lang w:val="fr-CA"/>
        </w:rPr>
        <w:t>Quel était le sujet de leur message</w:t>
      </w:r>
      <w:r w:rsidR="003049B9" w:rsidRPr="00013F4C">
        <w:rPr>
          <w:sz w:val="22"/>
          <w:szCs w:val="22"/>
          <w:lang w:val="fr-CA"/>
        </w:rPr>
        <w:t> ?</w:t>
      </w:r>
      <w:r w:rsidRPr="00013F4C">
        <w:rPr>
          <w:sz w:val="22"/>
          <w:szCs w:val="22"/>
          <w:lang w:val="fr-CA"/>
        </w:rPr>
        <w:t xml:space="preserve"> (23)</w:t>
      </w:r>
    </w:p>
    <w:p w:rsidR="00FB6BCA" w:rsidRPr="00013F4C" w:rsidRDefault="00FB6BCA" w:rsidP="003049B9">
      <w:pPr>
        <w:pStyle w:val="Maintextbullets"/>
        <w:spacing w:before="0" w:after="60"/>
        <w:rPr>
          <w:sz w:val="22"/>
          <w:szCs w:val="22"/>
          <w:lang w:val="fr-CA"/>
        </w:rPr>
      </w:pPr>
      <w:r w:rsidRPr="00013F4C">
        <w:rPr>
          <w:sz w:val="22"/>
          <w:szCs w:val="22"/>
          <w:lang w:val="fr-CA"/>
        </w:rPr>
        <w:t>Quel genre de nouvelles communautés ont-ils démarrées dans chaque ville</w:t>
      </w:r>
      <w:r w:rsidR="003049B9" w:rsidRPr="00013F4C">
        <w:rPr>
          <w:sz w:val="22"/>
          <w:szCs w:val="22"/>
          <w:lang w:val="fr-CA"/>
        </w:rPr>
        <w:t> ?</w:t>
      </w:r>
      <w:r w:rsidRPr="00013F4C">
        <w:rPr>
          <w:sz w:val="22"/>
          <w:szCs w:val="22"/>
          <w:lang w:val="fr-CA"/>
        </w:rPr>
        <w:t xml:space="preserve"> (23)</w:t>
      </w:r>
    </w:p>
    <w:p w:rsidR="00FB6BCA" w:rsidRPr="00013F4C" w:rsidRDefault="00FB6BCA" w:rsidP="003049B9">
      <w:pPr>
        <w:pStyle w:val="Maintextbullets"/>
        <w:spacing w:before="0" w:after="60"/>
        <w:rPr>
          <w:sz w:val="22"/>
          <w:szCs w:val="22"/>
          <w:lang w:val="fr-CA"/>
        </w:rPr>
      </w:pPr>
      <w:r w:rsidRPr="00013F4C">
        <w:rPr>
          <w:sz w:val="22"/>
          <w:szCs w:val="22"/>
          <w:lang w:val="fr-CA"/>
        </w:rPr>
        <w:t>Quel genre de chefs ont servi ces nouvelles communautés</w:t>
      </w:r>
      <w:r w:rsidR="003049B9" w:rsidRPr="00013F4C">
        <w:rPr>
          <w:sz w:val="22"/>
          <w:szCs w:val="22"/>
          <w:lang w:val="fr-CA"/>
        </w:rPr>
        <w:t> ?</w:t>
      </w:r>
      <w:r w:rsidRPr="00013F4C">
        <w:rPr>
          <w:sz w:val="22"/>
          <w:szCs w:val="22"/>
          <w:lang w:val="fr-CA"/>
        </w:rPr>
        <w:t xml:space="preserve"> (23)</w:t>
      </w:r>
    </w:p>
    <w:p w:rsidR="00FB6BCA" w:rsidRPr="00013F4C" w:rsidRDefault="00FB6BCA" w:rsidP="003049B9">
      <w:pPr>
        <w:pStyle w:val="maintext0"/>
        <w:spacing w:before="0" w:after="60"/>
        <w:rPr>
          <w:sz w:val="22"/>
          <w:szCs w:val="22"/>
          <w:lang w:val="fr-CA"/>
        </w:rPr>
      </w:pPr>
      <w:r w:rsidRPr="00013F4C">
        <w:rPr>
          <w:sz w:val="22"/>
          <w:szCs w:val="22"/>
          <w:lang w:val="fr-CA"/>
        </w:rPr>
        <w:t xml:space="preserve">Trouvez en </w:t>
      </w:r>
      <w:r w:rsidRPr="00013F4C">
        <w:rPr>
          <w:b/>
          <w:bCs/>
          <w:sz w:val="22"/>
          <w:szCs w:val="22"/>
          <w:lang w:val="fr-CA"/>
        </w:rPr>
        <w:t>Romans</w:t>
      </w:r>
      <w:r w:rsidRPr="00013F4C">
        <w:rPr>
          <w:sz w:val="22"/>
          <w:szCs w:val="22"/>
          <w:lang w:val="fr-CA"/>
        </w:rPr>
        <w:t xml:space="preserve"> </w:t>
      </w:r>
      <w:r w:rsidRPr="00013F4C">
        <w:rPr>
          <w:b/>
          <w:bCs/>
          <w:sz w:val="22"/>
          <w:szCs w:val="22"/>
          <w:lang w:val="fr-CA"/>
        </w:rPr>
        <w:t>15</w:t>
      </w:r>
      <w:r w:rsidR="002256DB" w:rsidRPr="00013F4C">
        <w:rPr>
          <w:b/>
          <w:bCs/>
          <w:sz w:val="22"/>
          <w:szCs w:val="22"/>
          <w:lang w:val="fr-CA"/>
        </w:rPr>
        <w:t xml:space="preserve"> : </w:t>
      </w:r>
      <w:r w:rsidRPr="00013F4C">
        <w:rPr>
          <w:b/>
          <w:bCs/>
          <w:sz w:val="22"/>
          <w:szCs w:val="22"/>
          <w:lang w:val="fr-CA"/>
        </w:rPr>
        <w:t>18</w:t>
      </w:r>
      <w:r w:rsidR="002256DB" w:rsidRPr="00013F4C">
        <w:rPr>
          <w:b/>
          <w:bCs/>
          <w:sz w:val="22"/>
          <w:szCs w:val="22"/>
          <w:lang w:val="fr-CA"/>
        </w:rPr>
        <w:t xml:space="preserve"> à </w:t>
      </w:r>
      <w:r w:rsidRPr="00013F4C">
        <w:rPr>
          <w:b/>
          <w:bCs/>
          <w:sz w:val="22"/>
          <w:szCs w:val="22"/>
          <w:lang w:val="fr-CA"/>
        </w:rPr>
        <w:t>21</w:t>
      </w:r>
      <w:r w:rsidRPr="00013F4C">
        <w:rPr>
          <w:sz w:val="22"/>
          <w:szCs w:val="22"/>
          <w:lang w:val="fr-CA"/>
        </w:rPr>
        <w:t xml:space="preserve"> ce que l</w:t>
      </w:r>
      <w:r w:rsidR="002256DB" w:rsidRPr="00013F4C">
        <w:rPr>
          <w:sz w:val="22"/>
          <w:szCs w:val="22"/>
          <w:lang w:val="fr-CA"/>
        </w:rPr>
        <w:t>’</w:t>
      </w:r>
      <w:r w:rsidRPr="00013F4C">
        <w:rPr>
          <w:sz w:val="22"/>
          <w:szCs w:val="22"/>
          <w:lang w:val="fr-CA"/>
        </w:rPr>
        <w:t>apôtre Paul a écrit au sujet de son œuvre de missionnaire</w:t>
      </w:r>
      <w:r w:rsidR="002256DB" w:rsidRPr="00013F4C">
        <w:rPr>
          <w:sz w:val="22"/>
          <w:szCs w:val="22"/>
          <w:lang w:val="fr-CA"/>
        </w:rPr>
        <w:t xml:space="preserve"> : </w:t>
      </w:r>
    </w:p>
    <w:p w:rsidR="00FB6BCA" w:rsidRPr="00013F4C" w:rsidRDefault="00FB6BCA" w:rsidP="003049B9">
      <w:pPr>
        <w:pStyle w:val="Maintextbullets"/>
        <w:spacing w:before="0" w:after="60"/>
        <w:rPr>
          <w:sz w:val="22"/>
          <w:szCs w:val="22"/>
          <w:lang w:val="fr-CA"/>
        </w:rPr>
      </w:pPr>
      <w:r w:rsidRPr="00013F4C">
        <w:rPr>
          <w:sz w:val="22"/>
          <w:szCs w:val="22"/>
          <w:lang w:val="fr-CA"/>
        </w:rPr>
        <w:t>Qui ont obéi au Christ</w:t>
      </w:r>
      <w:r w:rsidR="003049B9" w:rsidRPr="00013F4C">
        <w:rPr>
          <w:sz w:val="22"/>
          <w:szCs w:val="22"/>
          <w:lang w:val="fr-CA"/>
        </w:rPr>
        <w:t> ?</w:t>
      </w:r>
      <w:r w:rsidRPr="00013F4C">
        <w:rPr>
          <w:sz w:val="22"/>
          <w:szCs w:val="22"/>
          <w:lang w:val="fr-CA"/>
        </w:rPr>
        <w:t xml:space="preserve"> (18)</w:t>
      </w:r>
    </w:p>
    <w:p w:rsidR="00FB6BCA" w:rsidRPr="00013F4C" w:rsidRDefault="00FB6BCA" w:rsidP="003049B9">
      <w:pPr>
        <w:pStyle w:val="Maintextbullets"/>
        <w:spacing w:before="0" w:after="60"/>
        <w:rPr>
          <w:sz w:val="22"/>
          <w:szCs w:val="22"/>
          <w:lang w:val="fr-CA"/>
        </w:rPr>
      </w:pPr>
      <w:r w:rsidRPr="00013F4C">
        <w:rPr>
          <w:sz w:val="22"/>
          <w:szCs w:val="22"/>
          <w:lang w:val="fr-CA"/>
        </w:rPr>
        <w:t>Quelle activité Paul a-t-il effectuée</w:t>
      </w:r>
      <w:r w:rsidR="003049B9" w:rsidRPr="00013F4C">
        <w:rPr>
          <w:sz w:val="22"/>
          <w:szCs w:val="22"/>
          <w:lang w:val="fr-CA"/>
        </w:rPr>
        <w:t> ?</w:t>
      </w:r>
      <w:r w:rsidRPr="00013F4C">
        <w:rPr>
          <w:sz w:val="22"/>
          <w:szCs w:val="22"/>
          <w:lang w:val="fr-CA"/>
        </w:rPr>
        <w:t xml:space="preserve"> (19)</w:t>
      </w:r>
    </w:p>
    <w:p w:rsidR="00FB6BCA" w:rsidRPr="00013F4C" w:rsidRDefault="00FB6BCA" w:rsidP="003049B9">
      <w:pPr>
        <w:pStyle w:val="Maintextbullets"/>
        <w:spacing w:before="0" w:after="60"/>
        <w:rPr>
          <w:sz w:val="22"/>
          <w:szCs w:val="22"/>
          <w:lang w:val="fr-CA"/>
        </w:rPr>
      </w:pPr>
      <w:r w:rsidRPr="00013F4C">
        <w:rPr>
          <w:sz w:val="22"/>
          <w:szCs w:val="22"/>
          <w:lang w:val="fr-CA"/>
        </w:rPr>
        <w:t>Où s</w:t>
      </w:r>
      <w:r w:rsidR="002256DB" w:rsidRPr="00013F4C">
        <w:rPr>
          <w:sz w:val="22"/>
          <w:szCs w:val="22"/>
          <w:lang w:val="fr-CA"/>
        </w:rPr>
        <w:t>’</w:t>
      </w:r>
      <w:r w:rsidRPr="00013F4C">
        <w:rPr>
          <w:sz w:val="22"/>
          <w:szCs w:val="22"/>
          <w:lang w:val="fr-CA"/>
        </w:rPr>
        <w:t>est-il rendu en quittant Jérusalem</w:t>
      </w:r>
      <w:r w:rsidR="003049B9" w:rsidRPr="00013F4C">
        <w:rPr>
          <w:sz w:val="22"/>
          <w:szCs w:val="22"/>
          <w:lang w:val="fr-CA"/>
        </w:rPr>
        <w:t> ?</w:t>
      </w:r>
      <w:r w:rsidRPr="00013F4C">
        <w:rPr>
          <w:sz w:val="22"/>
          <w:szCs w:val="22"/>
          <w:lang w:val="fr-CA"/>
        </w:rPr>
        <w:t xml:space="preserve"> (19)</w:t>
      </w:r>
    </w:p>
    <w:p w:rsidR="00FB6BCA" w:rsidRPr="00013F4C" w:rsidRDefault="00FB6BCA" w:rsidP="003049B9">
      <w:pPr>
        <w:pStyle w:val="Maintextbullets"/>
        <w:spacing w:before="0" w:after="60"/>
        <w:rPr>
          <w:sz w:val="22"/>
          <w:szCs w:val="22"/>
          <w:lang w:val="fr-CA"/>
        </w:rPr>
      </w:pPr>
      <w:r w:rsidRPr="00013F4C">
        <w:rPr>
          <w:sz w:val="22"/>
          <w:szCs w:val="22"/>
          <w:lang w:val="fr-CA"/>
        </w:rPr>
        <w:t>À quels genres d</w:t>
      </w:r>
      <w:r w:rsidR="002256DB" w:rsidRPr="00013F4C">
        <w:rPr>
          <w:sz w:val="22"/>
          <w:szCs w:val="22"/>
          <w:lang w:val="fr-CA"/>
        </w:rPr>
        <w:t>’</w:t>
      </w:r>
      <w:r w:rsidRPr="00013F4C">
        <w:rPr>
          <w:sz w:val="22"/>
          <w:szCs w:val="22"/>
          <w:lang w:val="fr-CA"/>
        </w:rPr>
        <w:t>endroits a-t-il cherché à se rendre</w:t>
      </w:r>
      <w:r w:rsidR="003049B9" w:rsidRPr="00013F4C">
        <w:rPr>
          <w:sz w:val="22"/>
          <w:szCs w:val="22"/>
          <w:lang w:val="fr-CA"/>
        </w:rPr>
        <w:t> ?</w:t>
      </w:r>
      <w:r w:rsidRPr="00013F4C">
        <w:rPr>
          <w:sz w:val="22"/>
          <w:szCs w:val="22"/>
          <w:lang w:val="fr-CA"/>
        </w:rPr>
        <w:t xml:space="preserve"> (20)</w:t>
      </w:r>
    </w:p>
    <w:p w:rsidR="00FB6BCA" w:rsidRPr="00013F4C" w:rsidRDefault="00FB6BCA" w:rsidP="003049B9">
      <w:pPr>
        <w:pStyle w:val="Maintextbullets"/>
        <w:spacing w:before="0" w:after="60"/>
        <w:rPr>
          <w:sz w:val="22"/>
          <w:szCs w:val="22"/>
          <w:lang w:val="fr-CA"/>
        </w:rPr>
      </w:pPr>
      <w:r w:rsidRPr="00013F4C">
        <w:rPr>
          <w:sz w:val="22"/>
          <w:szCs w:val="22"/>
          <w:lang w:val="fr-CA"/>
        </w:rPr>
        <w:t>Quelle promesse Dieu a-t-il prononcée sur les peuples négligés</w:t>
      </w:r>
      <w:r w:rsidR="003049B9" w:rsidRPr="00013F4C">
        <w:rPr>
          <w:sz w:val="22"/>
          <w:szCs w:val="22"/>
          <w:lang w:val="fr-CA"/>
        </w:rPr>
        <w:t> ?</w:t>
      </w:r>
      <w:r w:rsidRPr="00013F4C">
        <w:rPr>
          <w:sz w:val="22"/>
          <w:szCs w:val="22"/>
          <w:lang w:val="fr-CA"/>
        </w:rPr>
        <w:t xml:space="preserve"> (21)</w:t>
      </w:r>
    </w:p>
    <w:p w:rsidR="003049B9" w:rsidRPr="00013F4C" w:rsidRDefault="003049B9" w:rsidP="00013F4C">
      <w:pPr>
        <w:pStyle w:val="maintext0"/>
        <w:spacing w:before="0" w:after="60"/>
        <w:rPr>
          <w:sz w:val="22"/>
          <w:szCs w:val="22"/>
          <w:lang w:val="fr-CA"/>
        </w:rPr>
      </w:pPr>
      <w:r w:rsidRPr="00013F4C">
        <w:rPr>
          <w:sz w:val="22"/>
          <w:szCs w:val="22"/>
          <w:lang w:val="fr-CA"/>
        </w:rPr>
        <w:t xml:space="preserve">Les bonnes nouvelles de Jésus se sont diffusées dans toutes les provinces de l’empire romain. Elles se sont diffusées parmi les peuples voisins qui ont pris des chrétiens en captifs. Quoique des chrétiens aient été persécutés par des fonctionnaires non croyants, une bonne partie de l’empire est devenu chrétien parce que : </w:t>
      </w:r>
    </w:p>
    <w:p w:rsidR="00FB6BCA" w:rsidRPr="00013F4C" w:rsidRDefault="00FB6BCA" w:rsidP="003049B9">
      <w:pPr>
        <w:pStyle w:val="Maintextbullets"/>
        <w:spacing w:before="0" w:after="60"/>
        <w:rPr>
          <w:sz w:val="22"/>
          <w:szCs w:val="22"/>
          <w:lang w:val="fr-CA"/>
        </w:rPr>
      </w:pPr>
      <w:r w:rsidRPr="00013F4C">
        <w:rPr>
          <w:sz w:val="22"/>
          <w:szCs w:val="22"/>
          <w:lang w:val="fr-CA"/>
        </w:rPr>
        <w:t>Les chrétiens se sont opposés à l</w:t>
      </w:r>
      <w:r w:rsidR="002256DB" w:rsidRPr="00013F4C">
        <w:rPr>
          <w:sz w:val="22"/>
          <w:szCs w:val="22"/>
          <w:lang w:val="fr-CA"/>
        </w:rPr>
        <w:t>’</w:t>
      </w:r>
      <w:r w:rsidRPr="00013F4C">
        <w:rPr>
          <w:sz w:val="22"/>
          <w:szCs w:val="22"/>
          <w:lang w:val="fr-CA"/>
        </w:rPr>
        <w:t>avortement, tout en protégeant la santé des femmes.</w:t>
      </w:r>
    </w:p>
    <w:p w:rsidR="00FB6BCA" w:rsidRPr="00013F4C" w:rsidRDefault="00FB6BCA" w:rsidP="003049B9">
      <w:pPr>
        <w:pStyle w:val="Maintextbullets"/>
        <w:spacing w:before="0" w:after="60"/>
        <w:rPr>
          <w:sz w:val="22"/>
          <w:szCs w:val="22"/>
          <w:lang w:val="fr-CA"/>
        </w:rPr>
      </w:pPr>
      <w:r w:rsidRPr="00013F4C">
        <w:rPr>
          <w:sz w:val="22"/>
          <w:szCs w:val="22"/>
          <w:lang w:val="fr-CA"/>
        </w:rPr>
        <w:t>Les chrétiens, s</w:t>
      </w:r>
      <w:r w:rsidR="002256DB" w:rsidRPr="00013F4C">
        <w:rPr>
          <w:sz w:val="22"/>
          <w:szCs w:val="22"/>
          <w:lang w:val="fr-CA"/>
        </w:rPr>
        <w:t>’</w:t>
      </w:r>
      <w:r w:rsidRPr="00013F4C">
        <w:rPr>
          <w:sz w:val="22"/>
          <w:szCs w:val="22"/>
          <w:lang w:val="fr-CA"/>
        </w:rPr>
        <w:t>étant opposés à l</w:t>
      </w:r>
      <w:r w:rsidR="002256DB" w:rsidRPr="00013F4C">
        <w:rPr>
          <w:sz w:val="22"/>
          <w:szCs w:val="22"/>
          <w:lang w:val="fr-CA"/>
        </w:rPr>
        <w:t>’</w:t>
      </w:r>
      <w:r w:rsidRPr="00013F4C">
        <w:rPr>
          <w:sz w:val="22"/>
          <w:szCs w:val="22"/>
          <w:lang w:val="fr-CA"/>
        </w:rPr>
        <w:t>infanticide, a eu plus d</w:t>
      </w:r>
      <w:r w:rsidR="002256DB" w:rsidRPr="00013F4C">
        <w:rPr>
          <w:sz w:val="22"/>
          <w:szCs w:val="22"/>
          <w:lang w:val="fr-CA"/>
        </w:rPr>
        <w:t>’</w:t>
      </w:r>
      <w:r w:rsidRPr="00013F4C">
        <w:rPr>
          <w:sz w:val="22"/>
          <w:szCs w:val="22"/>
          <w:lang w:val="fr-CA"/>
        </w:rPr>
        <w:t>enfants.</w:t>
      </w:r>
    </w:p>
    <w:p w:rsidR="00FB6BCA" w:rsidRPr="00013F4C" w:rsidRDefault="00FB6BCA" w:rsidP="003049B9">
      <w:pPr>
        <w:pStyle w:val="Maintextbullets"/>
        <w:spacing w:before="0" w:after="60"/>
        <w:rPr>
          <w:sz w:val="22"/>
          <w:szCs w:val="22"/>
          <w:lang w:val="fr-CA"/>
        </w:rPr>
      </w:pPr>
      <w:r w:rsidRPr="00013F4C">
        <w:rPr>
          <w:sz w:val="22"/>
          <w:szCs w:val="22"/>
          <w:lang w:val="fr-CA"/>
        </w:rPr>
        <w:t>Les chrétiens ont nourri les malades, aidant bien des gens à survivre.</w:t>
      </w:r>
    </w:p>
    <w:p w:rsidR="00FB6BCA" w:rsidRPr="00013F4C" w:rsidRDefault="00FB6BCA" w:rsidP="003049B9">
      <w:pPr>
        <w:pStyle w:val="Maintextbullets"/>
        <w:spacing w:before="0" w:after="60"/>
        <w:rPr>
          <w:sz w:val="22"/>
          <w:szCs w:val="22"/>
          <w:lang w:val="fr-CA"/>
        </w:rPr>
      </w:pPr>
      <w:r w:rsidRPr="00013F4C">
        <w:rPr>
          <w:sz w:val="22"/>
          <w:szCs w:val="22"/>
          <w:lang w:val="fr-CA"/>
        </w:rPr>
        <w:t xml:space="preserve">Les chrétiens ont respecté les femmes, leur accordant dignité et protection. </w:t>
      </w:r>
    </w:p>
    <w:p w:rsidR="00FB6BCA" w:rsidRPr="00013F4C" w:rsidRDefault="00FB6BCA" w:rsidP="003049B9">
      <w:pPr>
        <w:pStyle w:val="Maintextbullets"/>
        <w:spacing w:before="0" w:after="60"/>
        <w:rPr>
          <w:sz w:val="22"/>
          <w:szCs w:val="22"/>
          <w:lang w:val="fr-CA"/>
        </w:rPr>
      </w:pPr>
      <w:r w:rsidRPr="00013F4C">
        <w:rPr>
          <w:sz w:val="22"/>
          <w:szCs w:val="22"/>
          <w:lang w:val="fr-CA"/>
        </w:rPr>
        <w:t xml:space="preserve">Les chrétiens ont accueillis les veuves et les orphelins. </w:t>
      </w:r>
    </w:p>
    <w:p w:rsidR="00FB6BCA" w:rsidRPr="00013F4C" w:rsidRDefault="00FB6BCA" w:rsidP="003049B9">
      <w:pPr>
        <w:pStyle w:val="Maintextbullets"/>
        <w:spacing w:before="0" w:after="60"/>
        <w:rPr>
          <w:sz w:val="22"/>
          <w:szCs w:val="22"/>
          <w:lang w:val="fr-CA"/>
        </w:rPr>
      </w:pPr>
      <w:r w:rsidRPr="00013F4C">
        <w:rPr>
          <w:sz w:val="22"/>
          <w:szCs w:val="22"/>
          <w:lang w:val="fr-CA"/>
        </w:rPr>
        <w:t>Les chrétiens ont favorisé l</w:t>
      </w:r>
      <w:r w:rsidR="002256DB" w:rsidRPr="00013F4C">
        <w:rPr>
          <w:sz w:val="22"/>
          <w:szCs w:val="22"/>
          <w:lang w:val="fr-CA"/>
        </w:rPr>
        <w:t>’</w:t>
      </w:r>
      <w:r w:rsidRPr="00013F4C">
        <w:rPr>
          <w:sz w:val="22"/>
          <w:szCs w:val="22"/>
          <w:lang w:val="fr-CA"/>
        </w:rPr>
        <w:t>harmonie interethnique, unissant les populations urbaines.</w:t>
      </w:r>
    </w:p>
    <w:p w:rsidR="00FB6BCA" w:rsidRPr="00013F4C" w:rsidRDefault="00FB6BCA" w:rsidP="003049B9">
      <w:pPr>
        <w:pStyle w:val="Maintextbullets"/>
        <w:spacing w:before="0" w:after="60"/>
        <w:rPr>
          <w:sz w:val="22"/>
          <w:szCs w:val="22"/>
          <w:lang w:val="fr-CA"/>
        </w:rPr>
      </w:pPr>
      <w:r w:rsidRPr="00013F4C">
        <w:rPr>
          <w:sz w:val="22"/>
          <w:szCs w:val="22"/>
          <w:lang w:val="fr-CA"/>
        </w:rPr>
        <w:lastRenderedPageBreak/>
        <w:t>Les chrétiens sont restés fidèles dans le mariage, favorisant la fertilité et la durée de vie.</w:t>
      </w:r>
    </w:p>
    <w:p w:rsidR="00FB6BCA" w:rsidRPr="00013F4C" w:rsidRDefault="00FB6BCA" w:rsidP="003049B9">
      <w:pPr>
        <w:pStyle w:val="Maintextbullets"/>
        <w:spacing w:before="0" w:after="60"/>
        <w:rPr>
          <w:sz w:val="22"/>
          <w:szCs w:val="22"/>
          <w:lang w:val="fr-CA"/>
        </w:rPr>
      </w:pPr>
      <w:r w:rsidRPr="00013F4C">
        <w:rPr>
          <w:sz w:val="22"/>
          <w:szCs w:val="22"/>
          <w:lang w:val="fr-CA"/>
        </w:rPr>
        <w:t>Les chrétiens ont montré du respect pour la vie, rehaussant la dignité humaine.</w:t>
      </w:r>
    </w:p>
    <w:p w:rsidR="003049B9" w:rsidRPr="00013F4C" w:rsidRDefault="00FB6BCA" w:rsidP="003049B9">
      <w:pPr>
        <w:pStyle w:val="Maintextbullets"/>
        <w:spacing w:before="0" w:after="60"/>
        <w:rPr>
          <w:sz w:val="22"/>
          <w:szCs w:val="22"/>
          <w:lang w:val="fr-CA"/>
        </w:rPr>
      </w:pPr>
      <w:r w:rsidRPr="00013F4C">
        <w:rPr>
          <w:sz w:val="22"/>
          <w:szCs w:val="22"/>
          <w:lang w:val="fr-CA"/>
        </w:rPr>
        <w:t xml:space="preserve">Les chrétiens ont suivi le Nouveau Testament, </w:t>
      </w:r>
      <w:r w:rsidR="002256DB" w:rsidRPr="00013F4C">
        <w:rPr>
          <w:sz w:val="22"/>
          <w:szCs w:val="22"/>
          <w:lang w:val="fr-CA"/>
        </w:rPr>
        <w:t xml:space="preserve">s’attachant à </w:t>
      </w:r>
      <w:r w:rsidRPr="00013F4C">
        <w:rPr>
          <w:sz w:val="22"/>
          <w:szCs w:val="22"/>
          <w:lang w:val="fr-CA"/>
        </w:rPr>
        <w:t xml:space="preserve">la grâce </w:t>
      </w:r>
      <w:r w:rsidR="00013F4C">
        <w:rPr>
          <w:sz w:val="22"/>
          <w:szCs w:val="22"/>
          <w:lang w:val="fr-CA"/>
        </w:rPr>
        <w:t xml:space="preserve">de Dieu </w:t>
      </w:r>
      <w:r w:rsidRPr="00013F4C">
        <w:rPr>
          <w:sz w:val="22"/>
          <w:szCs w:val="22"/>
          <w:lang w:val="fr-CA"/>
        </w:rPr>
        <w:t xml:space="preserve">et </w:t>
      </w:r>
      <w:r w:rsidR="002256DB" w:rsidRPr="00013F4C">
        <w:rPr>
          <w:sz w:val="22"/>
          <w:szCs w:val="22"/>
          <w:lang w:val="fr-CA"/>
        </w:rPr>
        <w:t xml:space="preserve">à </w:t>
      </w:r>
      <w:r w:rsidRPr="00013F4C">
        <w:rPr>
          <w:sz w:val="22"/>
          <w:szCs w:val="22"/>
          <w:lang w:val="fr-CA"/>
        </w:rPr>
        <w:t>l</w:t>
      </w:r>
      <w:r w:rsidR="002256DB" w:rsidRPr="00013F4C">
        <w:rPr>
          <w:sz w:val="22"/>
          <w:szCs w:val="22"/>
          <w:lang w:val="fr-CA"/>
        </w:rPr>
        <w:t>’</w:t>
      </w:r>
      <w:r w:rsidRPr="00013F4C">
        <w:rPr>
          <w:sz w:val="22"/>
          <w:szCs w:val="22"/>
          <w:lang w:val="fr-CA"/>
        </w:rPr>
        <w:t>œuvre du Saint-Esprit</w:t>
      </w:r>
      <w:r w:rsidR="002256DB" w:rsidRPr="00013F4C">
        <w:rPr>
          <w:sz w:val="22"/>
          <w:szCs w:val="22"/>
          <w:lang w:val="fr-CA"/>
        </w:rPr>
        <w:t>.</w:t>
      </w:r>
    </w:p>
    <w:p w:rsidR="00FB6BCA" w:rsidRPr="00013F4C" w:rsidRDefault="007E0DD8" w:rsidP="003049B9">
      <w:pPr>
        <w:jc w:val="center"/>
        <w:rPr>
          <w:sz w:val="22"/>
          <w:szCs w:val="22"/>
          <w:lang w:val="fr-CA"/>
        </w:rPr>
      </w:pPr>
      <w:r w:rsidRPr="00013F4C">
        <w:rPr>
          <w:sz w:val="22"/>
          <w:szCs w:val="22"/>
          <w:lang w:val="fr-CA"/>
        </w:rPr>
        <w:br/>
      </w:r>
      <w:r w:rsidR="00013F4C">
        <w:rPr>
          <w:noProof/>
          <w:sz w:val="22"/>
          <w:szCs w:val="22"/>
        </w:rPr>
        <w:drawing>
          <wp:inline distT="0" distB="0" distL="0" distR="0">
            <wp:extent cx="4423410" cy="23602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3410" cy="2360295"/>
                    </a:xfrm>
                    <a:prstGeom prst="rect">
                      <a:avLst/>
                    </a:prstGeom>
                    <a:noFill/>
                    <a:ln>
                      <a:noFill/>
                    </a:ln>
                  </pic:spPr>
                </pic:pic>
              </a:graphicData>
            </a:graphic>
          </wp:inline>
        </w:drawing>
      </w:r>
    </w:p>
    <w:p w:rsidR="00013F4C" w:rsidRDefault="00013F4C" w:rsidP="003049B9">
      <w:pPr>
        <w:pStyle w:val="Heading2"/>
        <w:spacing w:before="0"/>
        <w:rPr>
          <w:sz w:val="22"/>
          <w:szCs w:val="22"/>
          <w:lang w:val="fr-CA"/>
        </w:rPr>
      </w:pPr>
    </w:p>
    <w:p w:rsidR="00FB6BCA" w:rsidRPr="00013F4C" w:rsidRDefault="00FB6BCA" w:rsidP="003049B9">
      <w:pPr>
        <w:pStyle w:val="Heading2"/>
        <w:spacing w:before="0"/>
        <w:rPr>
          <w:sz w:val="22"/>
          <w:szCs w:val="22"/>
          <w:lang w:val="fr-CA"/>
        </w:rPr>
      </w:pPr>
      <w:r w:rsidRPr="00013F4C">
        <w:rPr>
          <w:sz w:val="22"/>
          <w:szCs w:val="22"/>
          <w:lang w:val="fr-CA"/>
        </w:rPr>
        <w:t>Ulfas et les Goths</w:t>
      </w:r>
    </w:p>
    <w:p w:rsidR="00013F4C" w:rsidRDefault="00FB6BCA" w:rsidP="003049B9">
      <w:pPr>
        <w:pStyle w:val="maintext0"/>
        <w:spacing w:before="0" w:after="60"/>
        <w:rPr>
          <w:sz w:val="22"/>
          <w:szCs w:val="22"/>
          <w:lang w:val="fr-CA"/>
        </w:rPr>
      </w:pPr>
      <w:r w:rsidRPr="00013F4C">
        <w:rPr>
          <w:sz w:val="22"/>
          <w:szCs w:val="22"/>
          <w:lang w:val="fr-CA"/>
        </w:rPr>
        <w:t>Pendant les quatre premiers siècles, les peuples non-Romains ont commencé à émigrer dans l</w:t>
      </w:r>
      <w:r w:rsidR="002256DB" w:rsidRPr="00013F4C">
        <w:rPr>
          <w:sz w:val="22"/>
          <w:szCs w:val="22"/>
          <w:lang w:val="fr-CA"/>
        </w:rPr>
        <w:t>’</w:t>
      </w:r>
      <w:r w:rsidRPr="00013F4C">
        <w:rPr>
          <w:sz w:val="22"/>
          <w:szCs w:val="22"/>
          <w:lang w:val="fr-CA"/>
        </w:rPr>
        <w:t xml:space="preserve">empire romain. Des brigands Goths ont capturé un jeune </w:t>
      </w:r>
      <w:r w:rsidR="002256DB" w:rsidRPr="00013F4C">
        <w:rPr>
          <w:sz w:val="22"/>
          <w:szCs w:val="22"/>
          <w:lang w:val="fr-CA"/>
        </w:rPr>
        <w:t>R</w:t>
      </w:r>
      <w:r w:rsidRPr="00013F4C">
        <w:rPr>
          <w:sz w:val="22"/>
          <w:szCs w:val="22"/>
          <w:lang w:val="fr-CA"/>
        </w:rPr>
        <w:t>omain nommé Ulfas et l</w:t>
      </w:r>
      <w:r w:rsidR="002256DB" w:rsidRPr="00013F4C">
        <w:rPr>
          <w:sz w:val="22"/>
          <w:szCs w:val="22"/>
          <w:lang w:val="fr-CA"/>
        </w:rPr>
        <w:t>’</w:t>
      </w:r>
      <w:r w:rsidRPr="00013F4C">
        <w:rPr>
          <w:sz w:val="22"/>
          <w:szCs w:val="22"/>
          <w:lang w:val="fr-CA"/>
        </w:rPr>
        <w:t>ont transporté à leur territoire près du fleuve Danube en Roumanie où il est devenu un chrétien. Plus tard, les Goths lui ont permis d</w:t>
      </w:r>
      <w:r w:rsidR="002256DB" w:rsidRPr="00013F4C">
        <w:rPr>
          <w:sz w:val="22"/>
          <w:szCs w:val="22"/>
          <w:lang w:val="fr-CA"/>
        </w:rPr>
        <w:t>’</w:t>
      </w:r>
      <w:r w:rsidRPr="00013F4C">
        <w:rPr>
          <w:sz w:val="22"/>
          <w:szCs w:val="22"/>
          <w:lang w:val="fr-CA"/>
        </w:rPr>
        <w:t xml:space="preserve">étudier, et il a été consacré en évêque à Constantinople. </w:t>
      </w:r>
    </w:p>
    <w:p w:rsidR="00FB6BCA" w:rsidRPr="00013F4C" w:rsidRDefault="00FB6BCA" w:rsidP="003049B9">
      <w:pPr>
        <w:pStyle w:val="maintext0"/>
        <w:spacing w:before="0" w:after="60"/>
        <w:rPr>
          <w:sz w:val="22"/>
          <w:szCs w:val="22"/>
          <w:lang w:val="fr-CA"/>
        </w:rPr>
      </w:pPr>
      <w:r w:rsidRPr="00013F4C">
        <w:rPr>
          <w:sz w:val="22"/>
          <w:szCs w:val="22"/>
          <w:lang w:val="fr-CA"/>
        </w:rPr>
        <w:t xml:space="preserve">Ulfas est revenu chez les Goths, a adopté leur style de vie et a </w:t>
      </w:r>
      <w:r w:rsidR="002256DB" w:rsidRPr="00013F4C">
        <w:rPr>
          <w:sz w:val="22"/>
          <w:szCs w:val="22"/>
          <w:lang w:val="fr-CA"/>
        </w:rPr>
        <w:t>mis</w:t>
      </w:r>
      <w:r w:rsidRPr="00013F4C">
        <w:rPr>
          <w:sz w:val="22"/>
          <w:szCs w:val="22"/>
          <w:lang w:val="fr-CA"/>
        </w:rPr>
        <w:t xml:space="preserve"> 40 ans </w:t>
      </w:r>
      <w:r w:rsidR="002256DB" w:rsidRPr="00013F4C">
        <w:rPr>
          <w:sz w:val="22"/>
          <w:szCs w:val="22"/>
          <w:lang w:val="fr-CA"/>
        </w:rPr>
        <w:t>à les évangéliser</w:t>
      </w:r>
      <w:r w:rsidRPr="00013F4C">
        <w:rPr>
          <w:sz w:val="22"/>
          <w:szCs w:val="22"/>
          <w:lang w:val="fr-CA"/>
        </w:rPr>
        <w:t xml:space="preserve">, voyageant de ville </w:t>
      </w:r>
      <w:r w:rsidR="002256DB" w:rsidRPr="00013F4C">
        <w:rPr>
          <w:sz w:val="22"/>
          <w:szCs w:val="22"/>
          <w:lang w:val="fr-CA"/>
        </w:rPr>
        <w:t xml:space="preserve">en </w:t>
      </w:r>
      <w:r w:rsidRPr="00013F4C">
        <w:rPr>
          <w:sz w:val="22"/>
          <w:szCs w:val="22"/>
          <w:lang w:val="fr-CA"/>
        </w:rPr>
        <w:t>ville par chariot. Avant qu</w:t>
      </w:r>
      <w:r w:rsidR="002256DB" w:rsidRPr="00013F4C">
        <w:rPr>
          <w:sz w:val="22"/>
          <w:szCs w:val="22"/>
          <w:lang w:val="fr-CA"/>
        </w:rPr>
        <w:t>’</w:t>
      </w:r>
      <w:r w:rsidRPr="00013F4C">
        <w:rPr>
          <w:sz w:val="22"/>
          <w:szCs w:val="22"/>
          <w:lang w:val="fr-CA"/>
        </w:rPr>
        <w:t xml:space="preserve">il soit mort en 382, il a donné aux Goths un alphabet et </w:t>
      </w:r>
      <w:r w:rsidR="002256DB" w:rsidRPr="00013F4C">
        <w:rPr>
          <w:sz w:val="22"/>
          <w:szCs w:val="22"/>
          <w:lang w:val="fr-CA"/>
        </w:rPr>
        <w:t xml:space="preserve">il </w:t>
      </w:r>
      <w:r w:rsidRPr="00013F4C">
        <w:rPr>
          <w:sz w:val="22"/>
          <w:szCs w:val="22"/>
          <w:lang w:val="fr-CA"/>
        </w:rPr>
        <w:t>a traduit pour eux une grande partie de la Bible. En 410, lorsque les Goths ont envahi l</w:t>
      </w:r>
      <w:r w:rsidR="002256DB" w:rsidRPr="00013F4C">
        <w:rPr>
          <w:sz w:val="22"/>
          <w:szCs w:val="22"/>
          <w:lang w:val="fr-CA"/>
        </w:rPr>
        <w:t>’</w:t>
      </w:r>
      <w:r w:rsidRPr="00013F4C">
        <w:rPr>
          <w:sz w:val="22"/>
          <w:szCs w:val="22"/>
          <w:lang w:val="fr-CA"/>
        </w:rPr>
        <w:t>empire romain, ils étaient majoritaires chrétiens. Même les païens ont commenté que les Goths respectaient la propriété des autres et étaient de bonnes mœurs.</w:t>
      </w:r>
    </w:p>
    <w:p w:rsidR="00FB6BCA" w:rsidRPr="00013F4C" w:rsidRDefault="00FB6BCA" w:rsidP="003049B9">
      <w:pPr>
        <w:pStyle w:val="Heading2"/>
        <w:spacing w:before="0"/>
        <w:rPr>
          <w:sz w:val="22"/>
          <w:szCs w:val="22"/>
          <w:lang w:val="fr-CA"/>
        </w:rPr>
      </w:pPr>
      <w:r w:rsidRPr="00013F4C">
        <w:rPr>
          <w:sz w:val="22"/>
          <w:szCs w:val="22"/>
          <w:lang w:val="fr-CA"/>
        </w:rPr>
        <w:lastRenderedPageBreak/>
        <w:t>L</w:t>
      </w:r>
      <w:r w:rsidR="002256DB" w:rsidRPr="00013F4C">
        <w:rPr>
          <w:sz w:val="22"/>
          <w:szCs w:val="22"/>
          <w:lang w:val="fr-CA"/>
        </w:rPr>
        <w:t>’</w:t>
      </w:r>
      <w:r w:rsidRPr="00013F4C">
        <w:rPr>
          <w:sz w:val="22"/>
          <w:szCs w:val="22"/>
          <w:lang w:val="fr-CA"/>
        </w:rPr>
        <w:t>an 313</w:t>
      </w:r>
    </w:p>
    <w:p w:rsidR="00FB6BCA" w:rsidRPr="00013F4C" w:rsidRDefault="00013F4C" w:rsidP="003049B9">
      <w:pPr>
        <w:pStyle w:val="maintext0"/>
        <w:spacing w:before="0" w:after="60"/>
        <w:rPr>
          <w:sz w:val="22"/>
          <w:szCs w:val="22"/>
          <w:lang w:val="fr-CA"/>
        </w:rPr>
      </w:pPr>
      <w:r>
        <w:rPr>
          <w:sz w:val="22"/>
          <w:szCs w:val="22"/>
          <w:lang w:val="fr-CA"/>
        </w:rPr>
        <w:t>Avant</w:t>
      </w:r>
      <w:r w:rsidR="00FB6BCA" w:rsidRPr="00013F4C">
        <w:rPr>
          <w:sz w:val="22"/>
          <w:szCs w:val="22"/>
          <w:lang w:val="fr-CA"/>
        </w:rPr>
        <w:t>n l</w:t>
      </w:r>
      <w:r w:rsidR="002256DB" w:rsidRPr="00013F4C">
        <w:rPr>
          <w:sz w:val="22"/>
          <w:szCs w:val="22"/>
          <w:lang w:val="fr-CA"/>
        </w:rPr>
        <w:t>’</w:t>
      </w:r>
      <w:r w:rsidR="00FB6BCA" w:rsidRPr="00013F4C">
        <w:rPr>
          <w:sz w:val="22"/>
          <w:szCs w:val="22"/>
          <w:lang w:val="fr-CA"/>
        </w:rPr>
        <w:t>an 300, il y avait tant de chrétiens dans l</w:t>
      </w:r>
      <w:r w:rsidR="002256DB" w:rsidRPr="00013F4C">
        <w:rPr>
          <w:sz w:val="22"/>
          <w:szCs w:val="22"/>
          <w:lang w:val="fr-CA"/>
        </w:rPr>
        <w:t>’</w:t>
      </w:r>
      <w:r w:rsidR="00FB6BCA" w:rsidRPr="00013F4C">
        <w:rPr>
          <w:sz w:val="22"/>
          <w:szCs w:val="22"/>
          <w:lang w:val="fr-CA"/>
        </w:rPr>
        <w:t>empire, que le gouvernement romain a décidé de cesser de les persécuter. L</w:t>
      </w:r>
      <w:r w:rsidR="002256DB" w:rsidRPr="00013F4C">
        <w:rPr>
          <w:sz w:val="22"/>
          <w:szCs w:val="22"/>
          <w:lang w:val="fr-CA"/>
        </w:rPr>
        <w:t>’</w:t>
      </w:r>
      <w:r w:rsidR="00FB6BCA" w:rsidRPr="00013F4C">
        <w:rPr>
          <w:sz w:val="22"/>
          <w:szCs w:val="22"/>
          <w:lang w:val="fr-CA"/>
        </w:rPr>
        <w:t>empereur Constantine a publié son Édit de tolérance, faisant du christianisme une religion légale. Ceci a eu de mauvais effets sur le christianisme</w:t>
      </w:r>
      <w:r w:rsidR="002256DB" w:rsidRPr="00013F4C">
        <w:rPr>
          <w:sz w:val="22"/>
          <w:szCs w:val="22"/>
          <w:lang w:val="fr-CA"/>
        </w:rPr>
        <w:t xml:space="preserve"> : </w:t>
      </w:r>
    </w:p>
    <w:p w:rsidR="00FB6BCA" w:rsidRPr="00013F4C" w:rsidRDefault="00FB6BCA" w:rsidP="003049B9">
      <w:pPr>
        <w:pStyle w:val="Maintextbullets"/>
        <w:spacing w:before="0" w:after="60"/>
        <w:rPr>
          <w:sz w:val="22"/>
          <w:szCs w:val="22"/>
          <w:lang w:val="fr-CA"/>
        </w:rPr>
      </w:pPr>
      <w:r w:rsidRPr="00013F4C">
        <w:rPr>
          <w:sz w:val="22"/>
          <w:szCs w:val="22"/>
          <w:lang w:val="fr-CA"/>
        </w:rPr>
        <w:t>Bien des non-croyants se sont joints aux églises, ce qui a fait stagner aux églises.</w:t>
      </w:r>
    </w:p>
    <w:p w:rsidR="00FB6BCA" w:rsidRPr="00013F4C" w:rsidRDefault="00FB6BCA" w:rsidP="003049B9">
      <w:pPr>
        <w:pStyle w:val="Maintextbullets"/>
        <w:spacing w:before="0" w:after="60"/>
        <w:rPr>
          <w:sz w:val="22"/>
          <w:szCs w:val="22"/>
          <w:lang w:val="fr-CA"/>
        </w:rPr>
      </w:pPr>
      <w:r w:rsidRPr="00013F4C">
        <w:rPr>
          <w:sz w:val="22"/>
          <w:szCs w:val="22"/>
          <w:lang w:val="fr-CA"/>
        </w:rPr>
        <w:t xml:space="preserve">Les églises chrétiennes ont adopté des formes culturelles </w:t>
      </w:r>
      <w:r w:rsidR="004B41D5" w:rsidRPr="00013F4C">
        <w:rPr>
          <w:sz w:val="22"/>
          <w:szCs w:val="22"/>
          <w:lang w:val="fr-CA"/>
        </w:rPr>
        <w:t xml:space="preserve">et cultuelles </w:t>
      </w:r>
      <w:r w:rsidRPr="00013F4C">
        <w:rPr>
          <w:sz w:val="22"/>
          <w:szCs w:val="22"/>
          <w:lang w:val="fr-CA"/>
        </w:rPr>
        <w:t>romaines.</w:t>
      </w:r>
    </w:p>
    <w:p w:rsidR="00FB6BCA" w:rsidRPr="00013F4C" w:rsidRDefault="00FB6BCA" w:rsidP="003049B9">
      <w:pPr>
        <w:pStyle w:val="Maintextbullets"/>
        <w:spacing w:before="0" w:after="60"/>
        <w:rPr>
          <w:sz w:val="22"/>
          <w:szCs w:val="22"/>
          <w:lang w:val="fr-CA"/>
        </w:rPr>
      </w:pPr>
      <w:r w:rsidRPr="00013F4C">
        <w:rPr>
          <w:sz w:val="22"/>
          <w:szCs w:val="22"/>
          <w:lang w:val="fr-CA"/>
        </w:rPr>
        <w:t>Des nations non-romaines ont soupçonné leurs chrétiens de traîtrise.</w:t>
      </w:r>
    </w:p>
    <w:p w:rsidR="00FB6BCA" w:rsidRPr="00013F4C" w:rsidRDefault="00FB6BCA" w:rsidP="003049B9">
      <w:pPr>
        <w:pStyle w:val="Maintextbullets"/>
        <w:spacing w:before="0" w:after="60"/>
        <w:rPr>
          <w:sz w:val="22"/>
          <w:szCs w:val="22"/>
          <w:lang w:val="fr-CA"/>
        </w:rPr>
      </w:pPr>
      <w:r w:rsidRPr="00013F4C">
        <w:rPr>
          <w:sz w:val="22"/>
          <w:szCs w:val="22"/>
          <w:lang w:val="fr-CA"/>
        </w:rPr>
        <w:t>Les chefs d</w:t>
      </w:r>
      <w:r w:rsidR="002256DB" w:rsidRPr="00013F4C">
        <w:rPr>
          <w:sz w:val="22"/>
          <w:szCs w:val="22"/>
          <w:lang w:val="fr-CA"/>
        </w:rPr>
        <w:t>’</w:t>
      </w:r>
      <w:r w:rsidRPr="00013F4C">
        <w:rPr>
          <w:sz w:val="22"/>
          <w:szCs w:val="22"/>
          <w:lang w:val="fr-CA"/>
        </w:rPr>
        <w:t>église ont exigé que les non-Roma</w:t>
      </w:r>
      <w:r w:rsidR="004B41D5" w:rsidRPr="00013F4C">
        <w:rPr>
          <w:sz w:val="22"/>
          <w:szCs w:val="22"/>
          <w:lang w:val="fr-CA"/>
        </w:rPr>
        <w:t>i</w:t>
      </w:r>
      <w:r w:rsidRPr="00013F4C">
        <w:rPr>
          <w:sz w:val="22"/>
          <w:szCs w:val="22"/>
          <w:lang w:val="fr-CA"/>
        </w:rPr>
        <w:t>ns adoptent la culture romaine, avant de les baptiser.</w:t>
      </w:r>
    </w:p>
    <w:p w:rsidR="00FB6BCA" w:rsidRPr="00013F4C" w:rsidRDefault="00FB6BCA" w:rsidP="003049B9">
      <w:pPr>
        <w:pStyle w:val="Maintextbullets"/>
        <w:spacing w:before="0" w:after="60"/>
        <w:rPr>
          <w:sz w:val="22"/>
          <w:szCs w:val="22"/>
          <w:lang w:val="fr-CA"/>
        </w:rPr>
      </w:pPr>
      <w:r w:rsidRPr="00013F4C">
        <w:rPr>
          <w:sz w:val="22"/>
          <w:szCs w:val="22"/>
          <w:lang w:val="fr-CA"/>
        </w:rPr>
        <w:t>Les chefs d</w:t>
      </w:r>
      <w:r w:rsidR="002256DB" w:rsidRPr="00013F4C">
        <w:rPr>
          <w:sz w:val="22"/>
          <w:szCs w:val="22"/>
          <w:lang w:val="fr-CA"/>
        </w:rPr>
        <w:t>’</w:t>
      </w:r>
      <w:r w:rsidRPr="00013F4C">
        <w:rPr>
          <w:sz w:val="22"/>
          <w:szCs w:val="22"/>
          <w:lang w:val="fr-CA"/>
        </w:rPr>
        <w:t>église ont disputé de la théologie et de la puissance politique.</w:t>
      </w:r>
    </w:p>
    <w:p w:rsidR="00FB6BCA" w:rsidRPr="00013F4C" w:rsidRDefault="00FB6BCA" w:rsidP="00FB6BCA">
      <w:pPr>
        <w:widowControl w:val="0"/>
        <w:jc w:val="center"/>
        <w:rPr>
          <w:sz w:val="22"/>
          <w:szCs w:val="22"/>
          <w:lang w:val="fr-CA"/>
        </w:rPr>
      </w:pPr>
    </w:p>
    <w:p w:rsidR="00FB6BCA" w:rsidRPr="00013F4C" w:rsidRDefault="004B41D5" w:rsidP="00013F4C">
      <w:pPr>
        <w:pStyle w:val="Heading3"/>
        <w:spacing w:before="0"/>
        <w:rPr>
          <w:sz w:val="22"/>
          <w:szCs w:val="22"/>
          <w:lang w:val="fr-CA"/>
        </w:rPr>
      </w:pPr>
      <w:r w:rsidRPr="00013F4C">
        <w:rPr>
          <w:sz w:val="22"/>
          <w:szCs w:val="22"/>
          <w:lang w:val="fr-CA"/>
        </w:rPr>
        <w:t>Projetez avec vos collègues les activités de la semaine.</w:t>
      </w:r>
    </w:p>
    <w:p w:rsidR="00FB6BCA" w:rsidRPr="00013F4C" w:rsidRDefault="00FB6BCA" w:rsidP="00013F4C">
      <w:pPr>
        <w:pStyle w:val="maintext0"/>
        <w:spacing w:before="0" w:after="60"/>
        <w:rPr>
          <w:sz w:val="22"/>
          <w:szCs w:val="22"/>
          <w:lang w:val="fr-CA"/>
        </w:rPr>
      </w:pPr>
      <w:r w:rsidRPr="00013F4C">
        <w:rPr>
          <w:sz w:val="22"/>
          <w:szCs w:val="22"/>
          <w:lang w:val="fr-CA"/>
        </w:rPr>
        <w:t xml:space="preserve">Lisez ensemble les activités listées dans la section « Les 400 premières années ». Choisissez une ou deux de ces activités, et projetez comment vous et les croyants </w:t>
      </w:r>
      <w:r w:rsidR="00013F4C">
        <w:rPr>
          <w:sz w:val="22"/>
          <w:szCs w:val="22"/>
          <w:lang w:val="fr-CA"/>
        </w:rPr>
        <w:t xml:space="preserve">vous </w:t>
      </w:r>
      <w:r w:rsidRPr="00013F4C">
        <w:rPr>
          <w:sz w:val="22"/>
          <w:szCs w:val="22"/>
          <w:lang w:val="fr-CA"/>
        </w:rPr>
        <w:t>fer</w:t>
      </w:r>
      <w:r w:rsidR="00013F4C">
        <w:rPr>
          <w:sz w:val="22"/>
          <w:szCs w:val="22"/>
          <w:lang w:val="fr-CA"/>
        </w:rPr>
        <w:t>ez</w:t>
      </w:r>
      <w:r w:rsidRPr="00013F4C">
        <w:rPr>
          <w:sz w:val="22"/>
          <w:szCs w:val="22"/>
          <w:lang w:val="fr-CA"/>
        </w:rPr>
        <w:t xml:space="preserve"> des choses semblables dans votre communauté.</w:t>
      </w:r>
    </w:p>
    <w:p w:rsidR="00FB6BCA" w:rsidRPr="00013F4C" w:rsidRDefault="00FB6BCA" w:rsidP="003049B9">
      <w:pPr>
        <w:pStyle w:val="maintext0"/>
        <w:spacing w:before="0" w:after="60"/>
        <w:rPr>
          <w:sz w:val="22"/>
          <w:szCs w:val="22"/>
          <w:lang w:val="fr-CA"/>
        </w:rPr>
      </w:pPr>
      <w:r w:rsidRPr="00013F4C">
        <w:rPr>
          <w:sz w:val="22"/>
          <w:szCs w:val="22"/>
          <w:lang w:val="fr-CA"/>
        </w:rPr>
        <w:t xml:space="preserve">Rencontrez les apprentis bergers que </w:t>
      </w:r>
      <w:r w:rsidR="004B41D5" w:rsidRPr="00013F4C">
        <w:rPr>
          <w:sz w:val="22"/>
          <w:szCs w:val="22"/>
          <w:lang w:val="fr-CA"/>
        </w:rPr>
        <w:t xml:space="preserve">vous </w:t>
      </w:r>
      <w:r w:rsidRPr="00013F4C">
        <w:rPr>
          <w:sz w:val="22"/>
          <w:szCs w:val="22"/>
          <w:lang w:val="fr-CA"/>
        </w:rPr>
        <w:t>formez, et enseignez-leur l</w:t>
      </w:r>
      <w:r w:rsidR="002256DB" w:rsidRPr="00013F4C">
        <w:rPr>
          <w:sz w:val="22"/>
          <w:szCs w:val="22"/>
          <w:lang w:val="fr-CA"/>
        </w:rPr>
        <w:t>’</w:t>
      </w:r>
      <w:r w:rsidRPr="00013F4C">
        <w:rPr>
          <w:sz w:val="22"/>
          <w:szCs w:val="22"/>
          <w:lang w:val="fr-CA"/>
        </w:rPr>
        <w:t>histoire antique d</w:t>
      </w:r>
      <w:r w:rsidR="002256DB" w:rsidRPr="00013F4C">
        <w:rPr>
          <w:sz w:val="22"/>
          <w:szCs w:val="22"/>
          <w:lang w:val="fr-CA"/>
        </w:rPr>
        <w:t>’</w:t>
      </w:r>
      <w:r w:rsidRPr="00013F4C">
        <w:rPr>
          <w:sz w:val="22"/>
          <w:szCs w:val="22"/>
          <w:lang w:val="fr-CA"/>
        </w:rPr>
        <w:t>église, à partir de cette étude, sinon sur un autre sujet selon le besoin. Employez le menu Paul-Timothée.</w:t>
      </w:r>
    </w:p>
    <w:p w:rsidR="00FB6BCA" w:rsidRPr="00013F4C" w:rsidRDefault="00FB6BCA" w:rsidP="003049B9">
      <w:pPr>
        <w:pStyle w:val="Heading3"/>
        <w:spacing w:before="0"/>
        <w:rPr>
          <w:sz w:val="22"/>
          <w:szCs w:val="22"/>
          <w:lang w:val="fr-CA"/>
        </w:rPr>
      </w:pPr>
      <w:r w:rsidRPr="00013F4C">
        <w:rPr>
          <w:sz w:val="22"/>
          <w:szCs w:val="22"/>
          <w:lang w:val="fr-CA"/>
        </w:rPr>
        <w:t>Planifiez avec vos collègues la prochaine réunion de culte.</w:t>
      </w:r>
    </w:p>
    <w:p w:rsidR="00FB6BCA" w:rsidRPr="00013F4C" w:rsidRDefault="00FB6BCA" w:rsidP="003049B9">
      <w:pPr>
        <w:pStyle w:val="maintext0"/>
        <w:spacing w:before="0" w:after="60"/>
        <w:rPr>
          <w:sz w:val="22"/>
          <w:szCs w:val="22"/>
          <w:lang w:val="fr-CA"/>
        </w:rPr>
      </w:pPr>
      <w:r w:rsidRPr="00013F4C">
        <w:rPr>
          <w:sz w:val="22"/>
          <w:szCs w:val="22"/>
          <w:lang w:val="fr-CA"/>
        </w:rPr>
        <w:t xml:space="preserve">Faites lire aux croyants les Écritures citées dans la partie 1 au sujet de la façon dont les apôtres diffusaient les Bonnes Nouvelles </w:t>
      </w:r>
      <w:r w:rsidR="004B41D5" w:rsidRPr="00013F4C">
        <w:rPr>
          <w:sz w:val="22"/>
          <w:szCs w:val="22"/>
          <w:lang w:val="fr-CA"/>
        </w:rPr>
        <w:t xml:space="preserve">de Jésus. Expliquez-leur </w:t>
      </w:r>
      <w:r w:rsidRPr="00013F4C">
        <w:rPr>
          <w:sz w:val="22"/>
          <w:szCs w:val="22"/>
          <w:lang w:val="fr-CA"/>
        </w:rPr>
        <w:t>comment les croyants ont partagé les Bonnes Nouvelles en les 400 premières années de l</w:t>
      </w:r>
      <w:r w:rsidR="002256DB" w:rsidRPr="00013F4C">
        <w:rPr>
          <w:sz w:val="22"/>
          <w:szCs w:val="22"/>
          <w:lang w:val="fr-CA"/>
        </w:rPr>
        <w:t>’</w:t>
      </w:r>
      <w:r w:rsidRPr="00013F4C">
        <w:rPr>
          <w:sz w:val="22"/>
          <w:szCs w:val="22"/>
          <w:lang w:val="fr-CA"/>
        </w:rPr>
        <w:t>histoire chrétienne.</w:t>
      </w:r>
    </w:p>
    <w:p w:rsidR="00FB6BCA" w:rsidRPr="00013F4C" w:rsidRDefault="00FB6BCA" w:rsidP="003049B9">
      <w:pPr>
        <w:pStyle w:val="Maintextbullets"/>
        <w:spacing w:before="0" w:after="60"/>
        <w:rPr>
          <w:sz w:val="22"/>
          <w:szCs w:val="22"/>
          <w:lang w:val="fr-CA"/>
        </w:rPr>
      </w:pPr>
      <w:r w:rsidRPr="00013F4C">
        <w:rPr>
          <w:sz w:val="22"/>
          <w:szCs w:val="22"/>
          <w:lang w:val="fr-CA"/>
        </w:rPr>
        <w:t xml:space="preserve">Laissez les croyants témoigner de la façon dont ils ont appris les Bonnes Nouvelles. </w:t>
      </w:r>
    </w:p>
    <w:p w:rsidR="00FB6BCA" w:rsidRPr="00013F4C" w:rsidRDefault="00FB6BCA" w:rsidP="003049B9">
      <w:pPr>
        <w:pStyle w:val="Maintextbullets"/>
        <w:spacing w:before="0" w:after="60"/>
        <w:rPr>
          <w:sz w:val="22"/>
          <w:szCs w:val="22"/>
          <w:lang w:val="fr-CA"/>
        </w:rPr>
      </w:pPr>
      <w:r w:rsidRPr="00013F4C">
        <w:rPr>
          <w:sz w:val="22"/>
          <w:szCs w:val="22"/>
          <w:lang w:val="fr-CA"/>
        </w:rPr>
        <w:t>Laissez les enfants présenter le drame qu</w:t>
      </w:r>
      <w:r w:rsidR="002256DB" w:rsidRPr="00013F4C">
        <w:rPr>
          <w:sz w:val="22"/>
          <w:szCs w:val="22"/>
          <w:lang w:val="fr-CA"/>
        </w:rPr>
        <w:t>’</w:t>
      </w:r>
      <w:r w:rsidRPr="00013F4C">
        <w:rPr>
          <w:sz w:val="22"/>
          <w:szCs w:val="22"/>
          <w:lang w:val="fr-CA"/>
        </w:rPr>
        <w:t>ils ont préparé.</w:t>
      </w:r>
    </w:p>
    <w:p w:rsidR="00FB6BCA" w:rsidRPr="00013F4C" w:rsidRDefault="00FB6BCA" w:rsidP="003049B9">
      <w:pPr>
        <w:pStyle w:val="Maintextbullets"/>
        <w:spacing w:before="0" w:after="60"/>
        <w:rPr>
          <w:sz w:val="22"/>
          <w:szCs w:val="22"/>
          <w:lang w:val="fr-CA"/>
        </w:rPr>
      </w:pPr>
      <w:r w:rsidRPr="00013F4C">
        <w:rPr>
          <w:sz w:val="22"/>
          <w:szCs w:val="22"/>
          <w:lang w:val="fr-CA"/>
        </w:rPr>
        <w:t>Pour célébrer le Repas du Seigneur, lisez Apocalypse 3</w:t>
      </w:r>
      <w:r w:rsidR="002256DB" w:rsidRPr="00013F4C">
        <w:rPr>
          <w:sz w:val="22"/>
          <w:szCs w:val="22"/>
          <w:lang w:val="fr-CA"/>
        </w:rPr>
        <w:t xml:space="preserve"> : </w:t>
      </w:r>
      <w:r w:rsidRPr="00013F4C">
        <w:rPr>
          <w:sz w:val="22"/>
          <w:szCs w:val="22"/>
          <w:lang w:val="fr-CA"/>
        </w:rPr>
        <w:t xml:space="preserve">20 et expliquez brièvement </w:t>
      </w:r>
      <w:r w:rsidR="004B41D5" w:rsidRPr="00013F4C">
        <w:rPr>
          <w:sz w:val="22"/>
          <w:szCs w:val="22"/>
          <w:lang w:val="fr-CA"/>
        </w:rPr>
        <w:t>c</w:t>
      </w:r>
      <w:r w:rsidRPr="00013F4C">
        <w:rPr>
          <w:sz w:val="22"/>
          <w:szCs w:val="22"/>
          <w:lang w:val="fr-CA"/>
        </w:rPr>
        <w:t>e que représente « la porte »</w:t>
      </w:r>
      <w:r w:rsidR="004B41D5" w:rsidRPr="00013F4C">
        <w:rPr>
          <w:sz w:val="22"/>
          <w:szCs w:val="22"/>
          <w:lang w:val="fr-CA"/>
        </w:rPr>
        <w:t>.</w:t>
      </w:r>
    </w:p>
    <w:p w:rsidR="00FB6BCA" w:rsidRPr="00013F4C" w:rsidRDefault="00FB6BCA" w:rsidP="003049B9">
      <w:pPr>
        <w:pStyle w:val="Maintextbullets"/>
        <w:spacing w:before="0" w:after="60"/>
        <w:rPr>
          <w:sz w:val="22"/>
          <w:szCs w:val="22"/>
          <w:lang w:val="fr-CA"/>
        </w:rPr>
      </w:pPr>
      <w:r w:rsidRPr="00013F4C">
        <w:rPr>
          <w:sz w:val="22"/>
          <w:szCs w:val="22"/>
          <w:lang w:val="fr-CA"/>
        </w:rPr>
        <w:t>Apprenez par cœur ensemble Matthew 24</w:t>
      </w:r>
      <w:r w:rsidR="002256DB" w:rsidRPr="00013F4C">
        <w:rPr>
          <w:sz w:val="22"/>
          <w:szCs w:val="22"/>
          <w:lang w:val="fr-CA"/>
        </w:rPr>
        <w:t xml:space="preserve"> : </w:t>
      </w:r>
      <w:r w:rsidRPr="00013F4C">
        <w:rPr>
          <w:sz w:val="22"/>
          <w:szCs w:val="22"/>
          <w:lang w:val="fr-CA"/>
        </w:rPr>
        <w:t>14.</w:t>
      </w:r>
    </w:p>
    <w:p w:rsidR="004637C0" w:rsidRPr="00013F4C" w:rsidRDefault="00FB6BCA" w:rsidP="003049B9">
      <w:pPr>
        <w:pStyle w:val="Maintextbullets"/>
        <w:spacing w:before="0" w:after="60"/>
        <w:rPr>
          <w:sz w:val="22"/>
          <w:szCs w:val="22"/>
          <w:lang w:val="fr-CA"/>
        </w:rPr>
      </w:pPr>
      <w:r w:rsidRPr="00013F4C">
        <w:rPr>
          <w:sz w:val="22"/>
          <w:szCs w:val="22"/>
          <w:lang w:val="fr-CA"/>
        </w:rPr>
        <w:t xml:space="preserve">Formez de petits groupes de deux et </w:t>
      </w:r>
      <w:bookmarkStart w:id="0" w:name="_GoBack"/>
      <w:bookmarkEnd w:id="0"/>
      <w:r w:rsidRPr="00013F4C">
        <w:rPr>
          <w:sz w:val="22"/>
          <w:szCs w:val="22"/>
          <w:lang w:val="fr-CA"/>
        </w:rPr>
        <w:t>de trois</w:t>
      </w:r>
      <w:r w:rsidR="004B41D5" w:rsidRPr="00013F4C">
        <w:rPr>
          <w:sz w:val="22"/>
          <w:szCs w:val="22"/>
          <w:lang w:val="fr-CA"/>
        </w:rPr>
        <w:t>,</w:t>
      </w:r>
      <w:r w:rsidRPr="00013F4C">
        <w:rPr>
          <w:sz w:val="22"/>
          <w:szCs w:val="22"/>
          <w:lang w:val="fr-CA"/>
        </w:rPr>
        <w:t xml:space="preserve"> pour projeter, prier et s</w:t>
      </w:r>
      <w:r w:rsidR="002256DB" w:rsidRPr="00013F4C">
        <w:rPr>
          <w:sz w:val="22"/>
          <w:szCs w:val="22"/>
          <w:lang w:val="fr-CA"/>
        </w:rPr>
        <w:t>’</w:t>
      </w:r>
      <w:r w:rsidRPr="00013F4C">
        <w:rPr>
          <w:sz w:val="22"/>
          <w:szCs w:val="22"/>
          <w:lang w:val="fr-CA"/>
        </w:rPr>
        <w:t>encourager les uns les autres.</w:t>
      </w:r>
    </w:p>
    <w:sectPr w:rsidR="004637C0" w:rsidRPr="00013F4C" w:rsidSect="003049B9">
      <w:headerReference w:type="default" r:id="rId9"/>
      <w:footerReference w:type="default" r:id="rId10"/>
      <w:pgSz w:w="8417" w:h="11909" w:orient="landscape" w:code="9"/>
      <w:pgMar w:top="1080" w:right="720" w:bottom="1080" w:left="720" w:header="504"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A82" w:rsidRDefault="009A0A82">
      <w:r>
        <w:separator/>
      </w:r>
    </w:p>
  </w:endnote>
  <w:endnote w:type="continuationSeparator" w:id="0">
    <w:p w:rsidR="009A0A82" w:rsidRDefault="009A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BDC" w:rsidRPr="00013F4C" w:rsidRDefault="00895BDC" w:rsidP="00895BDC">
    <w:pPr>
      <w:pStyle w:val="Header"/>
      <w:rPr>
        <w:rStyle w:val="PageNumber"/>
        <w:sz w:val="20"/>
        <w:lang w:val="fr-CA"/>
      </w:rPr>
    </w:pPr>
    <w:r w:rsidRPr="00013F4C">
      <w:rPr>
        <w:rStyle w:val="PageNumber"/>
        <w:sz w:val="20"/>
        <w:lang w:val="fr-CA"/>
      </w:rPr>
      <w:t>Télécharger librement sur www.Paul-Timothee.info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A82" w:rsidRDefault="009A0A82">
      <w:r>
        <w:separator/>
      </w:r>
    </w:p>
  </w:footnote>
  <w:footnote w:type="continuationSeparator" w:id="0">
    <w:p w:rsidR="009A0A82" w:rsidRDefault="009A0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E34" w:rsidRPr="00013F4C" w:rsidRDefault="004637C0" w:rsidP="00013F4C">
    <w:pPr>
      <w:pStyle w:val="Header"/>
      <w:rPr>
        <w:bCs/>
        <w:lang w:val="fr-FR"/>
      </w:rPr>
    </w:pPr>
    <w:r w:rsidRPr="00013F4C">
      <w:rPr>
        <w:rStyle w:val="PageNumber"/>
        <w:bCs/>
        <w:sz w:val="20"/>
        <w:lang w:val="fr-FR"/>
      </w:rPr>
      <w:t>Paul-Timoth</w:t>
    </w:r>
    <w:r w:rsidR="00895BDC" w:rsidRPr="00013F4C">
      <w:rPr>
        <w:rStyle w:val="PageNumber"/>
        <w:bCs/>
        <w:sz w:val="20"/>
        <w:lang w:val="fr-FR"/>
      </w:rPr>
      <w:t>ée</w:t>
    </w:r>
    <w:r w:rsidRPr="00013F4C">
      <w:rPr>
        <w:rStyle w:val="PageNumber"/>
        <w:bCs/>
        <w:sz w:val="20"/>
        <w:lang w:val="fr-FR"/>
      </w:rPr>
      <w:t xml:space="preserve"> </w:t>
    </w:r>
    <w:r w:rsidR="00895BDC" w:rsidRPr="00013F4C">
      <w:rPr>
        <w:rStyle w:val="PageNumber"/>
        <w:rFonts w:cs="Arial"/>
        <w:bCs/>
        <w:sz w:val="20"/>
        <w:lang w:val="fr-FR"/>
      </w:rPr>
      <w:t>—</w:t>
    </w:r>
    <w:r w:rsidR="00013F4C">
      <w:rPr>
        <w:rStyle w:val="PageNumber"/>
        <w:rFonts w:cs="Arial"/>
        <w:bCs/>
        <w:sz w:val="20"/>
        <w:lang w:val="fr-FR"/>
      </w:rPr>
      <w:t xml:space="preserve"> </w:t>
    </w:r>
    <w:r w:rsidR="00013F4C" w:rsidRPr="00013F4C">
      <w:rPr>
        <w:rStyle w:val="PageNumber"/>
        <w:bCs/>
        <w:sz w:val="20"/>
        <w:lang w:val="fr-FR"/>
      </w:rPr>
      <w:t xml:space="preserve">Pour </w:t>
    </w:r>
    <w:r w:rsidR="00895BDC" w:rsidRPr="00013F4C">
      <w:rPr>
        <w:rStyle w:val="PageNumber"/>
        <w:bCs/>
        <w:sz w:val="20"/>
        <w:lang w:val="fr-FR"/>
      </w:rPr>
      <w:t xml:space="preserve">bergers </w:t>
    </w:r>
    <w:r w:rsidRPr="00013F4C">
      <w:rPr>
        <w:rStyle w:val="PageNumber"/>
        <w:bCs/>
        <w:sz w:val="20"/>
        <w:lang w:val="fr-FR"/>
      </w:rPr>
      <w:t>—</w:t>
    </w:r>
    <w:r w:rsidR="00895BDC" w:rsidRPr="00013F4C">
      <w:rPr>
        <w:rStyle w:val="PageNumber"/>
        <w:bCs/>
        <w:sz w:val="20"/>
        <w:lang w:val="fr-FR"/>
      </w:rPr>
      <w:t xml:space="preserve"> Événements h</w:t>
    </w:r>
    <w:r w:rsidRPr="00013F4C">
      <w:rPr>
        <w:rStyle w:val="PageNumber"/>
        <w:bCs/>
        <w:sz w:val="20"/>
        <w:lang w:val="fr-FR"/>
      </w:rPr>
      <w:t>isto</w:t>
    </w:r>
    <w:r w:rsidR="00895BDC" w:rsidRPr="00013F4C">
      <w:rPr>
        <w:rStyle w:val="PageNumber"/>
        <w:bCs/>
        <w:sz w:val="20"/>
        <w:lang w:val="fr-FR"/>
      </w:rPr>
      <w:t>riques, n</w:t>
    </w:r>
    <w:r w:rsidR="00895BDC" w:rsidRPr="00013F4C">
      <w:rPr>
        <w:rStyle w:val="PageNumber"/>
        <w:bCs/>
        <w:sz w:val="20"/>
        <w:vertAlign w:val="superscript"/>
        <w:lang w:val="fr-FR"/>
      </w:rPr>
      <w:t>o</w:t>
    </w:r>
    <w:r w:rsidR="00895BDC" w:rsidRPr="00013F4C">
      <w:rPr>
        <w:rStyle w:val="PageNumber"/>
        <w:bCs/>
        <w:sz w:val="20"/>
        <w:lang w:val="fr-FR"/>
      </w:rPr>
      <w:t xml:space="preserve"> 66</w:t>
    </w:r>
    <w:r w:rsidR="00013F4C">
      <w:rPr>
        <w:rStyle w:val="PageNumber"/>
        <w:bCs/>
        <w:sz w:val="20"/>
        <w:lang w:val="fr-FR"/>
      </w:rPr>
      <w:t xml:space="preserve"> </w:t>
    </w:r>
    <w:r w:rsidRPr="00013F4C">
      <w:rPr>
        <w:rStyle w:val="PageNumber"/>
        <w:bCs/>
        <w:sz w:val="20"/>
        <w:lang w:val="fr-FR"/>
      </w:rPr>
      <w:t>—</w:t>
    </w:r>
    <w:r w:rsidR="00013F4C">
      <w:rPr>
        <w:rStyle w:val="PageNumber"/>
        <w:bCs/>
        <w:sz w:val="20"/>
        <w:lang w:val="fr-FR"/>
      </w:rPr>
      <w:t xml:space="preserve"> </w:t>
    </w:r>
    <w:r w:rsidRPr="00013F4C">
      <w:rPr>
        <w:rStyle w:val="PageNumber"/>
        <w:bCs/>
        <w:sz w:val="20"/>
        <w:lang w:val="fr-FR"/>
      </w:rPr>
      <w:t xml:space="preserve"> </w:t>
    </w:r>
    <w:r w:rsidRPr="00013F4C">
      <w:rPr>
        <w:rStyle w:val="PageNumber"/>
        <w:bCs/>
        <w:sz w:val="20"/>
        <w:lang w:val="fr-FR"/>
      </w:rPr>
      <w:fldChar w:fldCharType="begin"/>
    </w:r>
    <w:r w:rsidRPr="00013F4C">
      <w:rPr>
        <w:rStyle w:val="PageNumber"/>
        <w:bCs/>
        <w:sz w:val="20"/>
        <w:lang w:val="fr-FR"/>
      </w:rPr>
      <w:instrText xml:space="preserve">PAGE  </w:instrText>
    </w:r>
    <w:r w:rsidRPr="00013F4C">
      <w:rPr>
        <w:rStyle w:val="PageNumber"/>
        <w:bCs/>
        <w:sz w:val="20"/>
        <w:lang w:val="fr-FR"/>
      </w:rPr>
      <w:fldChar w:fldCharType="separate"/>
    </w:r>
    <w:r w:rsidR="00013F4C">
      <w:rPr>
        <w:rStyle w:val="PageNumber"/>
        <w:bCs/>
        <w:noProof/>
        <w:sz w:val="20"/>
        <w:lang w:val="fr-FR"/>
      </w:rPr>
      <w:t>4</w:t>
    </w:r>
    <w:r w:rsidRPr="00013F4C">
      <w:rPr>
        <w:rStyle w:val="PageNumber"/>
        <w:bCs/>
        <w:sz w:val="20"/>
        <w:lang w:val="fr-FR"/>
      </w:rPr>
      <w:fldChar w:fldCharType="end"/>
    </w:r>
    <w:r w:rsidRPr="00013F4C">
      <w:rPr>
        <w:bCs/>
        <w:lang w:val="fr-FR"/>
      </w:rPr>
      <w:t xml:space="preserve"> </w:t>
    </w:r>
    <w:r w:rsidR="00895BDC" w:rsidRPr="00013F4C">
      <w:rPr>
        <w:b w:val="0"/>
        <w:lang w:val="fr-FR"/>
      </w:rPr>
      <w:t>sur</w:t>
    </w:r>
    <w:r w:rsidRPr="00013F4C">
      <w:rPr>
        <w:b w:val="0"/>
        <w:lang w:val="fr-FR"/>
      </w:rPr>
      <w:t xml:space="preserve"> </w:t>
    </w:r>
    <w:r w:rsidRPr="00013F4C">
      <w:rPr>
        <w:b w:val="0"/>
        <w:lang w:val="fr-FR"/>
      </w:rPr>
      <w:fldChar w:fldCharType="begin"/>
    </w:r>
    <w:r w:rsidRPr="00013F4C">
      <w:rPr>
        <w:b w:val="0"/>
        <w:lang w:val="fr-FR"/>
      </w:rPr>
      <w:instrText xml:space="preserve"> NUMPAGES  \* MERGEFORMAT </w:instrText>
    </w:r>
    <w:r w:rsidRPr="00013F4C">
      <w:rPr>
        <w:b w:val="0"/>
        <w:lang w:val="fr-FR"/>
      </w:rPr>
      <w:fldChar w:fldCharType="separate"/>
    </w:r>
    <w:r w:rsidR="00013F4C">
      <w:rPr>
        <w:b w:val="0"/>
        <w:noProof/>
        <w:lang w:val="fr-FR"/>
      </w:rPr>
      <w:t>4</w:t>
    </w:r>
    <w:r w:rsidRPr="00013F4C">
      <w:rPr>
        <w:b w:val="0"/>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87C41"/>
    <w:multiLevelType w:val="hybridMultilevel"/>
    <w:tmpl w:val="2B78EC1C"/>
    <w:lvl w:ilvl="0">
      <w:start w:val="1"/>
      <w:numFmt w:val="bullet"/>
      <w:pStyle w:val="Maintextbullets"/>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6DE06FBA"/>
    <w:multiLevelType w:val="hybridMultilevel"/>
    <w:tmpl w:val="29E0C76A"/>
    <w:lvl w:ilvl="0" w:tplc="04090001">
      <w:start w:val="1"/>
      <w:numFmt w:val="decimal"/>
      <w:pStyle w:val="Heading3"/>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 w:numId="13">
    <w:abstractNumId w:val="1"/>
  </w:num>
  <w:num w:numId="14">
    <w:abstractNumId w:val="1"/>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A"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2D"/>
    <w:rsid w:val="000006AB"/>
    <w:rsid w:val="000103E8"/>
    <w:rsid w:val="00013F4C"/>
    <w:rsid w:val="000209D2"/>
    <w:rsid w:val="00025786"/>
    <w:rsid w:val="00034E00"/>
    <w:rsid w:val="000A147D"/>
    <w:rsid w:val="000B6B64"/>
    <w:rsid w:val="000C64FF"/>
    <w:rsid w:val="000D09FA"/>
    <w:rsid w:val="000D2AA0"/>
    <w:rsid w:val="000E30F5"/>
    <w:rsid w:val="000F283A"/>
    <w:rsid w:val="00120E92"/>
    <w:rsid w:val="001513B7"/>
    <w:rsid w:val="00160639"/>
    <w:rsid w:val="00176E09"/>
    <w:rsid w:val="00195E94"/>
    <w:rsid w:val="001C652D"/>
    <w:rsid w:val="001E4836"/>
    <w:rsid w:val="001F7CFA"/>
    <w:rsid w:val="0020060F"/>
    <w:rsid w:val="002256DB"/>
    <w:rsid w:val="00231E46"/>
    <w:rsid w:val="00232BB6"/>
    <w:rsid w:val="00257B0C"/>
    <w:rsid w:val="002857C4"/>
    <w:rsid w:val="00286B3F"/>
    <w:rsid w:val="002927DB"/>
    <w:rsid w:val="002D0A62"/>
    <w:rsid w:val="002D42F5"/>
    <w:rsid w:val="002D5A7D"/>
    <w:rsid w:val="003049B9"/>
    <w:rsid w:val="0031417D"/>
    <w:rsid w:val="00317E34"/>
    <w:rsid w:val="003334BF"/>
    <w:rsid w:val="00345C2D"/>
    <w:rsid w:val="003771F4"/>
    <w:rsid w:val="003C6653"/>
    <w:rsid w:val="00445423"/>
    <w:rsid w:val="004637C0"/>
    <w:rsid w:val="004B390D"/>
    <w:rsid w:val="004B41D5"/>
    <w:rsid w:val="004D0A6A"/>
    <w:rsid w:val="004D7D19"/>
    <w:rsid w:val="005367A8"/>
    <w:rsid w:val="0054193F"/>
    <w:rsid w:val="00550B60"/>
    <w:rsid w:val="0056096E"/>
    <w:rsid w:val="00585F8F"/>
    <w:rsid w:val="005952C7"/>
    <w:rsid w:val="005D4FDF"/>
    <w:rsid w:val="005D6EE3"/>
    <w:rsid w:val="005E0149"/>
    <w:rsid w:val="005E4E00"/>
    <w:rsid w:val="00601953"/>
    <w:rsid w:val="00601DC4"/>
    <w:rsid w:val="006538DE"/>
    <w:rsid w:val="00665446"/>
    <w:rsid w:val="00673D81"/>
    <w:rsid w:val="0068550C"/>
    <w:rsid w:val="00686843"/>
    <w:rsid w:val="00721971"/>
    <w:rsid w:val="007232B7"/>
    <w:rsid w:val="00733FE9"/>
    <w:rsid w:val="00736558"/>
    <w:rsid w:val="00743C5D"/>
    <w:rsid w:val="00766324"/>
    <w:rsid w:val="00775905"/>
    <w:rsid w:val="007A54A3"/>
    <w:rsid w:val="007C208E"/>
    <w:rsid w:val="007E0DD8"/>
    <w:rsid w:val="007E262D"/>
    <w:rsid w:val="00814A87"/>
    <w:rsid w:val="0088221D"/>
    <w:rsid w:val="00883970"/>
    <w:rsid w:val="0088486A"/>
    <w:rsid w:val="0089318C"/>
    <w:rsid w:val="00895BDC"/>
    <w:rsid w:val="008B70EC"/>
    <w:rsid w:val="008C7892"/>
    <w:rsid w:val="008F0EF8"/>
    <w:rsid w:val="008F33C9"/>
    <w:rsid w:val="00911D41"/>
    <w:rsid w:val="00917C03"/>
    <w:rsid w:val="00941628"/>
    <w:rsid w:val="00976FF3"/>
    <w:rsid w:val="0098611A"/>
    <w:rsid w:val="009A0A82"/>
    <w:rsid w:val="009F7D82"/>
    <w:rsid w:val="00A11755"/>
    <w:rsid w:val="00A40183"/>
    <w:rsid w:val="00A53C77"/>
    <w:rsid w:val="00A547AA"/>
    <w:rsid w:val="00A74533"/>
    <w:rsid w:val="00A828D8"/>
    <w:rsid w:val="00A839CD"/>
    <w:rsid w:val="00AB5C96"/>
    <w:rsid w:val="00AC45C0"/>
    <w:rsid w:val="00AD1EAE"/>
    <w:rsid w:val="00AE06FA"/>
    <w:rsid w:val="00B306DE"/>
    <w:rsid w:val="00B51F00"/>
    <w:rsid w:val="00BA1906"/>
    <w:rsid w:val="00BF2D5C"/>
    <w:rsid w:val="00C06445"/>
    <w:rsid w:val="00C11B19"/>
    <w:rsid w:val="00D017BB"/>
    <w:rsid w:val="00D0792A"/>
    <w:rsid w:val="00D41EAD"/>
    <w:rsid w:val="00D53933"/>
    <w:rsid w:val="00D62180"/>
    <w:rsid w:val="00D90B18"/>
    <w:rsid w:val="00DD71A1"/>
    <w:rsid w:val="00E22395"/>
    <w:rsid w:val="00E34AA4"/>
    <w:rsid w:val="00E558E7"/>
    <w:rsid w:val="00E60241"/>
    <w:rsid w:val="00E640CF"/>
    <w:rsid w:val="00E92AEA"/>
    <w:rsid w:val="00E94A96"/>
    <w:rsid w:val="00EE44FF"/>
    <w:rsid w:val="00EE4ED4"/>
    <w:rsid w:val="00F037D1"/>
    <w:rsid w:val="00F205AF"/>
    <w:rsid w:val="00F2710C"/>
    <w:rsid w:val="00F704E8"/>
    <w:rsid w:val="00F834E6"/>
    <w:rsid w:val="00FB087E"/>
    <w:rsid w:val="00FB6BCA"/>
    <w:rsid w:val="00FD071B"/>
    <w:rsid w:val="00FD7626"/>
    <w:rsid w:val="00FF2A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395"/>
    <w:rPr>
      <w:sz w:val="24"/>
    </w:rPr>
  </w:style>
  <w:style w:type="paragraph" w:styleId="Heading1">
    <w:name w:val="heading 1"/>
    <w:basedOn w:val="Normal"/>
    <w:next w:val="Normal"/>
    <w:autoRedefine/>
    <w:qFormat/>
    <w:rsid w:val="002D5A7D"/>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345C2D"/>
    <w:pPr>
      <w:keepNext/>
      <w:spacing w:before="120" w:after="6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E22395"/>
    <w:pPr>
      <w:tabs>
        <w:tab w:val="center" w:pos="4320"/>
        <w:tab w:val="right" w:pos="8640"/>
      </w:tabs>
      <w:jc w:val="center"/>
    </w:pPr>
    <w:rPr>
      <w:rFonts w:ascii="Arial" w:hAnsi="Arial"/>
      <w:b/>
      <w:sz w:val="20"/>
    </w:rPr>
  </w:style>
  <w:style w:type="paragraph" w:styleId="Footer">
    <w:name w:val="footer"/>
    <w:basedOn w:val="Normal"/>
    <w:rsid w:val="001C652D"/>
    <w:pPr>
      <w:tabs>
        <w:tab w:val="center" w:pos="4320"/>
        <w:tab w:val="right" w:pos="8640"/>
      </w:tabs>
    </w:pPr>
  </w:style>
  <w:style w:type="character" w:styleId="PageNumber">
    <w:name w:val="page number"/>
    <w:basedOn w:val="DefaultParagraphFont"/>
    <w:rsid w:val="001C652D"/>
    <w:rPr>
      <w:rFonts w:ascii="Arial" w:hAnsi="Arial"/>
      <w:b/>
      <w:sz w:val="24"/>
    </w:rPr>
  </w:style>
  <w:style w:type="paragraph" w:customStyle="1" w:styleId="Maintext">
    <w:name w:val="Main text"/>
    <w:basedOn w:val="Normal"/>
    <w:rsid w:val="000E30F5"/>
    <w:pPr>
      <w:spacing w:before="120"/>
      <w:ind w:firstLine="432"/>
    </w:pPr>
    <w:rPr>
      <w:lang w:val="en-GB"/>
    </w:rPr>
  </w:style>
  <w:style w:type="paragraph" w:customStyle="1" w:styleId="Maintextbullets">
    <w:name w:val="Main text bullets"/>
    <w:basedOn w:val="Maintext"/>
    <w:rsid w:val="00A828D8"/>
    <w:pPr>
      <w:numPr>
        <w:numId w:val="2"/>
      </w:numPr>
      <w:spacing w:after="20"/>
    </w:pPr>
  </w:style>
  <w:style w:type="table" w:styleId="TableGrid">
    <w:name w:val="Table Grid"/>
    <w:basedOn w:val="TableNormal"/>
    <w:rsid w:val="00FD0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FD071B"/>
    <w:rPr>
      <w:rFonts w:ascii="Arial" w:hAnsi="Arial"/>
      <w:b/>
      <w:lang w:val="en-US" w:eastAsia="en-US" w:bidi="ar-SA"/>
    </w:rPr>
  </w:style>
  <w:style w:type="paragraph" w:customStyle="1" w:styleId="maintext0">
    <w:name w:val="maintext"/>
    <w:basedOn w:val="Normal"/>
    <w:rsid w:val="004637C0"/>
    <w:pPr>
      <w:spacing w:before="120"/>
      <w:ind w:firstLine="432"/>
    </w:pPr>
    <w:rPr>
      <w:rFonts w:eastAsia="SimSun"/>
      <w:szCs w:val="24"/>
      <w:lang w:eastAsia="zh-CN"/>
    </w:rPr>
  </w:style>
  <w:style w:type="paragraph" w:customStyle="1" w:styleId="maintextbullets0">
    <w:name w:val="maintextbullets"/>
    <w:basedOn w:val="Normal"/>
    <w:rsid w:val="004637C0"/>
    <w:pPr>
      <w:spacing w:before="120" w:after="20"/>
      <w:ind w:left="360" w:hanging="360"/>
    </w:pPr>
    <w:rPr>
      <w:rFonts w:eastAsia="SimSun"/>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395"/>
    <w:rPr>
      <w:sz w:val="24"/>
    </w:rPr>
  </w:style>
  <w:style w:type="paragraph" w:styleId="Heading1">
    <w:name w:val="heading 1"/>
    <w:basedOn w:val="Normal"/>
    <w:next w:val="Normal"/>
    <w:autoRedefine/>
    <w:qFormat/>
    <w:rsid w:val="002D5A7D"/>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345C2D"/>
    <w:pPr>
      <w:keepNext/>
      <w:spacing w:before="120" w:after="6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E22395"/>
    <w:pPr>
      <w:tabs>
        <w:tab w:val="center" w:pos="4320"/>
        <w:tab w:val="right" w:pos="8640"/>
      </w:tabs>
      <w:jc w:val="center"/>
    </w:pPr>
    <w:rPr>
      <w:rFonts w:ascii="Arial" w:hAnsi="Arial"/>
      <w:b/>
      <w:sz w:val="20"/>
    </w:rPr>
  </w:style>
  <w:style w:type="paragraph" w:styleId="Footer">
    <w:name w:val="footer"/>
    <w:basedOn w:val="Normal"/>
    <w:rsid w:val="001C652D"/>
    <w:pPr>
      <w:tabs>
        <w:tab w:val="center" w:pos="4320"/>
        <w:tab w:val="right" w:pos="8640"/>
      </w:tabs>
    </w:pPr>
  </w:style>
  <w:style w:type="character" w:styleId="PageNumber">
    <w:name w:val="page number"/>
    <w:basedOn w:val="DefaultParagraphFont"/>
    <w:rsid w:val="001C652D"/>
    <w:rPr>
      <w:rFonts w:ascii="Arial" w:hAnsi="Arial"/>
      <w:b/>
      <w:sz w:val="24"/>
    </w:rPr>
  </w:style>
  <w:style w:type="paragraph" w:customStyle="1" w:styleId="Maintext">
    <w:name w:val="Main text"/>
    <w:basedOn w:val="Normal"/>
    <w:rsid w:val="000E30F5"/>
    <w:pPr>
      <w:spacing w:before="120"/>
      <w:ind w:firstLine="432"/>
    </w:pPr>
    <w:rPr>
      <w:lang w:val="en-GB"/>
    </w:rPr>
  </w:style>
  <w:style w:type="paragraph" w:customStyle="1" w:styleId="Maintextbullets">
    <w:name w:val="Main text bullets"/>
    <w:basedOn w:val="Maintext"/>
    <w:rsid w:val="00A828D8"/>
    <w:pPr>
      <w:numPr>
        <w:numId w:val="2"/>
      </w:numPr>
      <w:spacing w:after="20"/>
    </w:pPr>
  </w:style>
  <w:style w:type="table" w:styleId="TableGrid">
    <w:name w:val="Table Grid"/>
    <w:basedOn w:val="TableNormal"/>
    <w:rsid w:val="00FD0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FD071B"/>
    <w:rPr>
      <w:rFonts w:ascii="Arial" w:hAnsi="Arial"/>
      <w:b/>
      <w:lang w:val="en-US" w:eastAsia="en-US" w:bidi="ar-SA"/>
    </w:rPr>
  </w:style>
  <w:style w:type="paragraph" w:customStyle="1" w:styleId="maintext0">
    <w:name w:val="maintext"/>
    <w:basedOn w:val="Normal"/>
    <w:rsid w:val="004637C0"/>
    <w:pPr>
      <w:spacing w:before="120"/>
      <w:ind w:firstLine="432"/>
    </w:pPr>
    <w:rPr>
      <w:rFonts w:eastAsia="SimSun"/>
      <w:szCs w:val="24"/>
      <w:lang w:eastAsia="zh-CN"/>
    </w:rPr>
  </w:style>
  <w:style w:type="paragraph" w:customStyle="1" w:styleId="maintextbullets0">
    <w:name w:val="maintextbullets"/>
    <w:basedOn w:val="Normal"/>
    <w:rsid w:val="004637C0"/>
    <w:pPr>
      <w:spacing w:before="120" w:after="20"/>
      <w:ind w:left="360" w:hanging="360"/>
    </w:pPr>
    <w:rPr>
      <w:rFonts w:eastAsia="SimSu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0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JENNIFER\Application%20Data\Microsoft\Templates\ptlt_bookfold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ptlt_bookfold_ltr.dot</Template>
  <TotalTime>0</TotalTime>
  <Pages>4</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Jesus' Resurrection, Turning Point of </vt:lpstr>
    </vt:vector>
  </TitlesOfParts>
  <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creator>Galen Currah</dc:creator>
  <cp:lastModifiedBy>Galen</cp:lastModifiedBy>
  <cp:revision>2</cp:revision>
  <cp:lastPrinted>2004-12-26T16:22:00Z</cp:lastPrinted>
  <dcterms:created xsi:type="dcterms:W3CDTF">2012-02-02T03:08:00Z</dcterms:created>
  <dcterms:modified xsi:type="dcterms:W3CDTF">2012-02-02T03:08:00Z</dcterms:modified>
</cp:coreProperties>
</file>