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A8" w:rsidRPr="00D167D0" w:rsidRDefault="00C87FF1" w:rsidP="00C87FF1">
      <w:pPr>
        <w:pStyle w:val="Heading1"/>
        <w:spacing w:before="0" w:after="0"/>
        <w:rPr>
          <w:lang w:val="fr-FR"/>
        </w:rPr>
      </w:pPr>
      <w:bookmarkStart w:id="0" w:name="_GoBack"/>
      <w:bookmarkEnd w:id="0"/>
      <w:r>
        <w:rPr>
          <w:lang w:val="fr-FR"/>
        </w:rPr>
        <w:t>Nous aidons les blessé</w:t>
      </w:r>
      <w:r w:rsidR="009027A8" w:rsidRPr="00D167D0">
        <w:rPr>
          <w:lang w:val="fr-FR"/>
        </w:rPr>
        <w:t>s</w:t>
      </w:r>
    </w:p>
    <w:p w:rsidR="009027A8" w:rsidRPr="00D167D0" w:rsidRDefault="009027A8" w:rsidP="009027A8">
      <w:pPr>
        <w:pStyle w:val="Heading2"/>
        <w:spacing w:before="0" w:after="0"/>
        <w:rPr>
          <w:lang w:val="fr-FR"/>
        </w:rPr>
      </w:pPr>
      <w:r w:rsidRPr="00D167D0">
        <w:rPr>
          <w:b w:val="0"/>
          <w:bCs w:val="0"/>
          <w:lang w:val="fr-FR"/>
        </w:rPr>
        <w:t>Un bon Samaritain a aidé un étranger blessé</w:t>
      </w:r>
    </w:p>
    <w:p w:rsidR="009027A8" w:rsidRPr="00D167D0" w:rsidRDefault="009027A8" w:rsidP="009027A8">
      <w:pPr>
        <w:pStyle w:val="maintext0"/>
        <w:spacing w:before="120" w:after="0"/>
        <w:rPr>
          <w:lang w:val="fr-FR"/>
        </w:rPr>
      </w:pPr>
      <w:r w:rsidRPr="00D167D0">
        <w:rPr>
          <w:b/>
          <w:bCs/>
          <w:lang w:val="fr-FR"/>
        </w:rPr>
        <w:t>Prière</w:t>
      </w:r>
      <w:r w:rsidR="00EB2917">
        <w:rPr>
          <w:lang w:val="fr-FR"/>
        </w:rPr>
        <w:t xml:space="preserve"> : </w:t>
      </w:r>
      <w:r w:rsidRPr="00D167D0">
        <w:rPr>
          <w:lang w:val="fr-FR"/>
        </w:rPr>
        <w:t>« Notre Père, veuille nous aider à aimer nos voisins indigents de manière utile. »</w:t>
      </w:r>
    </w:p>
    <w:p w:rsidR="009027A8" w:rsidRPr="00D167D0" w:rsidRDefault="009027A8" w:rsidP="00EB2917">
      <w:pPr>
        <w:pStyle w:val="Maintext"/>
        <w:spacing w:before="120" w:after="0"/>
        <w:rPr>
          <w:lang w:val="fr-FR"/>
        </w:rPr>
      </w:pPr>
      <w:r w:rsidRPr="00D167D0">
        <w:rPr>
          <w:b/>
          <w:bCs/>
          <w:lang w:val="fr-FR"/>
        </w:rPr>
        <w:t>Choisissez des activités</w:t>
      </w:r>
      <w:r w:rsidRPr="00D167D0">
        <w:rPr>
          <w:lang w:val="fr-FR"/>
        </w:rPr>
        <w:t xml:space="preserve"> qui conviennent à l</w:t>
      </w:r>
      <w:r w:rsidR="00EB2917">
        <w:rPr>
          <w:lang w:val="fr-FR"/>
        </w:rPr>
        <w:t>’</w:t>
      </w:r>
      <w:r w:rsidRPr="00D167D0">
        <w:rPr>
          <w:lang w:val="fr-FR"/>
        </w:rPr>
        <w:t>arrière-fond des enfants, ainsi qu</w:t>
      </w:r>
      <w:r w:rsidR="00EB2917">
        <w:rPr>
          <w:lang w:val="fr-FR"/>
        </w:rPr>
        <w:t>’</w:t>
      </w:r>
      <w:r w:rsidRPr="00D167D0">
        <w:rPr>
          <w:lang w:val="fr-FR"/>
        </w:rPr>
        <w:t xml:space="preserve">aux coutumes locales. Trouvez en </w:t>
      </w:r>
      <w:r w:rsidRPr="00C87FF1">
        <w:rPr>
          <w:b/>
          <w:bCs/>
          <w:lang w:val="fr-FR"/>
        </w:rPr>
        <w:t>Luc 10</w:t>
      </w:r>
      <w:r w:rsidR="00EB2917" w:rsidRPr="00C87FF1">
        <w:rPr>
          <w:b/>
          <w:bCs/>
          <w:lang w:val="fr-FR"/>
        </w:rPr>
        <w:t xml:space="preserve"> : </w:t>
      </w:r>
      <w:r w:rsidRPr="00C87FF1">
        <w:rPr>
          <w:b/>
          <w:bCs/>
          <w:lang w:val="fr-FR"/>
        </w:rPr>
        <w:t>25 à 37</w:t>
      </w:r>
      <w:r w:rsidRPr="00D167D0">
        <w:rPr>
          <w:lang w:val="fr-FR"/>
        </w:rPr>
        <w:t xml:space="preserve"> comment Dieu </w:t>
      </w:r>
      <w:r w:rsidR="00EB2917">
        <w:rPr>
          <w:lang w:val="fr-FR"/>
        </w:rPr>
        <w:t>veut</w:t>
      </w:r>
      <w:r w:rsidRPr="00D167D0">
        <w:rPr>
          <w:lang w:val="fr-FR"/>
        </w:rPr>
        <w:t xml:space="preserve"> que nous traitions les autres, même si nous ne les connaissons </w:t>
      </w:r>
      <w:r w:rsidR="00EB2917">
        <w:rPr>
          <w:lang w:val="fr-FR"/>
        </w:rPr>
        <w:t>ou</w:t>
      </w:r>
      <w:r w:rsidRPr="00D167D0">
        <w:rPr>
          <w:lang w:val="fr-FR"/>
        </w:rPr>
        <w:t xml:space="preserve"> que </w:t>
      </w:r>
      <w:r w:rsidR="00EB2917">
        <w:rPr>
          <w:lang w:val="fr-FR"/>
        </w:rPr>
        <w:t xml:space="preserve">ne </w:t>
      </w:r>
      <w:r w:rsidRPr="00D167D0">
        <w:rPr>
          <w:lang w:val="fr-FR"/>
        </w:rPr>
        <w:t xml:space="preserve">nous les </w:t>
      </w:r>
      <w:r w:rsidR="00EB2917">
        <w:rPr>
          <w:lang w:val="fr-FR"/>
        </w:rPr>
        <w:t>aim</w:t>
      </w:r>
      <w:r w:rsidRPr="00D167D0">
        <w:rPr>
          <w:lang w:val="fr-FR"/>
        </w:rPr>
        <w:t>ons</w:t>
      </w:r>
      <w:r w:rsidR="00EB2917">
        <w:rPr>
          <w:lang w:val="fr-FR"/>
        </w:rPr>
        <w:t xml:space="preserve"> pas</w:t>
      </w:r>
      <w:r w:rsidRPr="00D167D0">
        <w:rPr>
          <w:lang w:val="fr-FR"/>
        </w:rPr>
        <w:t>.</w:t>
      </w:r>
    </w:p>
    <w:p w:rsidR="009027A8" w:rsidRPr="00D167D0" w:rsidRDefault="009027A8" w:rsidP="006B39C1">
      <w:pPr>
        <w:pStyle w:val="Maintext"/>
        <w:spacing w:before="120" w:after="0"/>
        <w:rPr>
          <w:lang w:val="fr-FR"/>
        </w:rPr>
      </w:pPr>
      <w:r w:rsidRPr="00D167D0">
        <w:rPr>
          <w:lang w:val="fr-FR"/>
        </w:rPr>
        <w:t xml:space="preserve">Faites à un enseignant ou à un enfant plus âgé </w:t>
      </w:r>
      <w:r w:rsidRPr="00D167D0">
        <w:rPr>
          <w:b/>
          <w:bCs/>
          <w:lang w:val="fr-FR"/>
        </w:rPr>
        <w:t xml:space="preserve">raconter le récit </w:t>
      </w:r>
      <w:r w:rsidRPr="00D167D0">
        <w:rPr>
          <w:lang w:val="fr-FR"/>
        </w:rPr>
        <w:t>du bon Samaritain à partir de Luc 10</w:t>
      </w:r>
      <w:r w:rsidR="00EB2917">
        <w:rPr>
          <w:lang w:val="fr-FR"/>
        </w:rPr>
        <w:t xml:space="preserve"> : </w:t>
      </w:r>
      <w:r w:rsidRPr="00D167D0">
        <w:rPr>
          <w:lang w:val="fr-FR"/>
        </w:rPr>
        <w:t>25 à 37.</w:t>
      </w:r>
    </w:p>
    <w:p w:rsidR="009027A8" w:rsidRPr="00D167D0" w:rsidRDefault="009027A8" w:rsidP="006B39C1">
      <w:pPr>
        <w:pStyle w:val="Maintext"/>
        <w:spacing w:before="120" w:after="0"/>
        <w:rPr>
          <w:lang w:val="fr-FR"/>
        </w:rPr>
      </w:pPr>
      <w:r w:rsidRPr="00D167D0">
        <w:rPr>
          <w:b/>
          <w:bCs/>
          <w:lang w:val="fr-FR"/>
        </w:rPr>
        <w:t>Expliquez</w:t>
      </w:r>
      <w:r w:rsidRPr="00D167D0">
        <w:rPr>
          <w:lang w:val="fr-FR"/>
        </w:rPr>
        <w:t xml:space="preserve"> que l</w:t>
      </w:r>
      <w:r w:rsidR="00EB2917">
        <w:rPr>
          <w:lang w:val="fr-FR"/>
        </w:rPr>
        <w:t>’</w:t>
      </w:r>
      <w:r w:rsidRPr="00D167D0">
        <w:rPr>
          <w:lang w:val="fr-FR"/>
        </w:rPr>
        <w:t xml:space="preserve">homme blessé était un </w:t>
      </w:r>
      <w:r w:rsidR="006B39C1" w:rsidRPr="00D167D0">
        <w:rPr>
          <w:lang w:val="fr-FR"/>
        </w:rPr>
        <w:t xml:space="preserve">Juif </w:t>
      </w:r>
      <w:r w:rsidRPr="00D167D0">
        <w:rPr>
          <w:lang w:val="fr-FR"/>
        </w:rPr>
        <w:t>et la personne qui lui a montré du vrai amour était un Samaritain, quelqu</w:t>
      </w:r>
      <w:r w:rsidR="00EB2917">
        <w:rPr>
          <w:lang w:val="fr-FR"/>
        </w:rPr>
        <w:t xml:space="preserve">’un </w:t>
      </w:r>
      <w:r w:rsidRPr="00D167D0">
        <w:rPr>
          <w:lang w:val="fr-FR"/>
        </w:rPr>
        <w:t xml:space="preserve">une autre race. Bien que les juifs et les Samaritains </w:t>
      </w:r>
      <w:proofErr w:type="gramStart"/>
      <w:r w:rsidRPr="00D167D0">
        <w:rPr>
          <w:lang w:val="fr-FR"/>
        </w:rPr>
        <w:t>demeur</w:t>
      </w:r>
      <w:r w:rsidR="006B39C1">
        <w:rPr>
          <w:lang w:val="fr-FR"/>
        </w:rPr>
        <w:t>ai</w:t>
      </w:r>
      <w:r w:rsidRPr="00D167D0">
        <w:rPr>
          <w:lang w:val="fr-FR"/>
        </w:rPr>
        <w:t>ent</w:t>
      </w:r>
      <w:proofErr w:type="gramEnd"/>
      <w:r w:rsidRPr="00D167D0">
        <w:rPr>
          <w:lang w:val="fr-FR"/>
        </w:rPr>
        <w:t xml:space="preserve"> dans une même région, ils se prenaient pour des ennemis.</w:t>
      </w:r>
    </w:p>
    <w:p w:rsidR="009027A8" w:rsidRPr="00D167D0" w:rsidRDefault="009027A8" w:rsidP="009027A8">
      <w:pPr>
        <w:widowControl w:val="0"/>
        <w:jc w:val="center"/>
        <w:rPr>
          <w:lang w:val="fr-FR"/>
        </w:rPr>
      </w:pPr>
    </w:p>
    <w:p w:rsidR="009027A8" w:rsidRPr="00D167D0" w:rsidRDefault="00C87FF1" w:rsidP="009027A8">
      <w:pPr>
        <w:widowControl w:val="0"/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4450183" cy="1725433"/>
            <wp:effectExtent l="0" t="0" r="7620" b="8255"/>
            <wp:docPr id="1" name="Picture 1" descr="ptlt_c4b_children_good_samaritan_inj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lt_c4b_children_good_samaritan_injur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112" cy="172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A8" w:rsidRPr="00D167D0" w:rsidRDefault="009027A8" w:rsidP="006B39C1">
      <w:pPr>
        <w:pStyle w:val="Maintext"/>
        <w:spacing w:before="120" w:after="0"/>
        <w:rPr>
          <w:lang w:val="fr-FR"/>
        </w:rPr>
      </w:pPr>
      <w:r w:rsidRPr="00D167D0">
        <w:rPr>
          <w:b/>
          <w:bCs/>
          <w:lang w:val="fr-FR"/>
        </w:rPr>
        <w:t>Questions</w:t>
      </w:r>
      <w:r w:rsidR="00EB2917">
        <w:rPr>
          <w:b/>
          <w:bCs/>
          <w:lang w:val="fr-FR"/>
        </w:rPr>
        <w:t xml:space="preserve">. </w:t>
      </w:r>
      <w:r w:rsidR="00EB2917" w:rsidRPr="00D167D0">
        <w:rPr>
          <w:lang w:val="fr-FR"/>
        </w:rPr>
        <w:t xml:space="preserve">Demandez </w:t>
      </w:r>
      <w:r w:rsidRPr="00D167D0">
        <w:rPr>
          <w:lang w:val="fr-FR"/>
        </w:rPr>
        <w:t>aux enfants</w:t>
      </w:r>
      <w:r w:rsidR="00EB2917">
        <w:rPr>
          <w:lang w:val="fr-FR"/>
        </w:rPr>
        <w:t xml:space="preserve"> : </w:t>
      </w:r>
    </w:p>
    <w:p w:rsidR="009027A8" w:rsidRPr="00D167D0" w:rsidRDefault="009027A8" w:rsidP="00EB2917">
      <w:pPr>
        <w:pStyle w:val="mainnumber"/>
        <w:tabs>
          <w:tab w:val="num" w:leader="none" w:pos="360"/>
        </w:tabs>
        <w:spacing w:before="60" w:after="0"/>
        <w:ind w:left="360"/>
        <w:rPr>
          <w:lang w:val="fr-FR"/>
        </w:rPr>
      </w:pPr>
      <w:r w:rsidRPr="00D167D0">
        <w:rPr>
          <w:lang w:val="fr-FR"/>
        </w:rPr>
        <w:t xml:space="preserve">Combien de personnes, </w:t>
      </w:r>
      <w:r w:rsidRPr="00EB2917">
        <w:rPr>
          <w:lang w:val="fr-FR"/>
        </w:rPr>
        <w:t>ayant vu l</w:t>
      </w:r>
      <w:r w:rsidR="00EB2917" w:rsidRPr="00EB2917">
        <w:rPr>
          <w:lang w:val="fr-FR"/>
        </w:rPr>
        <w:t>’</w:t>
      </w:r>
      <w:r w:rsidRPr="00EB2917">
        <w:rPr>
          <w:lang w:val="fr-FR"/>
        </w:rPr>
        <w:t>homme blessé, ont passé outr</w:t>
      </w:r>
      <w:r w:rsidR="00EB2917">
        <w:rPr>
          <w:lang w:val="fr-FR"/>
        </w:rPr>
        <w:t>e</w:t>
      </w:r>
      <w:r w:rsidRPr="00EB2917">
        <w:rPr>
          <w:lang w:val="fr-FR"/>
        </w:rPr>
        <w:t xml:space="preserve">, avant que </w:t>
      </w:r>
      <w:r w:rsidRPr="00D167D0">
        <w:rPr>
          <w:lang w:val="fr-FR"/>
        </w:rPr>
        <w:t>le Samaritain soit venu</w:t>
      </w:r>
      <w:r w:rsidR="00EB2917">
        <w:rPr>
          <w:lang w:val="fr-FR"/>
        </w:rPr>
        <w:t> ?</w:t>
      </w:r>
    </w:p>
    <w:p w:rsidR="009027A8" w:rsidRPr="00D167D0" w:rsidRDefault="009027A8" w:rsidP="00EB2917">
      <w:pPr>
        <w:pStyle w:val="mainnumber"/>
        <w:tabs>
          <w:tab w:val="num" w:leader="none" w:pos="360"/>
        </w:tabs>
        <w:spacing w:before="60" w:after="0"/>
        <w:ind w:left="360"/>
        <w:rPr>
          <w:lang w:val="fr-FR"/>
        </w:rPr>
      </w:pPr>
      <w:r w:rsidRPr="00D167D0">
        <w:rPr>
          <w:lang w:val="fr-FR"/>
        </w:rPr>
        <w:t>Le prêtre et le Lévite étaient des religieux du même peuple que le blessé. Pourquoi, supposez-vous, n</w:t>
      </w:r>
      <w:r w:rsidR="00EB2917">
        <w:rPr>
          <w:lang w:val="fr-FR"/>
        </w:rPr>
        <w:t xml:space="preserve">e </w:t>
      </w:r>
      <w:proofErr w:type="gramStart"/>
      <w:r w:rsidR="00EB2917">
        <w:rPr>
          <w:lang w:val="fr-FR"/>
        </w:rPr>
        <w:t>s’</w:t>
      </w:r>
      <w:r w:rsidRPr="00D167D0">
        <w:rPr>
          <w:lang w:val="fr-FR"/>
        </w:rPr>
        <w:t>ont-ils</w:t>
      </w:r>
      <w:proofErr w:type="gramEnd"/>
      <w:r w:rsidRPr="00D167D0">
        <w:rPr>
          <w:lang w:val="fr-FR"/>
        </w:rPr>
        <w:t xml:space="preserve"> pas </w:t>
      </w:r>
      <w:r w:rsidR="006B39C1" w:rsidRPr="00D167D0">
        <w:rPr>
          <w:lang w:val="fr-FR"/>
        </w:rPr>
        <w:t>arrêté</w:t>
      </w:r>
      <w:r w:rsidR="006B39C1">
        <w:rPr>
          <w:lang w:val="fr-FR"/>
        </w:rPr>
        <w:t>s</w:t>
      </w:r>
      <w:r w:rsidRPr="00D167D0">
        <w:rPr>
          <w:lang w:val="fr-FR"/>
        </w:rPr>
        <w:t xml:space="preserve"> pour aider cet homme</w:t>
      </w:r>
      <w:r w:rsidR="00EB2917">
        <w:rPr>
          <w:lang w:val="fr-FR"/>
        </w:rPr>
        <w:t> ?</w:t>
      </w:r>
    </w:p>
    <w:p w:rsidR="009027A8" w:rsidRPr="00D167D0" w:rsidRDefault="009027A8" w:rsidP="00EB2917">
      <w:pPr>
        <w:pStyle w:val="mainnumber"/>
        <w:tabs>
          <w:tab w:val="num" w:leader="none" w:pos="360"/>
        </w:tabs>
        <w:spacing w:before="60" w:after="0"/>
        <w:ind w:left="360"/>
        <w:rPr>
          <w:lang w:val="fr-FR"/>
        </w:rPr>
      </w:pPr>
      <w:r w:rsidRPr="00D167D0">
        <w:rPr>
          <w:lang w:val="fr-FR"/>
        </w:rPr>
        <w:lastRenderedPageBreak/>
        <w:t>Le Samaritain était d</w:t>
      </w:r>
      <w:r w:rsidR="00EB2917">
        <w:rPr>
          <w:lang w:val="fr-FR"/>
        </w:rPr>
        <w:t>’</w:t>
      </w:r>
      <w:r w:rsidRPr="00D167D0">
        <w:rPr>
          <w:lang w:val="fr-FR"/>
        </w:rPr>
        <w:t>un autre peuple qui n</w:t>
      </w:r>
      <w:r w:rsidR="00EB2917">
        <w:rPr>
          <w:lang w:val="fr-FR"/>
        </w:rPr>
        <w:t>’</w:t>
      </w:r>
      <w:r w:rsidRPr="00D167D0">
        <w:rPr>
          <w:lang w:val="fr-FR"/>
        </w:rPr>
        <w:t>aime pas le peuple du blessé. Quel sentiment le Samaritain a-t-il ressenti pour l</w:t>
      </w:r>
      <w:r w:rsidR="00EB2917">
        <w:rPr>
          <w:lang w:val="fr-FR"/>
        </w:rPr>
        <w:t>’</w:t>
      </w:r>
      <w:r w:rsidRPr="00D167D0">
        <w:rPr>
          <w:lang w:val="fr-FR"/>
        </w:rPr>
        <w:t>homme blessé</w:t>
      </w:r>
      <w:r w:rsidR="00EB2917">
        <w:rPr>
          <w:lang w:val="fr-FR"/>
        </w:rPr>
        <w:t> ?</w:t>
      </w:r>
    </w:p>
    <w:p w:rsidR="009027A8" w:rsidRPr="00D167D0" w:rsidRDefault="009027A8" w:rsidP="009027A8">
      <w:pPr>
        <w:pStyle w:val="mainnumber"/>
        <w:tabs>
          <w:tab w:val="num" w:leader="none" w:pos="360"/>
        </w:tabs>
        <w:spacing w:before="60" w:after="0"/>
        <w:ind w:left="360"/>
        <w:rPr>
          <w:lang w:val="fr-FR"/>
        </w:rPr>
      </w:pPr>
      <w:r w:rsidRPr="00D167D0">
        <w:rPr>
          <w:lang w:val="fr-FR"/>
        </w:rPr>
        <w:t xml:space="preserve">Que le Samaritain a-t-il fait pour </w:t>
      </w:r>
      <w:r w:rsidR="00EB2917">
        <w:rPr>
          <w:lang w:val="fr-FR"/>
        </w:rPr>
        <w:t xml:space="preserve">aider </w:t>
      </w:r>
      <w:r w:rsidRPr="00D167D0">
        <w:rPr>
          <w:lang w:val="fr-FR"/>
        </w:rPr>
        <w:t>l</w:t>
      </w:r>
      <w:r w:rsidR="00EB2917">
        <w:rPr>
          <w:lang w:val="fr-FR"/>
        </w:rPr>
        <w:t>’</w:t>
      </w:r>
      <w:r w:rsidRPr="00D167D0">
        <w:rPr>
          <w:lang w:val="fr-FR"/>
        </w:rPr>
        <w:t>homme blessé</w:t>
      </w:r>
      <w:r w:rsidR="00EB2917">
        <w:rPr>
          <w:lang w:val="fr-FR"/>
        </w:rPr>
        <w:t> ?</w:t>
      </w:r>
    </w:p>
    <w:p w:rsidR="009027A8" w:rsidRPr="00D167D0" w:rsidRDefault="009027A8" w:rsidP="009027A8">
      <w:pPr>
        <w:pStyle w:val="mainnumber"/>
        <w:tabs>
          <w:tab w:val="num" w:leader="none" w:pos="360"/>
        </w:tabs>
        <w:spacing w:before="60" w:after="0"/>
        <w:ind w:left="360"/>
        <w:rPr>
          <w:lang w:val="fr-FR"/>
        </w:rPr>
      </w:pPr>
      <w:r w:rsidRPr="00D167D0">
        <w:rPr>
          <w:lang w:val="fr-FR"/>
        </w:rPr>
        <w:t>Selon Jésus, de qui, dans cette histoire, devrions-nous suivre l</w:t>
      </w:r>
      <w:r w:rsidR="00EB2917">
        <w:rPr>
          <w:lang w:val="fr-FR"/>
        </w:rPr>
        <w:t>’</w:t>
      </w:r>
      <w:r w:rsidRPr="00D167D0">
        <w:rPr>
          <w:lang w:val="fr-FR"/>
        </w:rPr>
        <w:t>exemple</w:t>
      </w:r>
      <w:r w:rsidR="00EB2917">
        <w:rPr>
          <w:lang w:val="fr-FR"/>
        </w:rPr>
        <w:t> ?</w:t>
      </w:r>
    </w:p>
    <w:p w:rsidR="006B39C1" w:rsidRDefault="006B39C1" w:rsidP="00EB2917">
      <w:pPr>
        <w:pStyle w:val="maintext0"/>
        <w:spacing w:before="120" w:after="0"/>
        <w:rPr>
          <w:b/>
          <w:bCs/>
          <w:lang w:val="fr-FR"/>
        </w:rPr>
      </w:pPr>
    </w:p>
    <w:p w:rsidR="009027A8" w:rsidRPr="00D167D0" w:rsidRDefault="009027A8" w:rsidP="006B39C1">
      <w:pPr>
        <w:pStyle w:val="maintext0"/>
        <w:spacing w:before="120" w:after="0"/>
        <w:rPr>
          <w:lang w:val="fr-FR"/>
        </w:rPr>
      </w:pPr>
      <w:r w:rsidRPr="00D167D0">
        <w:rPr>
          <w:b/>
          <w:bCs/>
          <w:lang w:val="fr-FR"/>
        </w:rPr>
        <w:t>Dramatisez</w:t>
      </w:r>
      <w:r w:rsidRPr="00D167D0">
        <w:rPr>
          <w:lang w:val="fr-FR"/>
        </w:rPr>
        <w:t xml:space="preserve"> le récit du bon Samaritain (Luc 10</w:t>
      </w:r>
      <w:r w:rsidR="00EB2917">
        <w:rPr>
          <w:lang w:val="fr-FR"/>
        </w:rPr>
        <w:t xml:space="preserve"> : </w:t>
      </w:r>
      <w:r w:rsidRPr="00D167D0">
        <w:rPr>
          <w:lang w:val="fr-FR"/>
        </w:rPr>
        <w:t xml:space="preserve">25 à 37). </w:t>
      </w:r>
      <w:r w:rsidR="006B39C1">
        <w:rPr>
          <w:lang w:val="fr-FR"/>
        </w:rPr>
        <w:t xml:space="preserve">Mettez du temps avec les enfants, en avance, à </w:t>
      </w:r>
      <w:proofErr w:type="spellStart"/>
      <w:r w:rsidR="006B39C1" w:rsidRPr="00D167D0">
        <w:rPr>
          <w:lang w:val="fr-FR"/>
        </w:rPr>
        <w:t>répétez</w:t>
      </w:r>
      <w:proofErr w:type="spellEnd"/>
      <w:r w:rsidR="006B39C1">
        <w:rPr>
          <w:lang w:val="fr-FR"/>
        </w:rPr>
        <w:t xml:space="preserve"> ce drame</w:t>
      </w:r>
      <w:r w:rsidRPr="00D167D0">
        <w:rPr>
          <w:lang w:val="fr-FR"/>
        </w:rPr>
        <w:t>, puis présentez-l</w:t>
      </w:r>
      <w:r w:rsidR="00EB2917">
        <w:rPr>
          <w:lang w:val="fr-FR"/>
        </w:rPr>
        <w:t>e</w:t>
      </w:r>
      <w:r w:rsidRPr="00D167D0">
        <w:rPr>
          <w:lang w:val="fr-FR"/>
        </w:rPr>
        <w:t xml:space="preserve"> aux adultes pendant le culte. Dramatisez simplement le récit. Vous pourriez demander à quelques adultes d</w:t>
      </w:r>
      <w:r w:rsidR="00EB2917">
        <w:rPr>
          <w:lang w:val="fr-FR"/>
        </w:rPr>
        <w:t>’</w:t>
      </w:r>
      <w:r w:rsidRPr="00D167D0">
        <w:rPr>
          <w:lang w:val="fr-FR"/>
        </w:rPr>
        <w:t>aider.</w:t>
      </w:r>
    </w:p>
    <w:p w:rsidR="009027A8" w:rsidRPr="00D167D0" w:rsidRDefault="009027A8" w:rsidP="009027A8">
      <w:pPr>
        <w:pStyle w:val="Mainbullet"/>
        <w:tabs>
          <w:tab w:val="num" w:leader="none" w:pos="360"/>
        </w:tabs>
        <w:spacing w:before="120"/>
        <w:ind w:left="360"/>
        <w:rPr>
          <w:lang w:val="fr-FR"/>
        </w:rPr>
      </w:pPr>
      <w:r w:rsidRPr="00D167D0">
        <w:rPr>
          <w:lang w:val="fr-FR"/>
        </w:rPr>
        <w:t xml:space="preserve">Faites aux </w:t>
      </w:r>
      <w:r w:rsidRPr="00D167D0">
        <w:rPr>
          <w:b/>
          <w:bCs/>
          <w:lang w:val="fr-FR"/>
        </w:rPr>
        <w:t>enfants plus en bas âge</w:t>
      </w:r>
      <w:r w:rsidRPr="00D167D0">
        <w:rPr>
          <w:lang w:val="fr-FR"/>
        </w:rPr>
        <w:t xml:space="preserve"> jouez les rôles de </w:t>
      </w:r>
      <w:r w:rsidRPr="00D167D0">
        <w:rPr>
          <w:b/>
          <w:bCs/>
          <w:lang w:val="fr-FR"/>
        </w:rPr>
        <w:t>Voleurs</w:t>
      </w:r>
      <w:r w:rsidRPr="00D167D0">
        <w:rPr>
          <w:lang w:val="fr-FR"/>
        </w:rPr>
        <w:t xml:space="preserve">, </w:t>
      </w:r>
      <w:r w:rsidRPr="00D167D0">
        <w:rPr>
          <w:b/>
          <w:bCs/>
          <w:lang w:val="fr-FR"/>
        </w:rPr>
        <w:t>Juif Blessé</w:t>
      </w:r>
      <w:r w:rsidRPr="00D167D0">
        <w:rPr>
          <w:lang w:val="fr-FR"/>
        </w:rPr>
        <w:t xml:space="preserve">, </w:t>
      </w:r>
      <w:r w:rsidRPr="00D167D0">
        <w:rPr>
          <w:b/>
          <w:bCs/>
          <w:lang w:val="fr-FR"/>
        </w:rPr>
        <w:t>Prêtre</w:t>
      </w:r>
      <w:r w:rsidRPr="00D167D0">
        <w:rPr>
          <w:lang w:val="fr-FR"/>
        </w:rPr>
        <w:t xml:space="preserve"> et </w:t>
      </w:r>
      <w:r w:rsidRPr="00D167D0">
        <w:rPr>
          <w:b/>
          <w:bCs/>
          <w:lang w:val="fr-FR"/>
        </w:rPr>
        <w:t>Lévite</w:t>
      </w:r>
      <w:r w:rsidRPr="00D167D0">
        <w:rPr>
          <w:lang w:val="fr-FR"/>
        </w:rPr>
        <w:t>. Ils n</w:t>
      </w:r>
      <w:r w:rsidR="00EB2917">
        <w:rPr>
          <w:lang w:val="fr-FR"/>
        </w:rPr>
        <w:t>’</w:t>
      </w:r>
      <w:r w:rsidRPr="00D167D0">
        <w:rPr>
          <w:lang w:val="fr-FR"/>
        </w:rPr>
        <w:t xml:space="preserve">ont aucun dialogue parlé. Ils feront </w:t>
      </w:r>
      <w:r>
        <w:rPr>
          <w:lang w:val="fr-FR"/>
        </w:rPr>
        <w:t>seulement</w:t>
      </w:r>
      <w:r w:rsidRPr="00D167D0">
        <w:rPr>
          <w:lang w:val="fr-FR"/>
        </w:rPr>
        <w:t xml:space="preserve"> certaines actions.</w:t>
      </w:r>
    </w:p>
    <w:p w:rsidR="009027A8" w:rsidRPr="00D167D0" w:rsidRDefault="009027A8" w:rsidP="00EB2917">
      <w:pPr>
        <w:pStyle w:val="Mainbullet"/>
        <w:tabs>
          <w:tab w:val="num" w:leader="none" w:pos="360"/>
        </w:tabs>
        <w:spacing w:before="120"/>
        <w:ind w:left="360"/>
        <w:rPr>
          <w:lang w:val="fr-FR"/>
        </w:rPr>
      </w:pPr>
      <w:r w:rsidRPr="00D167D0">
        <w:rPr>
          <w:lang w:val="fr-FR"/>
        </w:rPr>
        <w:t>L</w:t>
      </w:r>
      <w:r w:rsidR="00EB2917">
        <w:rPr>
          <w:lang w:val="fr-FR"/>
        </w:rPr>
        <w:t>e seul</w:t>
      </w:r>
      <w:r w:rsidRPr="00D167D0">
        <w:rPr>
          <w:lang w:val="fr-FR"/>
        </w:rPr>
        <w:t xml:space="preserve"> </w:t>
      </w:r>
      <w:r w:rsidR="00EB2917">
        <w:rPr>
          <w:lang w:val="fr-FR"/>
        </w:rPr>
        <w:t>dialogue</w:t>
      </w:r>
      <w:r w:rsidRPr="00D167D0">
        <w:rPr>
          <w:lang w:val="fr-FR"/>
        </w:rPr>
        <w:t xml:space="preserve"> </w:t>
      </w:r>
      <w:r>
        <w:rPr>
          <w:lang w:val="fr-FR"/>
        </w:rPr>
        <w:t>se trouve vers la fin</w:t>
      </w:r>
      <w:r w:rsidRPr="00D167D0">
        <w:rPr>
          <w:lang w:val="fr-FR"/>
        </w:rPr>
        <w:t xml:space="preserve"> </w:t>
      </w:r>
      <w:r>
        <w:rPr>
          <w:lang w:val="fr-FR"/>
        </w:rPr>
        <w:t xml:space="preserve">où le Samaritain dit </w:t>
      </w:r>
      <w:r w:rsidR="006B39C1">
        <w:rPr>
          <w:lang w:val="fr-FR"/>
        </w:rPr>
        <w:t xml:space="preserve">à </w:t>
      </w:r>
      <w:r>
        <w:rPr>
          <w:lang w:val="fr-FR"/>
        </w:rPr>
        <w:t>l</w:t>
      </w:r>
      <w:r w:rsidR="00EB2917">
        <w:rPr>
          <w:lang w:val="fr-FR"/>
        </w:rPr>
        <w:t>’</w:t>
      </w:r>
      <w:r>
        <w:rPr>
          <w:lang w:val="fr-FR"/>
        </w:rPr>
        <w:t>aubergiste</w:t>
      </w:r>
      <w:r w:rsidR="00EB2917">
        <w:rPr>
          <w:lang w:val="fr-FR"/>
        </w:rPr>
        <w:t xml:space="preserve"> : </w:t>
      </w:r>
      <w:r w:rsidRPr="006A1528">
        <w:rPr>
          <w:lang w:val="fr-FR"/>
        </w:rPr>
        <w:t>« Aie soin de lui, et ce que tu dépenseras de plus, je te le rendrai à mon retour. »</w:t>
      </w:r>
      <w:r w:rsidRPr="00D167D0">
        <w:rPr>
          <w:lang w:val="fr-FR"/>
        </w:rPr>
        <w:t xml:space="preserve"> Aussi </w:t>
      </w:r>
      <w:r>
        <w:rPr>
          <w:lang w:val="fr-FR"/>
        </w:rPr>
        <w:t>pourrez-v</w:t>
      </w:r>
      <w:r w:rsidRPr="00D167D0">
        <w:rPr>
          <w:lang w:val="fr-FR"/>
        </w:rPr>
        <w:t xml:space="preserve">ous vouloir </w:t>
      </w:r>
      <w:r>
        <w:rPr>
          <w:lang w:val="fr-FR"/>
        </w:rPr>
        <w:t xml:space="preserve">supprimer ce </w:t>
      </w:r>
      <w:r w:rsidRPr="00D167D0">
        <w:rPr>
          <w:lang w:val="fr-FR"/>
        </w:rPr>
        <w:t xml:space="preserve">dialogue, </w:t>
      </w:r>
      <w:r>
        <w:rPr>
          <w:lang w:val="fr-FR"/>
        </w:rPr>
        <w:t>lui faisant ne faire que des gestes</w:t>
      </w:r>
      <w:r w:rsidR="00EB2917">
        <w:rPr>
          <w:lang w:val="fr-FR"/>
        </w:rPr>
        <w:t>.</w:t>
      </w:r>
    </w:p>
    <w:p w:rsidR="009027A8" w:rsidRPr="00D167D0" w:rsidRDefault="009027A8" w:rsidP="00EB2917">
      <w:pPr>
        <w:pStyle w:val="Mainbullet"/>
        <w:tabs>
          <w:tab w:val="num" w:leader="none" w:pos="360"/>
        </w:tabs>
        <w:spacing w:before="120"/>
        <w:ind w:left="360"/>
        <w:rPr>
          <w:lang w:val="fr-FR"/>
        </w:rPr>
      </w:pPr>
      <w:r>
        <w:rPr>
          <w:lang w:val="fr-FR"/>
        </w:rPr>
        <w:t>Durant la répétition</w:t>
      </w:r>
      <w:r w:rsidRPr="00D167D0">
        <w:rPr>
          <w:lang w:val="fr-FR"/>
        </w:rPr>
        <w:t xml:space="preserve">, lisez simplement </w:t>
      </w:r>
      <w:r>
        <w:rPr>
          <w:lang w:val="fr-FR"/>
        </w:rPr>
        <w:t xml:space="preserve">le récit, faisant </w:t>
      </w:r>
      <w:r w:rsidRPr="00D167D0">
        <w:rPr>
          <w:lang w:val="fr-FR"/>
        </w:rPr>
        <w:t xml:space="preserve">aux acteurs </w:t>
      </w:r>
      <w:r>
        <w:rPr>
          <w:lang w:val="fr-FR"/>
        </w:rPr>
        <w:t>agir selon le te</w:t>
      </w:r>
      <w:r w:rsidR="00EB2917">
        <w:rPr>
          <w:lang w:val="fr-FR"/>
        </w:rPr>
        <w:t>x</w:t>
      </w:r>
      <w:r>
        <w:rPr>
          <w:lang w:val="fr-FR"/>
        </w:rPr>
        <w:t>te</w:t>
      </w:r>
      <w:r w:rsidRPr="00D167D0">
        <w:rPr>
          <w:lang w:val="fr-FR"/>
        </w:rPr>
        <w:t xml:space="preserve">. </w:t>
      </w:r>
      <w:r>
        <w:rPr>
          <w:lang w:val="fr-FR"/>
        </w:rPr>
        <w:t>En dramatisant sans parler</w:t>
      </w:r>
      <w:r w:rsidRPr="00D167D0">
        <w:rPr>
          <w:lang w:val="fr-FR"/>
        </w:rPr>
        <w:t xml:space="preserve">, </w:t>
      </w:r>
      <w:r>
        <w:rPr>
          <w:lang w:val="fr-FR"/>
        </w:rPr>
        <w:t>les acteurs devront faire voir leurs émotions sur leur mine et par leurs gestes</w:t>
      </w:r>
      <w:r w:rsidRPr="00D167D0">
        <w:rPr>
          <w:lang w:val="fr-FR"/>
        </w:rPr>
        <w:t>.</w:t>
      </w:r>
    </w:p>
    <w:p w:rsidR="009027A8" w:rsidRDefault="009027A8" w:rsidP="00EB2917">
      <w:pPr>
        <w:pStyle w:val="Mainbullet"/>
        <w:tabs>
          <w:tab w:val="num" w:leader="none" w:pos="360"/>
        </w:tabs>
        <w:spacing w:before="120"/>
        <w:ind w:left="360"/>
        <w:rPr>
          <w:lang w:val="fr-FR"/>
        </w:rPr>
      </w:pPr>
      <w:r>
        <w:rPr>
          <w:lang w:val="fr-FR"/>
        </w:rPr>
        <w:t xml:space="preserve">Faites à </w:t>
      </w:r>
      <w:r w:rsidRPr="00D167D0">
        <w:rPr>
          <w:lang w:val="fr-FR"/>
        </w:rPr>
        <w:t xml:space="preserve">deux </w:t>
      </w:r>
      <w:r w:rsidRPr="00D167D0">
        <w:rPr>
          <w:b/>
          <w:bCs/>
          <w:lang w:val="fr-FR"/>
        </w:rPr>
        <w:t xml:space="preserve">enfants plus âgés </w:t>
      </w:r>
      <w:r w:rsidRPr="006A1528">
        <w:rPr>
          <w:lang w:val="fr-FR"/>
        </w:rPr>
        <w:t xml:space="preserve">ou </w:t>
      </w:r>
      <w:r>
        <w:rPr>
          <w:lang w:val="fr-FR"/>
        </w:rPr>
        <w:t xml:space="preserve">à </w:t>
      </w:r>
      <w:r w:rsidRPr="006A1528">
        <w:rPr>
          <w:lang w:val="fr-FR"/>
        </w:rPr>
        <w:t>des hommes adulte</w:t>
      </w:r>
      <w:r>
        <w:rPr>
          <w:lang w:val="fr-FR"/>
        </w:rPr>
        <w:t>s</w:t>
      </w:r>
      <w:r w:rsidRPr="00D167D0">
        <w:rPr>
          <w:b/>
          <w:bCs/>
          <w:lang w:val="fr-FR"/>
        </w:rPr>
        <w:t xml:space="preserve"> </w:t>
      </w:r>
      <w:r>
        <w:rPr>
          <w:lang w:val="fr-FR"/>
        </w:rPr>
        <w:t>jouer les rôles d</w:t>
      </w:r>
      <w:r w:rsidR="00EB2917">
        <w:rPr>
          <w:lang w:val="fr-FR"/>
        </w:rPr>
        <w:t>’</w:t>
      </w:r>
      <w:r w:rsidRPr="00D167D0">
        <w:rPr>
          <w:b/>
          <w:bCs/>
          <w:lang w:val="fr-FR"/>
        </w:rPr>
        <w:t>Âne</w:t>
      </w:r>
      <w:r w:rsidRPr="00D167D0">
        <w:rPr>
          <w:lang w:val="fr-FR"/>
        </w:rPr>
        <w:t xml:space="preserve"> et </w:t>
      </w:r>
      <w:r>
        <w:rPr>
          <w:lang w:val="fr-FR"/>
        </w:rPr>
        <w:t xml:space="preserve">de </w:t>
      </w:r>
      <w:r w:rsidRPr="00D167D0">
        <w:rPr>
          <w:b/>
          <w:bCs/>
          <w:lang w:val="fr-FR"/>
        </w:rPr>
        <w:t>Bon Samaritain</w:t>
      </w:r>
      <w:r w:rsidRPr="00D167D0">
        <w:rPr>
          <w:lang w:val="fr-FR"/>
        </w:rPr>
        <w:t xml:space="preserve">. </w:t>
      </w:r>
      <w:r>
        <w:rPr>
          <w:lang w:val="fr-FR"/>
        </w:rPr>
        <w:t xml:space="preserve">Si on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moyen, m</w:t>
      </w:r>
      <w:r w:rsidRPr="00D167D0">
        <w:rPr>
          <w:lang w:val="fr-FR"/>
        </w:rPr>
        <w:t xml:space="preserve">ettez une couverture </w:t>
      </w:r>
      <w:r>
        <w:rPr>
          <w:lang w:val="fr-FR"/>
        </w:rPr>
        <w:t xml:space="preserve">sur le </w:t>
      </w:r>
      <w:r w:rsidRPr="00D167D0">
        <w:rPr>
          <w:lang w:val="fr-FR"/>
        </w:rPr>
        <w:t xml:space="preserve">dos </w:t>
      </w:r>
      <w:r>
        <w:rPr>
          <w:lang w:val="fr-FR"/>
        </w:rPr>
        <w:t>de l</w:t>
      </w:r>
      <w:r w:rsidR="00EB2917">
        <w:rPr>
          <w:lang w:val="fr-FR"/>
        </w:rPr>
        <w:t>’</w:t>
      </w:r>
      <w:r>
        <w:rPr>
          <w:lang w:val="fr-FR"/>
        </w:rPr>
        <w:t>âne</w:t>
      </w:r>
      <w:r w:rsidRPr="00D167D0">
        <w:rPr>
          <w:lang w:val="fr-FR"/>
        </w:rPr>
        <w:t xml:space="preserve">. </w:t>
      </w:r>
      <w:r>
        <w:rPr>
          <w:lang w:val="fr-FR"/>
        </w:rPr>
        <w:t>Attachez-y</w:t>
      </w:r>
      <w:r w:rsidRPr="00D167D0">
        <w:rPr>
          <w:lang w:val="fr-FR"/>
        </w:rPr>
        <w:t xml:space="preserve"> une queue (de vieux chiffons ou </w:t>
      </w:r>
      <w:r>
        <w:rPr>
          <w:lang w:val="fr-FR"/>
        </w:rPr>
        <w:t xml:space="preserve">de la </w:t>
      </w:r>
      <w:r w:rsidRPr="00D167D0">
        <w:rPr>
          <w:lang w:val="fr-FR"/>
        </w:rPr>
        <w:t>paille)</w:t>
      </w:r>
      <w:r>
        <w:rPr>
          <w:lang w:val="fr-FR"/>
        </w:rPr>
        <w:t xml:space="preserve">. </w:t>
      </w:r>
      <w:r w:rsidRPr="00D167D0">
        <w:rPr>
          <w:lang w:val="fr-FR"/>
        </w:rPr>
        <w:t xml:space="preserve"> </w:t>
      </w:r>
      <w:r>
        <w:rPr>
          <w:lang w:val="fr-FR"/>
        </w:rPr>
        <w:t xml:space="preserve">Mettez sur sa </w:t>
      </w:r>
      <w:r w:rsidRPr="00D167D0">
        <w:rPr>
          <w:lang w:val="fr-FR"/>
        </w:rPr>
        <w:t>tête de longues oreilles</w:t>
      </w:r>
      <w:r>
        <w:rPr>
          <w:lang w:val="fr-FR"/>
        </w:rPr>
        <w:t xml:space="preserve"> </w:t>
      </w:r>
      <w:r w:rsidRPr="00D167D0">
        <w:rPr>
          <w:lang w:val="fr-FR"/>
        </w:rPr>
        <w:t xml:space="preserve">faites de carton ou </w:t>
      </w:r>
      <w:r>
        <w:rPr>
          <w:lang w:val="fr-FR"/>
        </w:rPr>
        <w:t>de</w:t>
      </w:r>
      <w:r w:rsidR="006B39C1">
        <w:rPr>
          <w:lang w:val="fr-FR"/>
        </w:rPr>
        <w:t xml:space="preserve"> papier</w:t>
      </w:r>
      <w:r w:rsidRPr="00D167D0">
        <w:rPr>
          <w:lang w:val="fr-FR"/>
        </w:rPr>
        <w:t>. Laissez l</w:t>
      </w:r>
      <w:r w:rsidR="00EB2917">
        <w:rPr>
          <w:lang w:val="fr-FR"/>
        </w:rPr>
        <w:t>’</w:t>
      </w:r>
      <w:r w:rsidRPr="00D167D0">
        <w:rPr>
          <w:lang w:val="fr-FR"/>
        </w:rPr>
        <w:t>âne broyer « </w:t>
      </w:r>
      <w:r>
        <w:rPr>
          <w:lang w:val="fr-FR"/>
        </w:rPr>
        <w:t>hi-han </w:t>
      </w:r>
      <w:r w:rsidRPr="00D167D0">
        <w:rPr>
          <w:lang w:val="fr-FR"/>
        </w:rPr>
        <w:t>» de temps à autre.</w:t>
      </w:r>
    </w:p>
    <w:p w:rsidR="006B39C1" w:rsidRPr="006B39C1" w:rsidRDefault="006B39C1" w:rsidP="006B39C1">
      <w:pPr>
        <w:pStyle w:val="Mainbullet"/>
        <w:tabs>
          <w:tab w:val="num" w:leader="none" w:pos="360"/>
        </w:tabs>
        <w:spacing w:before="120"/>
        <w:ind w:left="360"/>
        <w:rPr>
          <w:lang w:val="fr-FR"/>
        </w:rPr>
      </w:pPr>
      <w:r w:rsidRPr="00D167D0">
        <w:rPr>
          <w:lang w:val="fr-FR"/>
        </w:rPr>
        <w:t xml:space="preserve">Ne dites pas aux adultes au début </w:t>
      </w:r>
      <w:r>
        <w:rPr>
          <w:lang w:val="fr-FR"/>
        </w:rPr>
        <w:t>la</w:t>
      </w:r>
      <w:r w:rsidRPr="00D167D0">
        <w:rPr>
          <w:lang w:val="fr-FR"/>
        </w:rPr>
        <w:t xml:space="preserve">quelle histoire </w:t>
      </w:r>
      <w:r>
        <w:rPr>
          <w:lang w:val="fr-FR"/>
        </w:rPr>
        <w:t>on va présenter</w:t>
      </w:r>
      <w:r w:rsidRPr="00D167D0">
        <w:rPr>
          <w:lang w:val="fr-FR"/>
        </w:rPr>
        <w:t>. Laissez les adultes deviner.</w:t>
      </w:r>
    </w:p>
    <w:p w:rsidR="009027A8" w:rsidRPr="006A1528" w:rsidRDefault="00C87FF1" w:rsidP="009027A8">
      <w:pPr>
        <w:widowControl w:val="0"/>
        <w:jc w:val="center"/>
      </w:pPr>
      <w:r>
        <w:rPr>
          <w:noProof/>
        </w:rPr>
        <w:lastRenderedPageBreak/>
        <w:drawing>
          <wp:inline distT="0" distB="0" distL="0" distR="0" wp14:anchorId="220B9410" wp14:editId="313BF0FF">
            <wp:extent cx="4420925" cy="3676775"/>
            <wp:effectExtent l="0" t="0" r="0" b="0"/>
            <wp:docPr id="2" name="Picture 2" descr="ptlt_c4b_children_good_samaritan_d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lt_c4b_children_good_samaritan_donk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42" cy="368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9C1" w:rsidRDefault="006B39C1" w:rsidP="00EB2917">
      <w:pPr>
        <w:pStyle w:val="maintext0"/>
        <w:spacing w:before="120" w:after="0"/>
        <w:rPr>
          <w:b/>
          <w:bCs/>
          <w:lang w:val="fr-FR"/>
        </w:rPr>
      </w:pPr>
    </w:p>
    <w:p w:rsidR="009027A8" w:rsidRPr="00D167D0" w:rsidRDefault="009027A8" w:rsidP="006B39C1">
      <w:pPr>
        <w:pStyle w:val="maintext0"/>
        <w:spacing w:before="120" w:after="0"/>
        <w:rPr>
          <w:lang w:val="fr-FR"/>
        </w:rPr>
      </w:pPr>
      <w:r w:rsidRPr="004F2494">
        <w:rPr>
          <w:b/>
          <w:bCs/>
          <w:lang w:val="fr-FR"/>
        </w:rPr>
        <w:t>Dessinez</w:t>
      </w:r>
      <w:r w:rsidRPr="00D167D0">
        <w:rPr>
          <w:lang w:val="fr-FR"/>
        </w:rPr>
        <w:t xml:space="preserve"> un âne pour illustrer comment nous </w:t>
      </w:r>
      <w:r w:rsidR="00EB2917">
        <w:rPr>
          <w:lang w:val="fr-FR"/>
        </w:rPr>
        <w:t xml:space="preserve">autres </w:t>
      </w:r>
      <w:r>
        <w:rPr>
          <w:lang w:val="fr-FR"/>
        </w:rPr>
        <w:t>pou</w:t>
      </w:r>
      <w:r w:rsidR="00EB2917">
        <w:rPr>
          <w:lang w:val="fr-FR"/>
        </w:rPr>
        <w:t>rri</w:t>
      </w:r>
      <w:r>
        <w:rPr>
          <w:lang w:val="fr-FR"/>
        </w:rPr>
        <w:t>ons</w:t>
      </w:r>
      <w:r w:rsidR="006B39C1">
        <w:rPr>
          <w:lang w:val="fr-FR"/>
        </w:rPr>
        <w:t>-</w:t>
      </w:r>
      <w:r>
        <w:rPr>
          <w:lang w:val="fr-FR"/>
        </w:rPr>
        <w:t xml:space="preserve">nous </w:t>
      </w:r>
      <w:r w:rsidR="006B39C1">
        <w:rPr>
          <w:lang w:val="fr-FR"/>
        </w:rPr>
        <w:t>s’</w:t>
      </w:r>
      <w:r>
        <w:rPr>
          <w:lang w:val="fr-FR"/>
        </w:rPr>
        <w:t>entraider</w:t>
      </w:r>
      <w:r w:rsidR="006B39C1">
        <w:rPr>
          <w:lang w:val="fr-FR"/>
        </w:rPr>
        <w:t>,</w:t>
      </w:r>
      <w:r w:rsidRPr="00D167D0">
        <w:rPr>
          <w:lang w:val="fr-FR"/>
        </w:rPr>
        <w:t xml:space="preserve"> </w:t>
      </w:r>
      <w:r w:rsidR="006B39C1">
        <w:rPr>
          <w:lang w:val="fr-FR"/>
        </w:rPr>
        <w:t>les uns pour les autres</w:t>
      </w:r>
      <w:r w:rsidR="006B39C1">
        <w:rPr>
          <w:lang w:val="fr-FR"/>
        </w:rPr>
        <w:t xml:space="preserve">, </w:t>
      </w:r>
      <w:r>
        <w:rPr>
          <w:lang w:val="fr-FR"/>
        </w:rPr>
        <w:t xml:space="preserve">en </w:t>
      </w:r>
      <w:r w:rsidR="00EB2917">
        <w:rPr>
          <w:lang w:val="fr-FR"/>
        </w:rPr>
        <w:t>portant</w:t>
      </w:r>
      <w:r w:rsidRPr="00D167D0">
        <w:rPr>
          <w:lang w:val="fr-FR"/>
        </w:rPr>
        <w:t xml:space="preserve"> </w:t>
      </w:r>
      <w:r>
        <w:rPr>
          <w:lang w:val="fr-FR"/>
        </w:rPr>
        <w:t>l</w:t>
      </w:r>
      <w:r w:rsidRPr="00D167D0">
        <w:rPr>
          <w:lang w:val="fr-FR"/>
        </w:rPr>
        <w:t xml:space="preserve">es fardeaux </w:t>
      </w:r>
      <w:r>
        <w:rPr>
          <w:lang w:val="fr-FR"/>
        </w:rPr>
        <w:t xml:space="preserve">de </w:t>
      </w:r>
      <w:r w:rsidRPr="00D167D0">
        <w:rPr>
          <w:lang w:val="fr-FR"/>
        </w:rPr>
        <w:t>cette vie.</w:t>
      </w:r>
    </w:p>
    <w:p w:rsidR="009027A8" w:rsidRDefault="009027A8" w:rsidP="00EB2917">
      <w:pPr>
        <w:pStyle w:val="maintext0"/>
        <w:spacing w:before="240" w:after="0"/>
        <w:rPr>
          <w:lang w:val="fr-FR"/>
        </w:rPr>
      </w:pPr>
      <w:r w:rsidRPr="00D167D0">
        <w:rPr>
          <w:b/>
          <w:bCs/>
          <w:lang w:val="fr-FR"/>
        </w:rPr>
        <w:t>Poésie</w:t>
      </w:r>
      <w:r w:rsidRPr="00D167D0">
        <w:rPr>
          <w:lang w:val="fr-FR"/>
        </w:rPr>
        <w:t xml:space="preserve">. Laissez trois enfants </w:t>
      </w:r>
      <w:r w:rsidR="00EB2917">
        <w:rPr>
          <w:lang w:val="fr-FR"/>
        </w:rPr>
        <w:t xml:space="preserve">réciter </w:t>
      </w:r>
      <w:r w:rsidRPr="00D167D0">
        <w:rPr>
          <w:lang w:val="fr-FR"/>
        </w:rPr>
        <w:t>chacun un des trois vers</w:t>
      </w:r>
      <w:r w:rsidR="00EB2917">
        <w:rPr>
          <w:lang w:val="fr-FR"/>
        </w:rPr>
        <w:t>ets</w:t>
      </w:r>
      <w:r w:rsidRPr="00D167D0">
        <w:rPr>
          <w:lang w:val="fr-FR"/>
        </w:rPr>
        <w:t xml:space="preserve"> du psaume 41</w:t>
      </w:r>
      <w:r w:rsidR="00EB2917">
        <w:rPr>
          <w:lang w:val="fr-FR"/>
        </w:rPr>
        <w:t xml:space="preserve"> : </w:t>
      </w:r>
      <w:r w:rsidRPr="00D167D0">
        <w:rPr>
          <w:lang w:val="fr-FR"/>
        </w:rPr>
        <w:t>1 à 3</w:t>
      </w:r>
      <w:r>
        <w:rPr>
          <w:lang w:val="fr-FR"/>
        </w:rPr>
        <w:t xml:space="preserve"> (</w:t>
      </w:r>
      <w:r w:rsidR="006B39C1">
        <w:rPr>
          <w:lang w:val="fr-FR"/>
        </w:rPr>
        <w:t xml:space="preserve">ou </w:t>
      </w:r>
      <w:r>
        <w:rPr>
          <w:lang w:val="fr-FR"/>
        </w:rPr>
        <w:t>2 à 4</w:t>
      </w:r>
      <w:r w:rsidR="006B39C1">
        <w:rPr>
          <w:lang w:val="fr-FR"/>
        </w:rPr>
        <w:t xml:space="preserve"> selon la version</w:t>
      </w:r>
      <w:r>
        <w:rPr>
          <w:lang w:val="fr-FR"/>
        </w:rPr>
        <w:t>)</w:t>
      </w:r>
      <w:r w:rsidR="00EB2917">
        <w:rPr>
          <w:lang w:val="fr-FR"/>
        </w:rPr>
        <w:t xml:space="preserve"> : </w:t>
      </w:r>
      <w:r w:rsidR="006B39C1">
        <w:rPr>
          <w:lang w:val="fr-FR"/>
        </w:rPr>
        <w:br/>
      </w:r>
    </w:p>
    <w:p w:rsidR="009027A8" w:rsidRPr="00BB26B1" w:rsidRDefault="00EB2917" w:rsidP="006B39C1">
      <w:pPr>
        <w:autoSpaceDE w:val="0"/>
        <w:autoSpaceDN w:val="0"/>
        <w:adjustRightInd w:val="0"/>
        <w:ind w:left="540" w:hanging="180"/>
        <w:rPr>
          <w:rFonts w:eastAsia="SimSun"/>
          <w:lang w:val="fr-FR" w:eastAsia="zh-CN"/>
        </w:rPr>
      </w:pPr>
      <w:r>
        <w:rPr>
          <w:rFonts w:eastAsia="SimSun"/>
          <w:lang w:val="fr-FR" w:eastAsia="zh-CN"/>
        </w:rPr>
        <w:t>« </w:t>
      </w:r>
      <w:r w:rsidR="006B39C1" w:rsidRPr="006B39C1">
        <w:rPr>
          <w:rFonts w:eastAsia="SimSun"/>
          <w:b/>
          <w:bCs/>
          <w:vertAlign w:val="superscript"/>
          <w:lang w:val="fr-FR" w:eastAsia="zh-CN"/>
        </w:rPr>
        <w:t>2</w:t>
      </w:r>
      <w:r w:rsidR="006B39C1">
        <w:rPr>
          <w:rFonts w:eastAsia="SimSun"/>
          <w:lang w:val="fr-FR" w:eastAsia="zh-CN"/>
        </w:rPr>
        <w:t xml:space="preserve"> </w:t>
      </w:r>
      <w:r w:rsidR="006B39C1" w:rsidRPr="006B39C1">
        <w:rPr>
          <w:rFonts w:eastAsia="SimSun"/>
          <w:lang w:val="fr-FR" w:eastAsia="zh-CN"/>
        </w:rPr>
        <w:t xml:space="preserve">Heureux celui qui se soucie du pauvre! Le jour du malheur, l'Eternel le délivre, </w:t>
      </w:r>
      <w:r w:rsidR="006B39C1">
        <w:rPr>
          <w:rFonts w:eastAsia="SimSun"/>
          <w:lang w:val="fr-FR" w:eastAsia="zh-CN"/>
        </w:rPr>
        <w:br/>
      </w:r>
      <w:r w:rsidR="006B39C1" w:rsidRPr="006B39C1">
        <w:rPr>
          <w:rFonts w:eastAsia="SimSun"/>
          <w:b/>
          <w:bCs/>
          <w:vertAlign w:val="superscript"/>
          <w:lang w:val="fr-FR" w:eastAsia="zh-CN"/>
        </w:rPr>
        <w:t>3</w:t>
      </w:r>
      <w:r w:rsidR="006B39C1" w:rsidRPr="006B39C1">
        <w:rPr>
          <w:rFonts w:eastAsia="SimSun"/>
          <w:lang w:val="fr-FR" w:eastAsia="zh-CN"/>
        </w:rPr>
        <w:t xml:space="preserve"> l'Eternel le garde et lui conserve la vie. Il est heureux sur la terre, et tu ne le livres pas au pouvoir de ses ennemis. </w:t>
      </w:r>
      <w:r w:rsidR="006B39C1">
        <w:rPr>
          <w:rFonts w:eastAsia="SimSun"/>
          <w:lang w:val="fr-FR" w:eastAsia="zh-CN"/>
        </w:rPr>
        <w:br/>
      </w:r>
      <w:r w:rsidR="006B39C1" w:rsidRPr="006B39C1">
        <w:rPr>
          <w:rFonts w:eastAsia="SimSun"/>
          <w:b/>
          <w:bCs/>
          <w:vertAlign w:val="superscript"/>
          <w:lang w:val="fr-FR" w:eastAsia="zh-CN"/>
        </w:rPr>
        <w:t>4</w:t>
      </w:r>
      <w:r w:rsidR="006B39C1" w:rsidRPr="006B39C1">
        <w:rPr>
          <w:rFonts w:eastAsia="SimSun"/>
          <w:lang w:val="fr-FR" w:eastAsia="zh-CN"/>
        </w:rPr>
        <w:t xml:space="preserve"> L'Eternel le soutient sur son lit de souffrance, il le s</w:t>
      </w:r>
      <w:r w:rsidR="006B39C1">
        <w:rPr>
          <w:rFonts w:eastAsia="SimSun"/>
          <w:lang w:val="fr-FR" w:eastAsia="zh-CN"/>
        </w:rPr>
        <w:t>oulage dans toutes ses maladies</w:t>
      </w:r>
      <w:r>
        <w:rPr>
          <w:rFonts w:eastAsia="SimSun"/>
          <w:lang w:val="fr-FR" w:eastAsia="zh-CN"/>
        </w:rPr>
        <w:t>. »</w:t>
      </w:r>
    </w:p>
    <w:p w:rsidR="006B39C1" w:rsidRDefault="006B39C1">
      <w:pPr>
        <w:rPr>
          <w:b/>
          <w:lang w:val="fr-FR"/>
        </w:rPr>
      </w:pPr>
    </w:p>
    <w:p w:rsidR="009027A8" w:rsidRPr="00BB26B1" w:rsidRDefault="009027A8" w:rsidP="009027A8">
      <w:pPr>
        <w:spacing w:before="240"/>
        <w:jc w:val="center"/>
        <w:rPr>
          <w:rFonts w:ascii="Georgia" w:eastAsia="SimSun" w:hAnsi="Georgia" w:cs="Georgia"/>
          <w:sz w:val="22"/>
          <w:szCs w:val="22"/>
          <w:lang w:val="fr-FR" w:eastAsia="zh-CN"/>
        </w:rPr>
      </w:pPr>
      <w:r w:rsidRPr="00BB26B1">
        <w:rPr>
          <w:b/>
          <w:lang w:val="fr-FR"/>
        </w:rPr>
        <w:t>Démonstration</w:t>
      </w:r>
    </w:p>
    <w:p w:rsidR="009027A8" w:rsidRPr="00BB26B1" w:rsidRDefault="009027A8" w:rsidP="009027A8">
      <w:pPr>
        <w:pStyle w:val="Mainbullet"/>
        <w:tabs>
          <w:tab w:val="num" w:leader="none" w:pos="360"/>
        </w:tabs>
        <w:spacing w:before="120"/>
        <w:ind w:left="360"/>
        <w:rPr>
          <w:lang w:val="fr-FR"/>
        </w:rPr>
      </w:pPr>
      <w:r w:rsidRPr="00BB26B1">
        <w:rPr>
          <w:lang w:val="fr-FR"/>
        </w:rPr>
        <w:t>Allumez une bougie et placez-la sur une table.</w:t>
      </w:r>
    </w:p>
    <w:p w:rsidR="009027A8" w:rsidRPr="00BB26B1" w:rsidRDefault="009027A8" w:rsidP="009027A8">
      <w:pPr>
        <w:pStyle w:val="Mainbullet"/>
        <w:tabs>
          <w:tab w:val="num" w:leader="none" w:pos="360"/>
        </w:tabs>
        <w:spacing w:before="120"/>
        <w:ind w:left="360"/>
        <w:rPr>
          <w:lang w:val="fr-FR"/>
        </w:rPr>
      </w:pPr>
      <w:r w:rsidRPr="00BB26B1">
        <w:rPr>
          <w:lang w:val="fr-FR"/>
        </w:rPr>
        <w:t>Mettez dessus un grand panier ou carton le bas au-dessus, pour en cacher la lumière. (N</w:t>
      </w:r>
      <w:r w:rsidR="00EB2917">
        <w:rPr>
          <w:lang w:val="fr-FR"/>
        </w:rPr>
        <w:t>’</w:t>
      </w:r>
      <w:r w:rsidRPr="00BB26B1">
        <w:rPr>
          <w:lang w:val="fr-FR"/>
        </w:rPr>
        <w:t>employez rien qui pourrait facilement prendre feu.)</w:t>
      </w:r>
    </w:p>
    <w:p w:rsidR="009027A8" w:rsidRPr="00BB26B1" w:rsidRDefault="009027A8" w:rsidP="009027A8">
      <w:pPr>
        <w:pStyle w:val="Mainbullet"/>
        <w:tabs>
          <w:tab w:val="num" w:leader="none" w:pos="360"/>
        </w:tabs>
        <w:spacing w:before="120"/>
        <w:ind w:left="360"/>
        <w:rPr>
          <w:lang w:val="fr-FR"/>
        </w:rPr>
      </w:pPr>
      <w:r w:rsidRPr="00BB26B1">
        <w:rPr>
          <w:lang w:val="fr-FR"/>
        </w:rPr>
        <w:t>Lisez Matthew 5</w:t>
      </w:r>
      <w:r w:rsidR="00EB2917">
        <w:rPr>
          <w:lang w:val="fr-FR"/>
        </w:rPr>
        <w:t xml:space="preserve"> : </w:t>
      </w:r>
      <w:r w:rsidRPr="00BB26B1">
        <w:rPr>
          <w:lang w:val="fr-FR"/>
        </w:rPr>
        <w:t xml:space="preserve">14 à 16, puis découvrez la bougie. Expliquez </w:t>
      </w:r>
      <w:r w:rsidR="00DB07FB" w:rsidRPr="00BB26B1">
        <w:rPr>
          <w:lang w:val="fr-FR"/>
        </w:rPr>
        <w:t>qu’un</w:t>
      </w:r>
      <w:r w:rsidRPr="00BB26B1">
        <w:rPr>
          <w:lang w:val="fr-FR"/>
        </w:rPr>
        <w:t xml:space="preserve"> amour sincère pour Dieu nous fera vouloir servir les indigents.</w:t>
      </w:r>
    </w:p>
    <w:p w:rsidR="009027A8" w:rsidRPr="002934CC" w:rsidRDefault="006B39C1" w:rsidP="005B1C42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01A9D624" wp14:editId="6B88D128">
            <wp:extent cx="1176793" cy="2587392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2" cy="25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A8" w:rsidRPr="00D167D0" w:rsidRDefault="009027A8" w:rsidP="005B1C42">
      <w:pPr>
        <w:pStyle w:val="maintext0"/>
        <w:spacing w:before="120" w:after="0"/>
        <w:rPr>
          <w:lang w:val="fr-FR"/>
        </w:rPr>
      </w:pPr>
      <w:r w:rsidRPr="00D167D0">
        <w:rPr>
          <w:b/>
          <w:bCs/>
          <w:lang w:val="fr-FR"/>
        </w:rPr>
        <w:t>Mémorisez</w:t>
      </w:r>
      <w:r w:rsidRPr="00D167D0">
        <w:rPr>
          <w:lang w:val="fr-FR"/>
        </w:rPr>
        <w:t xml:space="preserve"> Matthew 5</w:t>
      </w:r>
      <w:r w:rsidR="00EB2917">
        <w:rPr>
          <w:lang w:val="fr-FR"/>
        </w:rPr>
        <w:t xml:space="preserve"> : </w:t>
      </w:r>
      <w:r w:rsidRPr="00D167D0">
        <w:rPr>
          <w:lang w:val="fr-FR"/>
        </w:rPr>
        <w:t>16.</w:t>
      </w:r>
      <w:r w:rsidR="005B1C42">
        <w:rPr>
          <w:lang w:val="fr-FR"/>
        </w:rPr>
        <w:t xml:space="preserve"> « </w:t>
      </w:r>
      <w:r w:rsidR="005B1C42" w:rsidRPr="005B1C42">
        <w:rPr>
          <w:lang w:val="fr-FR"/>
        </w:rPr>
        <w:t>Que</w:t>
      </w:r>
      <w:r w:rsidR="005B1C42">
        <w:rPr>
          <w:lang w:val="fr-FR"/>
        </w:rPr>
        <w:t xml:space="preserve"> …</w:t>
      </w:r>
      <w:r w:rsidR="005B1C42" w:rsidRPr="005B1C42">
        <w:rPr>
          <w:lang w:val="fr-FR"/>
        </w:rPr>
        <w:t xml:space="preserve"> votre lumière brille devant les hommes afin qu'ils voient votre belle manière d'agir et qu'ainsi ils célèbrent la gloire de votre Père céleste.</w:t>
      </w:r>
      <w:r w:rsidR="005B1C42">
        <w:rPr>
          <w:lang w:val="fr-FR"/>
        </w:rPr>
        <w:t> »</w:t>
      </w:r>
    </w:p>
    <w:p w:rsidR="007C0B4D" w:rsidRPr="002934CC" w:rsidRDefault="009027A8" w:rsidP="00214DDD">
      <w:pPr>
        <w:pStyle w:val="maintext0"/>
        <w:spacing w:before="120" w:after="0"/>
        <w:rPr>
          <w:rFonts w:ascii="Arial Narrow" w:hAnsi="Arial Narrow"/>
          <w:sz w:val="22"/>
          <w:lang w:val="en-GB"/>
        </w:rPr>
      </w:pPr>
      <w:r w:rsidRPr="00D167D0">
        <w:rPr>
          <w:b/>
          <w:bCs/>
          <w:lang w:val="fr-FR"/>
        </w:rPr>
        <w:t>Prière</w:t>
      </w:r>
      <w:r w:rsidRPr="00D167D0">
        <w:rPr>
          <w:lang w:val="fr-FR"/>
        </w:rPr>
        <w:t>. « </w:t>
      </w:r>
      <w:r>
        <w:rPr>
          <w:lang w:val="fr-FR"/>
        </w:rPr>
        <w:t>Père, veuille nous</w:t>
      </w:r>
      <w:r w:rsidRPr="00D167D0">
        <w:rPr>
          <w:lang w:val="fr-FR"/>
        </w:rPr>
        <w:t xml:space="preserve"> aide</w:t>
      </w:r>
      <w:r>
        <w:rPr>
          <w:lang w:val="fr-FR"/>
        </w:rPr>
        <w:t xml:space="preserve">r </w:t>
      </w:r>
      <w:r w:rsidRPr="00D167D0">
        <w:rPr>
          <w:lang w:val="fr-FR"/>
        </w:rPr>
        <w:t xml:space="preserve">à voir les besoins </w:t>
      </w:r>
      <w:r>
        <w:rPr>
          <w:lang w:val="fr-FR"/>
        </w:rPr>
        <w:t>des gens d</w:t>
      </w:r>
      <w:r w:rsidR="00EB2917">
        <w:rPr>
          <w:lang w:val="fr-FR"/>
        </w:rPr>
        <w:t>’</w:t>
      </w:r>
      <w:r>
        <w:rPr>
          <w:lang w:val="fr-FR"/>
        </w:rPr>
        <w:t>alen</w:t>
      </w:r>
      <w:r w:rsidRPr="00D167D0">
        <w:rPr>
          <w:lang w:val="fr-FR"/>
        </w:rPr>
        <w:t>tour.</w:t>
      </w:r>
      <w:r>
        <w:rPr>
          <w:lang w:val="fr-FR"/>
        </w:rPr>
        <w:t xml:space="preserve"> </w:t>
      </w:r>
      <w:r w:rsidRPr="00D167D0">
        <w:rPr>
          <w:lang w:val="fr-FR"/>
        </w:rPr>
        <w:t xml:space="preserve">Aide-nous à être rapides pour les aider, </w:t>
      </w:r>
      <w:r>
        <w:rPr>
          <w:lang w:val="fr-FR"/>
        </w:rPr>
        <w:t xml:space="preserve">même </w:t>
      </w:r>
      <w:r w:rsidRPr="00D167D0">
        <w:rPr>
          <w:lang w:val="fr-FR"/>
        </w:rPr>
        <w:t xml:space="preserve">si nous </w:t>
      </w:r>
      <w:r w:rsidR="00DB07FB">
        <w:rPr>
          <w:lang w:val="fr-FR"/>
        </w:rPr>
        <w:t xml:space="preserve">ne </w:t>
      </w:r>
      <w:r w:rsidRPr="00D167D0">
        <w:rPr>
          <w:lang w:val="fr-FR"/>
        </w:rPr>
        <w:t xml:space="preserve">les </w:t>
      </w:r>
      <w:r>
        <w:rPr>
          <w:lang w:val="fr-FR"/>
        </w:rPr>
        <w:t>connaissons pas</w:t>
      </w:r>
      <w:r w:rsidRPr="00D167D0">
        <w:rPr>
          <w:lang w:val="fr-FR"/>
        </w:rPr>
        <w:t xml:space="preserve">. </w:t>
      </w:r>
      <w:r>
        <w:rPr>
          <w:lang w:val="fr-FR"/>
        </w:rPr>
        <w:t xml:space="preserve"> Aide</w:t>
      </w:r>
      <w:r w:rsidRPr="00D167D0">
        <w:rPr>
          <w:lang w:val="fr-FR"/>
        </w:rPr>
        <w:t xml:space="preserve">-nous à </w:t>
      </w:r>
      <w:r>
        <w:rPr>
          <w:lang w:val="fr-FR"/>
        </w:rPr>
        <w:t xml:space="preserve">leur </w:t>
      </w:r>
      <w:r w:rsidRPr="00D167D0">
        <w:rPr>
          <w:lang w:val="fr-FR"/>
        </w:rPr>
        <w:t xml:space="preserve">montrer </w:t>
      </w:r>
      <w:r>
        <w:rPr>
          <w:lang w:val="fr-FR"/>
        </w:rPr>
        <w:t xml:space="preserve">ton </w:t>
      </w:r>
      <w:r w:rsidRPr="00D167D0">
        <w:rPr>
          <w:lang w:val="fr-FR"/>
        </w:rPr>
        <w:t xml:space="preserve">amour </w:t>
      </w:r>
      <w:r>
        <w:rPr>
          <w:lang w:val="fr-FR"/>
        </w:rPr>
        <w:t>de manière utile</w:t>
      </w:r>
      <w:r w:rsidRPr="00D167D0">
        <w:rPr>
          <w:lang w:val="fr-FR"/>
        </w:rPr>
        <w:t>.</w:t>
      </w:r>
      <w:r>
        <w:rPr>
          <w:lang w:val="fr-FR"/>
        </w:rPr>
        <w:t xml:space="preserve"> </w:t>
      </w:r>
      <w:r w:rsidRPr="00D167D0">
        <w:rPr>
          <w:lang w:val="fr-FR"/>
        </w:rPr>
        <w:t xml:space="preserve">Aide-nous à aimer </w:t>
      </w:r>
      <w:r>
        <w:rPr>
          <w:lang w:val="fr-FR"/>
        </w:rPr>
        <w:t xml:space="preserve">même ceux </w:t>
      </w:r>
      <w:r w:rsidRPr="00D167D0">
        <w:rPr>
          <w:lang w:val="fr-FR"/>
        </w:rPr>
        <w:t xml:space="preserve">qui ne sont pas amis ou famille, même </w:t>
      </w:r>
      <w:r>
        <w:rPr>
          <w:lang w:val="fr-FR"/>
        </w:rPr>
        <w:t xml:space="preserve">nos </w:t>
      </w:r>
      <w:r w:rsidRPr="00D167D0">
        <w:rPr>
          <w:lang w:val="fr-FR"/>
        </w:rPr>
        <w:t>ennemis.</w:t>
      </w:r>
      <w:r>
        <w:rPr>
          <w:lang w:val="fr-FR"/>
        </w:rPr>
        <w:t xml:space="preserve"> Au nom de Jésus</w:t>
      </w:r>
      <w:r w:rsidRPr="00D167D0">
        <w:rPr>
          <w:lang w:val="fr-FR"/>
        </w:rPr>
        <w:t>, amen. »</w:t>
      </w:r>
    </w:p>
    <w:sectPr w:rsidR="007C0B4D" w:rsidRPr="002934CC" w:rsidSect="00C87FF1">
      <w:headerReference w:type="even" r:id="rId11"/>
      <w:headerReference w:type="default" r:id="rId12"/>
      <w:footerReference w:type="default" r:id="rId13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EF" w:rsidRDefault="000869EF">
      <w:r>
        <w:separator/>
      </w:r>
    </w:p>
  </w:endnote>
  <w:endnote w:type="continuationSeparator" w:id="0">
    <w:p w:rsidR="000869EF" w:rsidRDefault="0008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4D" w:rsidRPr="00C87FF1" w:rsidRDefault="000B5DBE" w:rsidP="007C0B4D">
    <w:pPr>
      <w:pStyle w:val="Header"/>
      <w:rPr>
        <w:rStyle w:val="PageNumber"/>
        <w:bCs/>
        <w:sz w:val="20"/>
        <w:szCs w:val="20"/>
        <w:lang w:val="fr-FR"/>
      </w:rPr>
    </w:pPr>
    <w:r w:rsidRPr="00C87FF1">
      <w:rPr>
        <w:rStyle w:val="PageNumber"/>
        <w:bCs/>
        <w:sz w:val="20"/>
        <w:szCs w:val="20"/>
        <w:lang w:val="fr-FR"/>
      </w:rPr>
      <w:t xml:space="preserve">Télécharger </w:t>
    </w:r>
    <w:r w:rsidR="00214DDD" w:rsidRPr="00C87FF1">
      <w:rPr>
        <w:rStyle w:val="PageNumber"/>
        <w:bCs/>
        <w:sz w:val="20"/>
        <w:szCs w:val="20"/>
        <w:lang w:val="fr-FR"/>
      </w:rPr>
      <w:t>librement</w:t>
    </w:r>
    <w:r w:rsidRPr="00C87FF1">
      <w:rPr>
        <w:rStyle w:val="PageNumber"/>
        <w:bCs/>
        <w:sz w:val="20"/>
        <w:szCs w:val="20"/>
        <w:lang w:val="fr-FR"/>
      </w:rPr>
      <w:t xml:space="preserve">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EF" w:rsidRDefault="000869EF">
      <w:r>
        <w:separator/>
      </w:r>
    </w:p>
  </w:footnote>
  <w:footnote w:type="continuationSeparator" w:id="0">
    <w:p w:rsidR="000869EF" w:rsidRDefault="0008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FA" w:rsidRDefault="003D0CFA" w:rsidP="002C31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CFA" w:rsidRDefault="003D0C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CFA" w:rsidRPr="00C87FF1" w:rsidRDefault="00AC378A" w:rsidP="000B5DBE">
    <w:pPr>
      <w:pStyle w:val="Header"/>
      <w:rPr>
        <w:bCs/>
        <w:lang w:val="fr-FR"/>
      </w:rPr>
    </w:pPr>
    <w:r w:rsidRPr="00C87FF1">
      <w:rPr>
        <w:rStyle w:val="PageNumber"/>
        <w:bCs/>
        <w:sz w:val="20"/>
        <w:szCs w:val="20"/>
        <w:lang w:val="fr-FR"/>
      </w:rPr>
      <w:t>Paul-Timoth</w:t>
    </w:r>
    <w:r w:rsidR="000B5DBE" w:rsidRPr="00C87FF1">
      <w:rPr>
        <w:rStyle w:val="PageNumber"/>
        <w:bCs/>
        <w:sz w:val="20"/>
        <w:szCs w:val="20"/>
        <w:lang w:val="fr-FR"/>
      </w:rPr>
      <w:t>ée</w:t>
    </w:r>
    <w:r w:rsidRPr="00C87FF1">
      <w:rPr>
        <w:rStyle w:val="PageNumber"/>
        <w:bCs/>
        <w:sz w:val="20"/>
        <w:szCs w:val="20"/>
        <w:lang w:val="fr-FR"/>
      </w:rPr>
      <w:t xml:space="preserve"> </w:t>
    </w:r>
    <w:r w:rsidR="007C0B4D" w:rsidRPr="00C87FF1">
      <w:rPr>
        <w:rStyle w:val="PageNumber"/>
        <w:rFonts w:cs="Arial"/>
        <w:bCs/>
        <w:sz w:val="20"/>
        <w:szCs w:val="20"/>
        <w:lang w:val="fr-FR"/>
      </w:rPr>
      <w:t>—</w:t>
    </w:r>
    <w:r w:rsidR="007C0B4D" w:rsidRPr="00C87FF1">
      <w:rPr>
        <w:rStyle w:val="PageNumber"/>
        <w:bCs/>
        <w:sz w:val="20"/>
        <w:szCs w:val="20"/>
        <w:lang w:val="fr-FR"/>
      </w:rPr>
      <w:t xml:space="preserve"> </w:t>
    </w:r>
    <w:r w:rsidR="000B5DBE" w:rsidRPr="00C87FF1">
      <w:rPr>
        <w:rStyle w:val="PageNumber"/>
        <w:bCs/>
        <w:sz w:val="20"/>
        <w:szCs w:val="20"/>
        <w:lang w:val="fr-FR"/>
      </w:rPr>
      <w:t>Étude pour enfants</w:t>
    </w:r>
    <w:r w:rsidR="007C0B4D" w:rsidRPr="00C87FF1">
      <w:rPr>
        <w:rStyle w:val="PageNumber"/>
        <w:bCs/>
        <w:sz w:val="20"/>
        <w:szCs w:val="20"/>
        <w:lang w:val="fr-FR"/>
      </w:rPr>
      <w:t xml:space="preserve"> </w:t>
    </w:r>
    <w:r w:rsidRPr="00C87FF1">
      <w:rPr>
        <w:rStyle w:val="PageNumber"/>
        <w:bCs/>
        <w:sz w:val="20"/>
        <w:szCs w:val="20"/>
        <w:lang w:val="fr-FR"/>
      </w:rPr>
      <w:t>—</w:t>
    </w:r>
    <w:r w:rsidR="007C0B4D" w:rsidRPr="00C87FF1">
      <w:rPr>
        <w:rStyle w:val="PageNumber"/>
        <w:bCs/>
        <w:sz w:val="20"/>
        <w:szCs w:val="20"/>
        <w:lang w:val="fr-FR"/>
      </w:rPr>
      <w:t xml:space="preserve"> </w:t>
    </w:r>
    <w:r w:rsidR="000B5DBE" w:rsidRPr="00C87FF1">
      <w:rPr>
        <w:rStyle w:val="PageNumber"/>
        <w:bCs/>
        <w:sz w:val="20"/>
        <w:szCs w:val="20"/>
        <w:lang w:val="fr-FR"/>
      </w:rPr>
      <w:t>Amour</w:t>
    </w:r>
    <w:r w:rsidRPr="00C87FF1">
      <w:rPr>
        <w:rStyle w:val="PageNumber"/>
        <w:bCs/>
        <w:sz w:val="20"/>
        <w:szCs w:val="20"/>
        <w:lang w:val="fr-FR"/>
      </w:rPr>
      <w:t xml:space="preserve">, </w:t>
    </w:r>
    <w:r w:rsidR="007C0B4D" w:rsidRPr="00C87FF1">
      <w:rPr>
        <w:rStyle w:val="PageNumber"/>
        <w:bCs/>
        <w:sz w:val="20"/>
        <w:szCs w:val="20"/>
        <w:lang w:val="fr-FR"/>
      </w:rPr>
      <w:t xml:space="preserve">#73 </w:t>
    </w:r>
    <w:r w:rsidRPr="00C87FF1">
      <w:rPr>
        <w:rStyle w:val="PageNumber"/>
        <w:bCs/>
        <w:sz w:val="20"/>
        <w:szCs w:val="20"/>
        <w:lang w:val="fr-FR"/>
      </w:rPr>
      <w:t>—</w:t>
    </w:r>
    <w:r w:rsidR="007C0B4D" w:rsidRPr="00C87FF1">
      <w:rPr>
        <w:rStyle w:val="PageNumber"/>
        <w:bCs/>
        <w:sz w:val="20"/>
        <w:szCs w:val="20"/>
        <w:lang w:val="fr-FR"/>
      </w:rPr>
      <w:t xml:space="preserve"> </w:t>
    </w:r>
    <w:r w:rsidRPr="00C87FF1">
      <w:rPr>
        <w:rStyle w:val="PageNumber"/>
        <w:bCs/>
        <w:sz w:val="20"/>
        <w:szCs w:val="20"/>
        <w:lang w:val="fr-FR"/>
      </w:rPr>
      <w:t xml:space="preserve">Page </w:t>
    </w:r>
    <w:r w:rsidRPr="00C87FF1">
      <w:rPr>
        <w:rStyle w:val="PageNumber"/>
        <w:bCs/>
        <w:sz w:val="20"/>
        <w:szCs w:val="20"/>
        <w:lang w:val="fr-FR"/>
      </w:rPr>
      <w:fldChar w:fldCharType="begin"/>
    </w:r>
    <w:r w:rsidRPr="00C87FF1">
      <w:rPr>
        <w:rStyle w:val="PageNumber"/>
        <w:bCs/>
        <w:sz w:val="20"/>
        <w:szCs w:val="20"/>
        <w:lang w:val="fr-FR"/>
      </w:rPr>
      <w:instrText xml:space="preserve">PAGE  </w:instrText>
    </w:r>
    <w:r w:rsidRPr="00C87FF1">
      <w:rPr>
        <w:rStyle w:val="PageNumber"/>
        <w:bCs/>
        <w:sz w:val="20"/>
        <w:szCs w:val="20"/>
        <w:lang w:val="fr-FR"/>
      </w:rPr>
      <w:fldChar w:fldCharType="separate"/>
    </w:r>
    <w:r w:rsidR="005B1C42">
      <w:rPr>
        <w:rStyle w:val="PageNumber"/>
        <w:bCs/>
        <w:noProof/>
        <w:sz w:val="20"/>
        <w:szCs w:val="20"/>
        <w:lang w:val="fr-FR"/>
      </w:rPr>
      <w:t>2</w:t>
    </w:r>
    <w:r w:rsidRPr="00C87FF1">
      <w:rPr>
        <w:rStyle w:val="PageNumber"/>
        <w:bCs/>
        <w:sz w:val="20"/>
        <w:szCs w:val="20"/>
        <w:lang w:val="fr-FR"/>
      </w:rPr>
      <w:fldChar w:fldCharType="end"/>
    </w:r>
    <w:r w:rsidRPr="00C87FF1">
      <w:rPr>
        <w:rStyle w:val="PageNumber"/>
        <w:bCs/>
        <w:sz w:val="20"/>
        <w:szCs w:val="20"/>
        <w:lang w:val="fr-FR"/>
      </w:rPr>
      <w:t xml:space="preserve"> </w:t>
    </w:r>
    <w:r w:rsidR="000B5DBE" w:rsidRPr="00C87FF1">
      <w:rPr>
        <w:rStyle w:val="PageNumber"/>
        <w:bCs/>
        <w:sz w:val="20"/>
        <w:szCs w:val="20"/>
        <w:lang w:val="fr-FR"/>
      </w:rPr>
      <w:t>sur</w:t>
    </w:r>
    <w:r w:rsidRPr="00C87FF1">
      <w:rPr>
        <w:rStyle w:val="PageNumber"/>
        <w:bCs/>
        <w:sz w:val="20"/>
        <w:szCs w:val="20"/>
        <w:lang w:val="fr-FR"/>
      </w:rPr>
      <w:t xml:space="preserve"> </w:t>
    </w:r>
    <w:r w:rsidRPr="00C87FF1">
      <w:rPr>
        <w:rStyle w:val="PageNumber"/>
        <w:bCs/>
        <w:sz w:val="20"/>
        <w:szCs w:val="20"/>
        <w:lang w:val="fr-FR"/>
      </w:rPr>
      <w:fldChar w:fldCharType="begin"/>
    </w:r>
    <w:r w:rsidRPr="00C87FF1">
      <w:rPr>
        <w:rStyle w:val="PageNumber"/>
        <w:bCs/>
        <w:sz w:val="20"/>
        <w:szCs w:val="20"/>
        <w:lang w:val="fr-FR"/>
      </w:rPr>
      <w:instrText xml:space="preserve"> NUMPAGES  \* MERGEFORMAT </w:instrText>
    </w:r>
    <w:r w:rsidRPr="00C87FF1">
      <w:rPr>
        <w:rStyle w:val="PageNumber"/>
        <w:bCs/>
        <w:sz w:val="20"/>
        <w:szCs w:val="20"/>
        <w:lang w:val="fr-FR"/>
      </w:rPr>
      <w:fldChar w:fldCharType="separate"/>
    </w:r>
    <w:r w:rsidR="005B1C42">
      <w:rPr>
        <w:rStyle w:val="PageNumber"/>
        <w:bCs/>
        <w:noProof/>
        <w:sz w:val="20"/>
        <w:szCs w:val="20"/>
        <w:lang w:val="fr-FR"/>
      </w:rPr>
      <w:t>4</w:t>
    </w:r>
    <w:r w:rsidRPr="00C87FF1">
      <w:rPr>
        <w:rStyle w:val="PageNumber"/>
        <w:bCs/>
        <w:sz w:val="20"/>
        <w:szCs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D42"/>
    <w:multiLevelType w:val="hybridMultilevel"/>
    <w:tmpl w:val="91CE07C8"/>
    <w:lvl w:ilvl="0" w:tplc="139A5688">
      <w:start w:val="1"/>
      <w:numFmt w:val="bullet"/>
      <w:pStyle w:val="Main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3E635F"/>
    <w:multiLevelType w:val="hybridMultilevel"/>
    <w:tmpl w:val="DEA26622"/>
    <w:lvl w:ilvl="0" w:tplc="14D45F02">
      <w:start w:val="1"/>
      <w:numFmt w:val="decimal"/>
      <w:pStyle w:val="main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A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F892B8C"/>
    <w:multiLevelType w:val="hybridMultilevel"/>
    <w:tmpl w:val="5E5C587A"/>
    <w:lvl w:ilvl="0" w:tplc="827EB946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E"/>
    <w:rsid w:val="000403B2"/>
    <w:rsid w:val="000869EF"/>
    <w:rsid w:val="000B5DBE"/>
    <w:rsid w:val="00101724"/>
    <w:rsid w:val="0018698B"/>
    <w:rsid w:val="00197690"/>
    <w:rsid w:val="001C32C0"/>
    <w:rsid w:val="001E5482"/>
    <w:rsid w:val="001F3FBA"/>
    <w:rsid w:val="00214DDD"/>
    <w:rsid w:val="002262E1"/>
    <w:rsid w:val="00251204"/>
    <w:rsid w:val="00267D48"/>
    <w:rsid w:val="002934CC"/>
    <w:rsid w:val="002C3156"/>
    <w:rsid w:val="002D4217"/>
    <w:rsid w:val="00330877"/>
    <w:rsid w:val="003D0CFA"/>
    <w:rsid w:val="003D23C6"/>
    <w:rsid w:val="0045382F"/>
    <w:rsid w:val="004B36FA"/>
    <w:rsid w:val="004F2494"/>
    <w:rsid w:val="005A740C"/>
    <w:rsid w:val="005B1C42"/>
    <w:rsid w:val="006A1438"/>
    <w:rsid w:val="006A1528"/>
    <w:rsid w:val="006B0732"/>
    <w:rsid w:val="006B39C1"/>
    <w:rsid w:val="006B60A9"/>
    <w:rsid w:val="00733956"/>
    <w:rsid w:val="00737B7C"/>
    <w:rsid w:val="007526E9"/>
    <w:rsid w:val="007C0B4D"/>
    <w:rsid w:val="007C25DE"/>
    <w:rsid w:val="00812294"/>
    <w:rsid w:val="008540D8"/>
    <w:rsid w:val="008C4A78"/>
    <w:rsid w:val="008C61BD"/>
    <w:rsid w:val="009027A8"/>
    <w:rsid w:val="00967B3F"/>
    <w:rsid w:val="00A217F5"/>
    <w:rsid w:val="00A71697"/>
    <w:rsid w:val="00AC378A"/>
    <w:rsid w:val="00B32884"/>
    <w:rsid w:val="00B65C2E"/>
    <w:rsid w:val="00B8551A"/>
    <w:rsid w:val="00B95521"/>
    <w:rsid w:val="00BB00C1"/>
    <w:rsid w:val="00BB26B1"/>
    <w:rsid w:val="00C65A6D"/>
    <w:rsid w:val="00C70C0D"/>
    <w:rsid w:val="00C87FF1"/>
    <w:rsid w:val="00CB4346"/>
    <w:rsid w:val="00D167D0"/>
    <w:rsid w:val="00D931A3"/>
    <w:rsid w:val="00DB07FB"/>
    <w:rsid w:val="00DC0E4D"/>
    <w:rsid w:val="00DC1216"/>
    <w:rsid w:val="00DD4B05"/>
    <w:rsid w:val="00E86BFE"/>
    <w:rsid w:val="00EB042C"/>
    <w:rsid w:val="00EB2917"/>
    <w:rsid w:val="00ED44A8"/>
    <w:rsid w:val="00EE3BA9"/>
    <w:rsid w:val="00F7753D"/>
    <w:rsid w:val="00F82731"/>
    <w:rsid w:val="00F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3D23C6"/>
    <w:pPr>
      <w:keepNext/>
      <w:numPr>
        <w:numId w:val="1"/>
      </w:numPr>
      <w:tabs>
        <w:tab w:val="num" w:leader="none" w:pos="360"/>
      </w:tabs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737B7C"/>
    <w:pPr>
      <w:spacing w:after="120"/>
      <w:ind w:firstLine="360"/>
    </w:pPr>
  </w:style>
  <w:style w:type="paragraph" w:customStyle="1" w:styleId="Mainbullet">
    <w:name w:val="Main bullet"/>
    <w:basedOn w:val="Normal"/>
    <w:rsid w:val="003D23C6"/>
    <w:pPr>
      <w:numPr>
        <w:numId w:val="3"/>
      </w:numPr>
    </w:pPr>
  </w:style>
  <w:style w:type="paragraph" w:customStyle="1" w:styleId="mainnumber">
    <w:name w:val="main number"/>
    <w:basedOn w:val="Maintext"/>
    <w:rsid w:val="003D23C6"/>
    <w:pPr>
      <w:numPr>
        <w:numId w:val="4"/>
      </w:numPr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TableGrid">
    <w:name w:val="Table Grid"/>
    <w:basedOn w:val="TableNormal"/>
    <w:rsid w:val="00186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C25DE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paragraph" w:customStyle="1" w:styleId="maintext0">
    <w:name w:val="maintext"/>
    <w:basedOn w:val="Normal"/>
    <w:rsid w:val="000B5DBE"/>
    <w:pPr>
      <w:spacing w:after="120"/>
      <w:ind w:firstLine="360"/>
    </w:pPr>
    <w:rPr>
      <w:rFonts w:eastAsia="SimSun"/>
      <w:lang w:eastAsia="zh-CN"/>
    </w:rPr>
  </w:style>
  <w:style w:type="paragraph" w:customStyle="1" w:styleId="mainbullet0">
    <w:name w:val="mainbullet"/>
    <w:basedOn w:val="Normal"/>
    <w:rsid w:val="000B5DBE"/>
    <w:pPr>
      <w:ind w:left="1080" w:hanging="360"/>
    </w:pPr>
    <w:rPr>
      <w:rFonts w:eastAsia="SimSun"/>
      <w:lang w:eastAsia="zh-CN"/>
    </w:rPr>
  </w:style>
  <w:style w:type="paragraph" w:customStyle="1" w:styleId="mainnumber0">
    <w:name w:val="mainnumber"/>
    <w:basedOn w:val="Normal"/>
    <w:rsid w:val="000B5DBE"/>
    <w:pPr>
      <w:spacing w:after="120"/>
      <w:ind w:left="360" w:hanging="36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6B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B042C"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042C"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rsid w:val="003D23C6"/>
    <w:pPr>
      <w:keepNext/>
      <w:numPr>
        <w:numId w:val="1"/>
      </w:numPr>
      <w:tabs>
        <w:tab w:val="num" w:leader="none" w:pos="360"/>
      </w:tabs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B042C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rsid w:val="00EB04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42C"/>
    <w:rPr>
      <w:rFonts w:ascii="Arial" w:hAnsi="Arial"/>
      <w:b/>
      <w:sz w:val="24"/>
      <w:szCs w:val="24"/>
    </w:rPr>
  </w:style>
  <w:style w:type="paragraph" w:customStyle="1" w:styleId="Maintext">
    <w:name w:val="Main text"/>
    <w:basedOn w:val="Normal"/>
    <w:rsid w:val="00737B7C"/>
    <w:pPr>
      <w:spacing w:after="120"/>
      <w:ind w:firstLine="360"/>
    </w:pPr>
  </w:style>
  <w:style w:type="paragraph" w:customStyle="1" w:styleId="Mainbullet">
    <w:name w:val="Main bullet"/>
    <w:basedOn w:val="Normal"/>
    <w:rsid w:val="003D23C6"/>
    <w:pPr>
      <w:numPr>
        <w:numId w:val="3"/>
      </w:numPr>
    </w:pPr>
  </w:style>
  <w:style w:type="paragraph" w:customStyle="1" w:styleId="mainnumber">
    <w:name w:val="main number"/>
    <w:basedOn w:val="Maintext"/>
    <w:rsid w:val="003D23C6"/>
    <w:pPr>
      <w:numPr>
        <w:numId w:val="4"/>
      </w:numPr>
    </w:pPr>
  </w:style>
  <w:style w:type="paragraph" w:customStyle="1" w:styleId="Tabletext">
    <w:name w:val="Table text"/>
    <w:basedOn w:val="Maintext"/>
    <w:autoRedefine/>
    <w:rsid w:val="00737B7C"/>
    <w:pPr>
      <w:widowControl w:val="0"/>
      <w:spacing w:after="60"/>
      <w:ind w:firstLine="0"/>
    </w:pPr>
  </w:style>
  <w:style w:type="table" w:styleId="TableGrid">
    <w:name w:val="Table Grid"/>
    <w:basedOn w:val="TableNormal"/>
    <w:rsid w:val="00186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C25DE"/>
    <w:rPr>
      <w:rFonts w:ascii="Arial" w:hAnsi="Arial" w:cs="Arial"/>
      <w:b/>
      <w:bCs/>
      <w:iCs/>
      <w:sz w:val="24"/>
      <w:szCs w:val="24"/>
      <w:lang w:val="en-US" w:eastAsia="en-US" w:bidi="ar-SA"/>
    </w:rPr>
  </w:style>
  <w:style w:type="paragraph" w:customStyle="1" w:styleId="maintext0">
    <w:name w:val="maintext"/>
    <w:basedOn w:val="Normal"/>
    <w:rsid w:val="000B5DBE"/>
    <w:pPr>
      <w:spacing w:after="120"/>
      <w:ind w:firstLine="360"/>
    </w:pPr>
    <w:rPr>
      <w:rFonts w:eastAsia="SimSun"/>
      <w:lang w:eastAsia="zh-CN"/>
    </w:rPr>
  </w:style>
  <w:style w:type="paragraph" w:customStyle="1" w:styleId="mainbullet0">
    <w:name w:val="mainbullet"/>
    <w:basedOn w:val="Normal"/>
    <w:rsid w:val="000B5DBE"/>
    <w:pPr>
      <w:ind w:left="1080" w:hanging="360"/>
    </w:pPr>
    <w:rPr>
      <w:rFonts w:eastAsia="SimSun"/>
      <w:lang w:eastAsia="zh-CN"/>
    </w:rPr>
  </w:style>
  <w:style w:type="paragraph" w:customStyle="1" w:styleId="mainnumber0">
    <w:name w:val="mainnumber"/>
    <w:basedOn w:val="Normal"/>
    <w:rsid w:val="000B5DBE"/>
    <w:pPr>
      <w:spacing w:after="120"/>
      <w:ind w:left="360" w:hanging="36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6B3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Bookf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Bookfold.dot</Template>
  <TotalTime>11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Others</vt:lpstr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Others</dc:title>
  <dc:creator>Galen Currah</dc:creator>
  <cp:lastModifiedBy>Galen</cp:lastModifiedBy>
  <cp:revision>3</cp:revision>
  <cp:lastPrinted>2004-12-27T01:43:00Z</cp:lastPrinted>
  <dcterms:created xsi:type="dcterms:W3CDTF">2012-02-07T23:26:00Z</dcterms:created>
  <dcterms:modified xsi:type="dcterms:W3CDTF">2012-02-07T23:37:00Z</dcterms:modified>
</cp:coreProperties>
</file>