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70" w:rsidRPr="00C90FDF" w:rsidRDefault="00CC2B70" w:rsidP="00CC2B70">
      <w:pPr>
        <w:ind w:left="0" w:right="29" w:firstLine="0"/>
        <w:jc w:val="center"/>
        <w:rPr>
          <w:rFonts w:asciiTheme="minorHAnsi" w:hAnsiTheme="minorHAnsi" w:cstheme="minorHAnsi"/>
          <w:b/>
          <w:bCs/>
          <w:lang w:val="fr-CA"/>
        </w:rPr>
      </w:pPr>
      <w:r w:rsidRPr="00C90FDF">
        <w:rPr>
          <w:rFonts w:asciiTheme="minorHAnsi" w:hAnsiTheme="minorHAnsi" w:cstheme="minorHAnsi"/>
          <w:b/>
          <w:bCs/>
          <w:lang w:val="fr-CA"/>
        </w:rPr>
        <w:t>Le prédicat nominatif</w:t>
      </w:r>
    </w:p>
    <w:p w:rsidR="00CC2B70" w:rsidRPr="00C90FDF" w:rsidRDefault="00CC2B70" w:rsidP="00CC2B70">
      <w:pPr>
        <w:ind w:left="0" w:right="29" w:firstLine="0"/>
        <w:jc w:val="center"/>
        <w:rPr>
          <w:rFonts w:asciiTheme="minorHAnsi" w:hAnsiTheme="minorHAnsi" w:cstheme="minorHAnsi"/>
          <w:i/>
          <w:iCs/>
          <w:lang w:val="fr-CA"/>
        </w:rPr>
      </w:pPr>
      <w:r w:rsidRPr="00C90FDF">
        <w:rPr>
          <w:rFonts w:asciiTheme="minorHAnsi" w:hAnsiTheme="minorHAnsi" w:cstheme="minorHAnsi"/>
          <w:i/>
          <w:iCs/>
          <w:lang w:val="fr-CA"/>
        </w:rPr>
        <w:t>Relation sémantique du sujet et du prédicat nominatif</w:t>
      </w:r>
    </w:p>
    <w:p w:rsidR="00CC2B70" w:rsidRPr="00C90FDF" w:rsidRDefault="00CC2B70" w:rsidP="00CC2B70">
      <w:pPr>
        <w:ind w:left="0" w:right="29" w:firstLine="0"/>
        <w:rPr>
          <w:rFonts w:asciiTheme="minorHAnsi" w:hAnsiTheme="minorHAnsi" w:cstheme="minorHAnsi"/>
          <w:lang w:val="fr-CA"/>
        </w:rPr>
      </w:pPr>
    </w:p>
    <w:p w:rsidR="00CC2B70" w:rsidRPr="00C90FDF" w:rsidRDefault="00CC2B70" w:rsidP="003E2E08">
      <w:pPr>
        <w:spacing w:after="120"/>
        <w:ind w:right="29" w:firstLine="720"/>
        <w:rPr>
          <w:rFonts w:asciiTheme="minorHAnsi" w:hAnsiTheme="minorHAnsi" w:cstheme="minorHAnsi"/>
          <w:lang w:val="fr-CA"/>
        </w:rPr>
      </w:pPr>
      <w:r w:rsidRPr="00C90FDF">
        <w:rPr>
          <w:rFonts w:asciiTheme="minorHAnsi" w:hAnsiTheme="minorHAnsi" w:cstheme="minorHAnsi"/>
          <w:lang w:val="fr-CA"/>
        </w:rPr>
        <w:t>L'ordre des mots ne détermine ni le sujet ni le prédicat en grec. En grec, si une phrase dit :</w:t>
      </w:r>
      <w:proofErr w:type="gramStart"/>
      <w:r w:rsidRPr="00C90FDF">
        <w:rPr>
          <w:rFonts w:asciiTheme="minorHAnsi" w:hAnsiTheme="minorHAnsi" w:cstheme="minorHAnsi"/>
          <w:lang w:val="fr-CA"/>
        </w:rPr>
        <w:t xml:space="preserve"> «un</w:t>
      </w:r>
      <w:proofErr w:type="gramEnd"/>
      <w:r w:rsidRPr="00C90FDF">
        <w:rPr>
          <w:rFonts w:asciiTheme="minorHAnsi" w:hAnsiTheme="minorHAnsi" w:cstheme="minorHAnsi"/>
          <w:lang w:val="fr-CA"/>
        </w:rPr>
        <w:t xml:space="preserve"> clown est un homme», et le clown et l’homme sont des noms, c’est-à-dire qu’ils se trouvent tous les deux au nominatif. Alors, quel nom est le sujet et quel est le prédicat? Est-ce que l'homme est un clown? Ou le clown est-il un homme?</w:t>
      </w:r>
    </w:p>
    <w:p w:rsidR="009C7A37" w:rsidRPr="00CF1DD3" w:rsidRDefault="00CC2B70" w:rsidP="004C398B">
      <w:pPr>
        <w:spacing w:after="120"/>
        <w:ind w:right="29" w:firstLine="720"/>
        <w:rPr>
          <w:rFonts w:asciiTheme="minorHAnsi" w:hAnsiTheme="minorHAnsi" w:cstheme="minorHAnsi"/>
          <w:lang w:val="fr-CA"/>
        </w:rPr>
      </w:pPr>
      <w:r w:rsidRPr="00C90FDF">
        <w:rPr>
          <w:rFonts w:asciiTheme="minorHAnsi" w:hAnsiTheme="minorHAnsi" w:cstheme="minorHAnsi"/>
          <w:lang w:val="fr-CA"/>
        </w:rPr>
        <w:t xml:space="preserve">Les grammairiens du grec </w:t>
      </w:r>
      <w:r w:rsidR="009C7A37" w:rsidRPr="00C90FDF">
        <w:rPr>
          <w:rFonts w:asciiTheme="minorHAnsi" w:hAnsiTheme="minorHAnsi" w:cstheme="minorHAnsi"/>
          <w:lang w:val="fr-CA"/>
        </w:rPr>
        <w:t>expliquent</w:t>
      </w:r>
      <w:r w:rsidRPr="00C90FDF">
        <w:rPr>
          <w:rFonts w:asciiTheme="minorHAnsi" w:hAnsiTheme="minorHAnsi" w:cstheme="minorHAnsi"/>
          <w:lang w:val="fr-CA"/>
        </w:rPr>
        <w:t>: « En règle générale, les prédicat</w:t>
      </w:r>
      <w:r w:rsidR="004C398B">
        <w:rPr>
          <w:rFonts w:asciiTheme="minorHAnsi" w:hAnsiTheme="minorHAnsi" w:cstheme="minorHAnsi"/>
          <w:lang w:val="fr-CA"/>
        </w:rPr>
        <w:t>s nominatifs</w:t>
      </w:r>
      <w:r w:rsidRPr="00C90FDF">
        <w:rPr>
          <w:rFonts w:asciiTheme="minorHAnsi" w:hAnsiTheme="minorHAnsi" w:cstheme="minorHAnsi"/>
          <w:lang w:val="fr-CA"/>
        </w:rPr>
        <w:t xml:space="preserve"> </w:t>
      </w:r>
      <w:r w:rsidR="009C7A37" w:rsidRPr="00C90FDF">
        <w:rPr>
          <w:rFonts w:asciiTheme="minorHAnsi" w:hAnsiTheme="minorHAnsi" w:cstheme="minorHAnsi"/>
          <w:lang w:val="fr-CA"/>
        </w:rPr>
        <w:t>n’ont pas d’article</w:t>
      </w:r>
      <w:r w:rsidRPr="00C90FDF">
        <w:rPr>
          <w:rFonts w:asciiTheme="minorHAnsi" w:hAnsiTheme="minorHAnsi" w:cstheme="minorHAnsi"/>
          <w:lang w:val="fr-CA"/>
        </w:rPr>
        <w:t xml:space="preserve"> [et] les prédicats </w:t>
      </w:r>
      <w:r w:rsidR="009C7A37" w:rsidRPr="00C90FDF">
        <w:rPr>
          <w:rFonts w:asciiTheme="minorHAnsi" w:hAnsiTheme="minorHAnsi" w:cstheme="minorHAnsi"/>
          <w:lang w:val="fr-CA"/>
        </w:rPr>
        <w:t xml:space="preserve">nominatifs </w:t>
      </w:r>
      <w:r w:rsidRPr="00C90FDF">
        <w:rPr>
          <w:rFonts w:asciiTheme="minorHAnsi" w:hAnsiTheme="minorHAnsi" w:cstheme="minorHAnsi"/>
          <w:lang w:val="fr-CA"/>
        </w:rPr>
        <w:t xml:space="preserve">définis précédant le verbe </w:t>
      </w:r>
      <w:r w:rsidR="009C7A37" w:rsidRPr="00C90FDF">
        <w:rPr>
          <w:rFonts w:asciiTheme="minorHAnsi" w:hAnsiTheme="minorHAnsi" w:cstheme="minorHAnsi"/>
          <w:lang w:val="fr-CA"/>
        </w:rPr>
        <w:t>n’ont pas</w:t>
      </w:r>
      <w:r w:rsidR="009C7A37" w:rsidRPr="00CF1DD3">
        <w:rPr>
          <w:rFonts w:asciiTheme="minorHAnsi" w:hAnsiTheme="minorHAnsi" w:cstheme="minorHAnsi"/>
          <w:lang w:val="fr-CA"/>
        </w:rPr>
        <w:t xml:space="preserve"> d’article »</w:t>
      </w:r>
      <w:r w:rsidRPr="00CF1DD3">
        <w:rPr>
          <w:rFonts w:asciiTheme="minorHAnsi" w:hAnsiTheme="minorHAnsi" w:cstheme="minorHAnsi"/>
          <w:lang w:val="fr-CA"/>
        </w:rPr>
        <w:t xml:space="preserve"> (</w:t>
      </w:r>
      <w:proofErr w:type="spellStart"/>
      <w:r w:rsidRPr="00CF1DD3">
        <w:rPr>
          <w:rFonts w:asciiTheme="minorHAnsi" w:hAnsiTheme="minorHAnsi" w:cstheme="minorHAnsi"/>
          <w:lang w:val="fr-CA"/>
        </w:rPr>
        <w:t>Blass</w:t>
      </w:r>
      <w:proofErr w:type="spellEnd"/>
      <w:r w:rsidRPr="00CF1DD3">
        <w:rPr>
          <w:rFonts w:asciiTheme="minorHAnsi" w:hAnsiTheme="minorHAnsi" w:cstheme="minorHAnsi"/>
          <w:lang w:val="fr-CA"/>
        </w:rPr>
        <w:t xml:space="preserve">, </w:t>
      </w:r>
      <w:proofErr w:type="spellStart"/>
      <w:r w:rsidRPr="00CF1DD3">
        <w:rPr>
          <w:rFonts w:asciiTheme="minorHAnsi" w:hAnsiTheme="minorHAnsi" w:cstheme="minorHAnsi"/>
          <w:lang w:val="fr-CA"/>
        </w:rPr>
        <w:t>Debrunner</w:t>
      </w:r>
      <w:proofErr w:type="spellEnd"/>
      <w:r w:rsidRPr="00CF1DD3">
        <w:rPr>
          <w:rFonts w:asciiTheme="minorHAnsi" w:hAnsiTheme="minorHAnsi" w:cstheme="minorHAnsi"/>
          <w:lang w:val="fr-CA"/>
        </w:rPr>
        <w:t xml:space="preserve"> et Funk, </w:t>
      </w:r>
      <w:r w:rsidR="009C7A37" w:rsidRPr="00CF1DD3">
        <w:rPr>
          <w:rFonts w:asciiTheme="minorHAnsi" w:hAnsiTheme="minorHAnsi" w:cstheme="minorHAnsi"/>
          <w:i/>
          <w:iCs/>
          <w:lang w:val="fr-CA"/>
        </w:rPr>
        <w:t xml:space="preserve">Greek </w:t>
      </w:r>
      <w:proofErr w:type="spellStart"/>
      <w:r w:rsidR="009C7A37" w:rsidRPr="00CF1DD3">
        <w:rPr>
          <w:rFonts w:asciiTheme="minorHAnsi" w:hAnsiTheme="minorHAnsi" w:cstheme="minorHAnsi"/>
          <w:i/>
          <w:iCs/>
          <w:lang w:val="fr-CA"/>
        </w:rPr>
        <w:t>Grammar</w:t>
      </w:r>
      <w:proofErr w:type="spellEnd"/>
      <w:r w:rsidRPr="00CF1DD3">
        <w:rPr>
          <w:rFonts w:asciiTheme="minorHAnsi" w:hAnsiTheme="minorHAnsi" w:cstheme="minorHAnsi"/>
          <w:lang w:val="fr-CA"/>
        </w:rPr>
        <w:t xml:space="preserve">, Université de Chicago, 1961, </w:t>
      </w:r>
      <w:r w:rsidR="009C7A37" w:rsidRPr="00CF1DD3">
        <w:rPr>
          <w:rFonts w:asciiTheme="minorHAnsi" w:hAnsiTheme="minorHAnsi" w:cstheme="minorHAnsi"/>
          <w:lang w:val="fr-CA"/>
        </w:rPr>
        <w:t>§273).</w:t>
      </w:r>
    </w:p>
    <w:p w:rsidR="009C7A37" w:rsidRPr="00C90FDF" w:rsidRDefault="00CC2B70" w:rsidP="00C90FDF">
      <w:pPr>
        <w:spacing w:after="120"/>
        <w:ind w:right="29" w:firstLine="720"/>
        <w:rPr>
          <w:rFonts w:asciiTheme="minorHAnsi" w:hAnsiTheme="minorHAnsi" w:cstheme="minorHAnsi"/>
          <w:lang w:val="fr-CA"/>
        </w:rPr>
      </w:pPr>
      <w:r w:rsidRPr="00C90FDF">
        <w:rPr>
          <w:rFonts w:asciiTheme="minorHAnsi" w:hAnsiTheme="minorHAnsi" w:cstheme="minorHAnsi"/>
          <w:lang w:val="fr-CA"/>
        </w:rPr>
        <w:t xml:space="preserve">Wallace explique comment distinguer le sujet des </w:t>
      </w:r>
      <w:r w:rsidR="009C7A37" w:rsidRPr="00C90FDF">
        <w:rPr>
          <w:rFonts w:asciiTheme="minorHAnsi" w:hAnsiTheme="minorHAnsi" w:cstheme="minorHAnsi"/>
          <w:lang w:val="fr-CA"/>
        </w:rPr>
        <w:t>et le prédicat nominatif</w:t>
      </w:r>
      <w:r w:rsidRPr="00C90FDF">
        <w:rPr>
          <w:rFonts w:asciiTheme="minorHAnsi" w:hAnsiTheme="minorHAnsi" w:cstheme="minorHAnsi"/>
          <w:lang w:val="fr-CA"/>
        </w:rPr>
        <w:t xml:space="preserve">: (a) si un nominatif est un pronom, alors c'est le sujet; (b) </w:t>
      </w:r>
      <w:r w:rsidR="009C7A37" w:rsidRPr="00C90FDF">
        <w:rPr>
          <w:rFonts w:asciiTheme="minorHAnsi" w:hAnsiTheme="minorHAnsi" w:cstheme="minorHAnsi"/>
          <w:lang w:val="fr-CA"/>
        </w:rPr>
        <w:t xml:space="preserve">si </w:t>
      </w:r>
      <w:r w:rsidR="00C90FDF">
        <w:rPr>
          <w:rFonts w:asciiTheme="minorHAnsi" w:hAnsiTheme="minorHAnsi" w:cstheme="minorHAnsi"/>
          <w:lang w:val="fr-CA"/>
        </w:rPr>
        <w:t>un nominatif est un nom propre</w:t>
      </w:r>
      <w:r w:rsidRPr="00C90FDF">
        <w:rPr>
          <w:rFonts w:asciiTheme="minorHAnsi" w:hAnsiTheme="minorHAnsi" w:cstheme="minorHAnsi"/>
          <w:lang w:val="fr-CA"/>
        </w:rPr>
        <w:t>, alors c'est le sujet; et (c) si l'un des nominatifs a un article défini, alors c'est le sujet. (</w:t>
      </w:r>
      <w:r w:rsidR="001122B3" w:rsidRPr="00C90FDF">
        <w:rPr>
          <w:rFonts w:asciiTheme="minorHAnsi" w:hAnsiTheme="minorHAnsi" w:cstheme="minorHAnsi"/>
          <w:i/>
          <w:iCs/>
          <w:lang w:val="fr-CA"/>
        </w:rPr>
        <w:t xml:space="preserve">Greek </w:t>
      </w:r>
      <w:proofErr w:type="spellStart"/>
      <w:r w:rsidR="001122B3" w:rsidRPr="00C90FDF">
        <w:rPr>
          <w:rFonts w:asciiTheme="minorHAnsi" w:hAnsiTheme="minorHAnsi" w:cstheme="minorHAnsi"/>
          <w:i/>
          <w:iCs/>
          <w:lang w:val="fr-CA"/>
        </w:rPr>
        <w:t>Grammar</w:t>
      </w:r>
      <w:proofErr w:type="spellEnd"/>
      <w:r w:rsidRPr="00C90FDF">
        <w:rPr>
          <w:rFonts w:asciiTheme="minorHAnsi" w:hAnsiTheme="minorHAnsi" w:cstheme="minorHAnsi"/>
          <w:lang w:val="fr-CA"/>
        </w:rPr>
        <w:t xml:space="preserve">, </w:t>
      </w:r>
      <w:proofErr w:type="spellStart"/>
      <w:r w:rsidRPr="00C90FDF">
        <w:rPr>
          <w:rFonts w:asciiTheme="minorHAnsi" w:hAnsiTheme="minorHAnsi" w:cstheme="minorHAnsi"/>
          <w:lang w:val="fr-CA"/>
        </w:rPr>
        <w:t>Zondervan</w:t>
      </w:r>
      <w:proofErr w:type="spellEnd"/>
      <w:r w:rsidRPr="00C90FDF">
        <w:rPr>
          <w:rFonts w:asciiTheme="minorHAnsi" w:hAnsiTheme="minorHAnsi" w:cstheme="minorHAnsi"/>
          <w:lang w:val="fr-CA"/>
        </w:rPr>
        <w:t>, 1996, 80</w:t>
      </w:r>
      <w:r w:rsidR="00C90FDF">
        <w:rPr>
          <w:rFonts w:asciiTheme="minorHAnsi" w:hAnsiTheme="minorHAnsi" w:cstheme="minorHAnsi"/>
          <w:lang w:val="fr-CA"/>
        </w:rPr>
        <w:t>s</w:t>
      </w:r>
      <w:r w:rsidRPr="00C90FDF">
        <w:rPr>
          <w:rFonts w:asciiTheme="minorHAnsi" w:hAnsiTheme="minorHAnsi" w:cstheme="minorHAnsi"/>
          <w:lang w:val="fr-CA"/>
        </w:rPr>
        <w:t>). Par exemple:</w:t>
      </w:r>
    </w:p>
    <w:p w:rsidR="009C7A37" w:rsidRPr="00C90FDF" w:rsidRDefault="00CC2B70" w:rsidP="003E2E08">
      <w:pPr>
        <w:spacing w:after="120"/>
        <w:ind w:left="2160" w:right="29" w:hanging="1430"/>
        <w:rPr>
          <w:rFonts w:asciiTheme="minorHAnsi" w:hAnsiTheme="minorHAnsi" w:cstheme="minorHAnsi"/>
          <w:lang w:val="fr-CA"/>
        </w:rPr>
      </w:pPr>
      <w:r w:rsidRPr="00C90FDF">
        <w:rPr>
          <w:rFonts w:asciiTheme="minorHAnsi" w:hAnsiTheme="minorHAnsi" w:cstheme="minorHAnsi"/>
          <w:lang w:val="fr-CA"/>
        </w:rPr>
        <w:t>Mark 2</w:t>
      </w:r>
      <w:r w:rsidR="009C7A37" w:rsidRPr="00C90FDF">
        <w:rPr>
          <w:rFonts w:asciiTheme="minorHAnsi" w:hAnsiTheme="minorHAnsi" w:cstheme="minorHAnsi"/>
          <w:lang w:val="fr-CA"/>
        </w:rPr>
        <w:t> </w:t>
      </w:r>
      <w:r w:rsidRPr="00C90FDF">
        <w:rPr>
          <w:rFonts w:asciiTheme="minorHAnsi" w:hAnsiTheme="minorHAnsi" w:cstheme="minorHAnsi"/>
          <w:lang w:val="fr-CA"/>
        </w:rPr>
        <w:t xml:space="preserve">:28 </w:t>
      </w:r>
      <w:r w:rsidR="009C7A37" w:rsidRPr="00C90FDF">
        <w:rPr>
          <w:rFonts w:asciiTheme="minorHAnsi" w:hAnsiTheme="minorHAnsi" w:cstheme="minorHAnsi"/>
          <w:lang w:val="fr-CA"/>
        </w:rPr>
        <w:tab/>
      </w:r>
      <w:proofErr w:type="spellStart"/>
      <w:r w:rsidR="009C7A37" w:rsidRPr="00260E96">
        <w:rPr>
          <w:rFonts w:asciiTheme="minorHAnsi" w:hAnsiTheme="minorHAnsi" w:cstheme="minorHAnsi"/>
        </w:rPr>
        <w:t>κύριός</w:t>
      </w:r>
      <w:proofErr w:type="spellEnd"/>
      <w:r w:rsidR="009C7A37" w:rsidRPr="00C90FDF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9C7A37" w:rsidRPr="00260E96">
        <w:rPr>
          <w:rFonts w:asciiTheme="minorHAnsi" w:hAnsiTheme="minorHAnsi" w:cstheme="minorHAnsi"/>
        </w:rPr>
        <w:t>ἐστιν</w:t>
      </w:r>
      <w:proofErr w:type="spellEnd"/>
      <w:r w:rsidR="009C7A37" w:rsidRPr="00C90FDF">
        <w:rPr>
          <w:rFonts w:asciiTheme="minorHAnsi" w:hAnsiTheme="minorHAnsi" w:cstheme="minorHAnsi"/>
          <w:lang w:val="fr-CA"/>
        </w:rPr>
        <w:t xml:space="preserve"> </w:t>
      </w:r>
      <w:r w:rsidR="009C7A37" w:rsidRPr="00260E96">
        <w:rPr>
          <w:rFonts w:asciiTheme="minorHAnsi" w:hAnsiTheme="minorHAnsi" w:cstheme="minorHAnsi"/>
        </w:rPr>
        <w:t>ὁ</w:t>
      </w:r>
      <w:r w:rsidR="009C7A37" w:rsidRPr="00C90FDF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9C7A37" w:rsidRPr="00260E96">
        <w:rPr>
          <w:rFonts w:asciiTheme="minorHAnsi" w:hAnsiTheme="minorHAnsi" w:cstheme="minorHAnsi"/>
        </w:rPr>
        <w:t>υἱὸς</w:t>
      </w:r>
      <w:proofErr w:type="spellEnd"/>
      <w:r w:rsidR="009C7A37" w:rsidRPr="00C90FDF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9C7A37" w:rsidRPr="00260E96">
        <w:rPr>
          <w:rFonts w:asciiTheme="minorHAnsi" w:hAnsiTheme="minorHAnsi" w:cstheme="minorHAnsi"/>
        </w:rPr>
        <w:t>τοῦ</w:t>
      </w:r>
      <w:proofErr w:type="spellEnd"/>
      <w:r w:rsidR="009C7A37" w:rsidRPr="00C90FDF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9C7A37" w:rsidRPr="00260E96">
        <w:rPr>
          <w:rFonts w:asciiTheme="minorHAnsi" w:hAnsiTheme="minorHAnsi" w:cstheme="minorHAnsi"/>
        </w:rPr>
        <w:t>ἀνθρώ</w:t>
      </w:r>
      <w:proofErr w:type="spellEnd"/>
      <w:r w:rsidR="009C7A37" w:rsidRPr="00260E96">
        <w:rPr>
          <w:rFonts w:asciiTheme="minorHAnsi" w:hAnsiTheme="minorHAnsi" w:cstheme="minorHAnsi"/>
        </w:rPr>
        <w:t>που</w:t>
      </w:r>
      <w:r w:rsidR="009C7A37" w:rsidRPr="00C90FDF">
        <w:rPr>
          <w:rFonts w:asciiTheme="minorHAnsi" w:hAnsiTheme="minorHAnsi" w:cstheme="minorHAnsi"/>
          <w:lang w:val="fr-CA"/>
        </w:rPr>
        <w:t xml:space="preserve"> </w:t>
      </w:r>
      <w:r w:rsidR="009C7A37" w:rsidRPr="00260E96">
        <w:rPr>
          <w:rFonts w:asciiTheme="minorHAnsi" w:hAnsiTheme="minorHAnsi" w:cstheme="minorHAnsi"/>
        </w:rPr>
        <w:t>καὶ</w:t>
      </w:r>
      <w:r w:rsidR="009C7A37" w:rsidRPr="00C90FDF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9C7A37" w:rsidRPr="00260E96">
        <w:rPr>
          <w:rFonts w:asciiTheme="minorHAnsi" w:hAnsiTheme="minorHAnsi" w:cstheme="minorHAnsi"/>
        </w:rPr>
        <w:t>τοῦ</w:t>
      </w:r>
      <w:proofErr w:type="spellEnd"/>
      <w:r w:rsidR="009C7A37" w:rsidRPr="00C90FDF">
        <w:rPr>
          <w:rFonts w:asciiTheme="minorHAnsi" w:hAnsiTheme="minorHAnsi" w:cstheme="minorHAnsi"/>
          <w:lang w:val="fr-CA"/>
        </w:rPr>
        <w:t xml:space="preserve"> </w:t>
      </w:r>
      <w:r w:rsidR="009C7A37" w:rsidRPr="00260E96">
        <w:rPr>
          <w:rFonts w:asciiTheme="minorHAnsi" w:hAnsiTheme="minorHAnsi" w:cstheme="minorHAnsi"/>
        </w:rPr>
        <w:t>σαββ</w:t>
      </w:r>
      <w:proofErr w:type="spellStart"/>
      <w:r w:rsidR="009C7A37" w:rsidRPr="00260E96">
        <w:rPr>
          <w:rFonts w:asciiTheme="minorHAnsi" w:hAnsiTheme="minorHAnsi" w:cstheme="minorHAnsi"/>
        </w:rPr>
        <w:t>άτου</w:t>
      </w:r>
      <w:proofErr w:type="spellEnd"/>
      <w:r w:rsidR="009C7A37" w:rsidRPr="00C90FDF">
        <w:rPr>
          <w:rFonts w:asciiTheme="minorHAnsi" w:hAnsiTheme="minorHAnsi" w:cstheme="minorHAnsi"/>
          <w:lang w:val="fr-CA"/>
        </w:rPr>
        <w:t xml:space="preserve"> </w:t>
      </w:r>
      <w:r w:rsidRPr="00C90FDF">
        <w:rPr>
          <w:rFonts w:asciiTheme="minorHAnsi" w:hAnsiTheme="minorHAnsi" w:cstheme="minorHAnsi"/>
          <w:lang w:val="fr-CA"/>
        </w:rPr>
        <w:t>(</w:t>
      </w:r>
      <w:r w:rsidR="00C90FDF" w:rsidRPr="00C90FDF">
        <w:rPr>
          <w:rFonts w:asciiTheme="minorHAnsi" w:hAnsiTheme="minorHAnsi" w:cstheme="minorHAnsi"/>
          <w:lang w:val="fr-CA"/>
        </w:rPr>
        <w:t>seigneur est le fils de l'homme même du sabba</w:t>
      </w:r>
      <w:r w:rsidRPr="00C90FDF">
        <w:rPr>
          <w:rFonts w:asciiTheme="minorHAnsi" w:hAnsiTheme="minorHAnsi" w:cstheme="minorHAnsi"/>
          <w:lang w:val="fr-CA"/>
        </w:rPr>
        <w:t>t):</w:t>
      </w:r>
      <w:proofErr w:type="gramStart"/>
      <w:r w:rsidRPr="00C90FDF">
        <w:rPr>
          <w:rFonts w:asciiTheme="minorHAnsi" w:hAnsiTheme="minorHAnsi" w:cstheme="minorHAnsi"/>
          <w:lang w:val="fr-CA"/>
        </w:rPr>
        <w:t xml:space="preserve"> «</w:t>
      </w:r>
      <w:r w:rsidR="009C7A37" w:rsidRPr="00C90FDF">
        <w:rPr>
          <w:rFonts w:asciiTheme="minorHAnsi" w:hAnsiTheme="minorHAnsi" w:cstheme="minorHAnsi"/>
          <w:lang w:val="fr-CA"/>
        </w:rPr>
        <w:t>Le</w:t>
      </w:r>
      <w:proofErr w:type="gramEnd"/>
      <w:r w:rsidR="009C7A37" w:rsidRPr="00C90FDF">
        <w:rPr>
          <w:rFonts w:asciiTheme="minorHAnsi" w:hAnsiTheme="minorHAnsi" w:cstheme="minorHAnsi"/>
          <w:lang w:val="fr-CA"/>
        </w:rPr>
        <w:t xml:space="preserve"> Fils de l’homme est maître même du sabbat</w:t>
      </w:r>
      <w:r w:rsidRPr="00C90FDF">
        <w:rPr>
          <w:rFonts w:asciiTheme="minorHAnsi" w:hAnsiTheme="minorHAnsi" w:cstheme="minorHAnsi"/>
          <w:lang w:val="fr-CA"/>
        </w:rPr>
        <w:t>»</w:t>
      </w:r>
      <w:r w:rsidR="009C7A37" w:rsidRPr="00C90FDF">
        <w:rPr>
          <w:rFonts w:asciiTheme="minorHAnsi" w:hAnsiTheme="minorHAnsi" w:cstheme="minorHAnsi"/>
          <w:lang w:val="fr-CA"/>
        </w:rPr>
        <w:t>.</w:t>
      </w:r>
    </w:p>
    <w:p w:rsidR="009C7A37" w:rsidRPr="00C90FDF" w:rsidRDefault="00CC2B70" w:rsidP="003E2E08">
      <w:pPr>
        <w:spacing w:after="120"/>
        <w:ind w:right="29" w:firstLine="720"/>
        <w:rPr>
          <w:rFonts w:asciiTheme="minorHAnsi" w:hAnsiTheme="minorHAnsi" w:cstheme="minorHAnsi"/>
          <w:lang w:val="fr-CA"/>
        </w:rPr>
      </w:pPr>
      <w:r w:rsidRPr="00C90FDF">
        <w:rPr>
          <w:rFonts w:asciiTheme="minorHAnsi" w:hAnsiTheme="minorHAnsi" w:cstheme="minorHAnsi"/>
          <w:lang w:val="fr-CA"/>
        </w:rPr>
        <w:t>Jean 1</w:t>
      </w:r>
      <w:r w:rsidR="009C7A37" w:rsidRPr="00C90FDF">
        <w:rPr>
          <w:rFonts w:asciiTheme="minorHAnsi" w:hAnsiTheme="minorHAnsi" w:cstheme="minorHAnsi"/>
          <w:lang w:val="fr-CA"/>
        </w:rPr>
        <w:t> : 1</w:t>
      </w:r>
      <w:r w:rsidR="009C7A37" w:rsidRPr="00C90FDF">
        <w:rPr>
          <w:rFonts w:asciiTheme="minorHAnsi" w:hAnsiTheme="minorHAnsi" w:cstheme="minorHAnsi"/>
          <w:lang w:val="fr-CA"/>
        </w:rPr>
        <w:tab/>
      </w:r>
      <w:proofErr w:type="spellStart"/>
      <w:r w:rsidRPr="00CC2B70">
        <w:rPr>
          <w:rFonts w:asciiTheme="minorHAnsi" w:hAnsiTheme="minorHAnsi" w:cstheme="minorHAnsi"/>
        </w:rPr>
        <w:t>θεὸς</w:t>
      </w:r>
      <w:proofErr w:type="spellEnd"/>
      <w:r w:rsidRPr="00C90FDF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CC2B70">
        <w:rPr>
          <w:rFonts w:asciiTheme="minorHAnsi" w:hAnsiTheme="minorHAnsi" w:cstheme="minorHAnsi"/>
        </w:rPr>
        <w:t>ἦν</w:t>
      </w:r>
      <w:proofErr w:type="spellEnd"/>
      <w:r w:rsidRPr="00C90FDF">
        <w:rPr>
          <w:rFonts w:asciiTheme="minorHAnsi" w:hAnsiTheme="minorHAnsi" w:cstheme="minorHAnsi"/>
          <w:lang w:val="fr-CA"/>
        </w:rPr>
        <w:t xml:space="preserve"> </w:t>
      </w:r>
      <w:r w:rsidRPr="00CC2B70">
        <w:rPr>
          <w:rFonts w:asciiTheme="minorHAnsi" w:hAnsiTheme="minorHAnsi" w:cstheme="minorHAnsi"/>
        </w:rPr>
        <w:t>ὁ</w:t>
      </w:r>
      <w:r w:rsidRPr="00C90FDF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CC2B70">
        <w:rPr>
          <w:rFonts w:asciiTheme="minorHAnsi" w:hAnsiTheme="minorHAnsi" w:cstheme="minorHAnsi"/>
        </w:rPr>
        <w:t>λόγος</w:t>
      </w:r>
      <w:proofErr w:type="spellEnd"/>
      <w:r w:rsidR="009C7A37" w:rsidRPr="00C90FDF">
        <w:rPr>
          <w:rFonts w:asciiTheme="minorHAnsi" w:hAnsiTheme="minorHAnsi" w:cstheme="minorHAnsi"/>
          <w:lang w:val="fr-CA"/>
        </w:rPr>
        <w:t xml:space="preserve"> (</w:t>
      </w:r>
      <w:r w:rsidR="00C90FDF" w:rsidRPr="00C90FDF">
        <w:rPr>
          <w:rFonts w:asciiTheme="minorHAnsi" w:hAnsiTheme="minorHAnsi" w:cstheme="minorHAnsi"/>
          <w:lang w:val="fr-CA"/>
        </w:rPr>
        <w:t>dieu était la parole</w:t>
      </w:r>
      <w:r w:rsidR="009C7A37" w:rsidRPr="00C90FDF">
        <w:rPr>
          <w:rFonts w:asciiTheme="minorHAnsi" w:hAnsiTheme="minorHAnsi" w:cstheme="minorHAnsi"/>
          <w:lang w:val="fr-CA"/>
        </w:rPr>
        <w:t>): « La Parole était Dieu ».</w:t>
      </w:r>
    </w:p>
    <w:p w:rsidR="009C7A37" w:rsidRPr="00C90FDF" w:rsidRDefault="00CC2B70" w:rsidP="00C90FDF">
      <w:pPr>
        <w:spacing w:after="120"/>
        <w:ind w:right="29" w:firstLine="720"/>
        <w:rPr>
          <w:rFonts w:asciiTheme="minorHAnsi" w:hAnsiTheme="minorHAnsi" w:cstheme="minorHAnsi"/>
          <w:lang w:val="fr-CA"/>
        </w:rPr>
      </w:pPr>
      <w:r w:rsidRPr="00C90FDF">
        <w:rPr>
          <w:rFonts w:asciiTheme="minorHAnsi" w:hAnsiTheme="minorHAnsi" w:cstheme="minorHAnsi"/>
          <w:lang w:val="fr-CA"/>
        </w:rPr>
        <w:t>Jean 4:24</w:t>
      </w:r>
      <w:r w:rsidR="009C7A37" w:rsidRPr="00C90FDF">
        <w:rPr>
          <w:rFonts w:asciiTheme="minorHAnsi" w:hAnsiTheme="minorHAnsi" w:cstheme="minorHAnsi"/>
          <w:lang w:val="fr-CA"/>
        </w:rPr>
        <w:tab/>
      </w:r>
      <w:r w:rsidRPr="00CC2B70">
        <w:rPr>
          <w:rFonts w:asciiTheme="minorHAnsi" w:hAnsiTheme="minorHAnsi" w:cstheme="minorHAnsi"/>
        </w:rPr>
        <w:t>π</w:t>
      </w:r>
      <w:proofErr w:type="spellStart"/>
      <w:r w:rsidRPr="00CC2B70">
        <w:rPr>
          <w:rFonts w:asciiTheme="minorHAnsi" w:hAnsiTheme="minorHAnsi" w:cstheme="minorHAnsi"/>
        </w:rPr>
        <w:t>νεῦμ</w:t>
      </w:r>
      <w:proofErr w:type="spellEnd"/>
      <w:r w:rsidRPr="00CC2B70">
        <w:rPr>
          <w:rFonts w:asciiTheme="minorHAnsi" w:hAnsiTheme="minorHAnsi" w:cstheme="minorHAnsi"/>
        </w:rPr>
        <w:t>α</w:t>
      </w:r>
      <w:r w:rsidRPr="00C90FDF">
        <w:rPr>
          <w:rFonts w:asciiTheme="minorHAnsi" w:hAnsiTheme="minorHAnsi" w:cstheme="minorHAnsi"/>
          <w:lang w:val="fr-CA"/>
        </w:rPr>
        <w:t xml:space="preserve"> </w:t>
      </w:r>
      <w:r w:rsidRPr="00CC2B70">
        <w:rPr>
          <w:rFonts w:asciiTheme="minorHAnsi" w:hAnsiTheme="minorHAnsi" w:cstheme="minorHAnsi"/>
        </w:rPr>
        <w:t>ὁ</w:t>
      </w:r>
      <w:r w:rsidRPr="00C90FDF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CC2B70">
        <w:rPr>
          <w:rFonts w:asciiTheme="minorHAnsi" w:hAnsiTheme="minorHAnsi" w:cstheme="minorHAnsi"/>
        </w:rPr>
        <w:t>θεός</w:t>
      </w:r>
      <w:proofErr w:type="spellEnd"/>
      <w:r w:rsidRPr="00C90FDF">
        <w:rPr>
          <w:rFonts w:asciiTheme="minorHAnsi" w:hAnsiTheme="minorHAnsi" w:cstheme="minorHAnsi"/>
          <w:lang w:val="fr-CA"/>
        </w:rPr>
        <w:t xml:space="preserve"> (</w:t>
      </w:r>
      <w:r w:rsidR="00C90FDF" w:rsidRPr="00C90FDF">
        <w:rPr>
          <w:rFonts w:asciiTheme="minorHAnsi" w:hAnsiTheme="minorHAnsi" w:cstheme="minorHAnsi"/>
          <w:lang w:val="fr-CA"/>
        </w:rPr>
        <w:t xml:space="preserve">esprit </w:t>
      </w:r>
      <w:r w:rsidR="00C90FDF">
        <w:rPr>
          <w:rFonts w:asciiTheme="minorHAnsi" w:hAnsiTheme="minorHAnsi" w:cstheme="minorHAnsi"/>
          <w:lang w:val="fr-CA"/>
        </w:rPr>
        <w:t>le</w:t>
      </w:r>
      <w:r w:rsidR="00C90FDF" w:rsidRPr="00C90FDF">
        <w:rPr>
          <w:rFonts w:asciiTheme="minorHAnsi" w:hAnsiTheme="minorHAnsi" w:cstheme="minorHAnsi"/>
          <w:lang w:val="fr-CA"/>
        </w:rPr>
        <w:t xml:space="preserve"> dieu </w:t>
      </w:r>
      <w:r w:rsidRPr="00C90FDF">
        <w:rPr>
          <w:rFonts w:asciiTheme="minorHAnsi" w:hAnsiTheme="minorHAnsi" w:cstheme="minorHAnsi"/>
          <w:lang w:val="fr-CA"/>
        </w:rPr>
        <w:t xml:space="preserve">[est]): </w:t>
      </w:r>
      <w:r w:rsidR="009C7A37" w:rsidRPr="00C90FDF">
        <w:rPr>
          <w:rFonts w:asciiTheme="minorHAnsi" w:hAnsiTheme="minorHAnsi" w:cstheme="minorHAnsi"/>
          <w:lang w:val="fr-CA"/>
        </w:rPr>
        <w:t>« </w:t>
      </w:r>
      <w:r w:rsidRPr="00C90FDF">
        <w:rPr>
          <w:rFonts w:asciiTheme="minorHAnsi" w:hAnsiTheme="minorHAnsi" w:cstheme="minorHAnsi"/>
          <w:lang w:val="fr-CA"/>
        </w:rPr>
        <w:t>Die</w:t>
      </w:r>
      <w:r w:rsidR="009C7A37" w:rsidRPr="00C90FDF">
        <w:rPr>
          <w:rFonts w:asciiTheme="minorHAnsi" w:hAnsiTheme="minorHAnsi" w:cstheme="minorHAnsi"/>
          <w:lang w:val="fr-CA"/>
        </w:rPr>
        <w:t>u est Esprit ».</w:t>
      </w:r>
    </w:p>
    <w:p w:rsidR="009C7A37" w:rsidRPr="00EB77C6" w:rsidRDefault="009C7A37" w:rsidP="00EB77C6">
      <w:pPr>
        <w:spacing w:after="120"/>
        <w:ind w:left="2160" w:right="29" w:hanging="1430"/>
        <w:rPr>
          <w:rFonts w:asciiTheme="minorHAnsi" w:hAnsiTheme="minorHAnsi" w:cstheme="minorHAnsi"/>
          <w:lang w:val="fr-CA"/>
        </w:rPr>
      </w:pPr>
      <w:r w:rsidRPr="00EB77C6">
        <w:rPr>
          <w:rFonts w:asciiTheme="minorHAnsi" w:hAnsiTheme="minorHAnsi" w:cstheme="minorHAnsi"/>
          <w:lang w:val="fr-CA"/>
        </w:rPr>
        <w:t>H</w:t>
      </w:r>
      <w:r w:rsidR="00EB77C6">
        <w:rPr>
          <w:rFonts w:asciiTheme="minorHAnsi" w:hAnsiTheme="minorHAnsi" w:cstheme="minorHAnsi"/>
          <w:lang w:val="fr-CA"/>
        </w:rPr>
        <w:t>é</w:t>
      </w:r>
      <w:r w:rsidR="00EB77C6" w:rsidRPr="00EB77C6">
        <w:rPr>
          <w:rFonts w:asciiTheme="minorHAnsi" w:hAnsiTheme="minorHAnsi" w:cstheme="minorHAnsi"/>
          <w:lang w:val="fr-CA"/>
        </w:rPr>
        <w:t>breux</w:t>
      </w:r>
      <w:r w:rsidRPr="00EB77C6">
        <w:rPr>
          <w:rFonts w:asciiTheme="minorHAnsi" w:hAnsiTheme="minorHAnsi" w:cstheme="minorHAnsi"/>
          <w:lang w:val="fr-CA"/>
        </w:rPr>
        <w:t xml:space="preserve"> 1:10</w:t>
      </w:r>
      <w:r w:rsidRPr="00EB77C6">
        <w:rPr>
          <w:rFonts w:asciiTheme="minorHAnsi" w:hAnsiTheme="minorHAnsi" w:cstheme="minorHAnsi"/>
          <w:lang w:val="fr-CA"/>
        </w:rPr>
        <w:tab/>
      </w:r>
      <w:proofErr w:type="spellStart"/>
      <w:r w:rsidRPr="003E2E08">
        <w:rPr>
          <w:rFonts w:asciiTheme="minorHAnsi" w:hAnsiTheme="minorHAnsi" w:cstheme="minorHAnsi"/>
        </w:rPr>
        <w:t>ἔργ</w:t>
      </w:r>
      <w:proofErr w:type="spellEnd"/>
      <w:r w:rsidRPr="003E2E08">
        <w:rPr>
          <w:rFonts w:asciiTheme="minorHAnsi" w:hAnsiTheme="minorHAnsi" w:cstheme="minorHAnsi"/>
        </w:rPr>
        <w:t>α</w:t>
      </w:r>
      <w:r w:rsidRPr="00EB77C6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CC2B70" w:rsidRPr="00CC2B70">
        <w:rPr>
          <w:rFonts w:asciiTheme="minorHAnsi" w:hAnsiTheme="minorHAnsi" w:cstheme="minorHAnsi"/>
        </w:rPr>
        <w:t>τῶν</w:t>
      </w:r>
      <w:proofErr w:type="spellEnd"/>
      <w:r w:rsidR="00CC2B70" w:rsidRPr="00EB77C6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CC2B70" w:rsidRPr="00CC2B70">
        <w:rPr>
          <w:rFonts w:asciiTheme="minorHAnsi" w:hAnsiTheme="minorHAnsi" w:cstheme="minorHAnsi"/>
        </w:rPr>
        <w:t>χειρῶν</w:t>
      </w:r>
      <w:proofErr w:type="spellEnd"/>
      <w:r w:rsidR="00CC2B70" w:rsidRPr="00EB77C6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CC2B70" w:rsidRPr="00CC2B70">
        <w:rPr>
          <w:rFonts w:asciiTheme="minorHAnsi" w:hAnsiTheme="minorHAnsi" w:cstheme="minorHAnsi"/>
        </w:rPr>
        <w:t>σού</w:t>
      </w:r>
      <w:proofErr w:type="spellEnd"/>
      <w:r w:rsidR="00CC2B70" w:rsidRPr="00EB77C6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CC2B70" w:rsidRPr="00CC2B70">
        <w:rPr>
          <w:rFonts w:asciiTheme="minorHAnsi" w:hAnsiTheme="minorHAnsi" w:cstheme="minorHAnsi"/>
        </w:rPr>
        <w:t>εἰσιν</w:t>
      </w:r>
      <w:proofErr w:type="spellEnd"/>
      <w:r w:rsidR="00CC2B70" w:rsidRPr="00EB77C6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CC2B70" w:rsidRPr="00CC2B70">
        <w:rPr>
          <w:rFonts w:asciiTheme="minorHAnsi" w:hAnsiTheme="minorHAnsi" w:cstheme="minorHAnsi"/>
        </w:rPr>
        <w:t>οἱ</w:t>
      </w:r>
      <w:proofErr w:type="spellEnd"/>
      <w:r w:rsidR="00CC2B70" w:rsidRPr="00EB77C6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CC2B70" w:rsidRPr="00CC2B70">
        <w:rPr>
          <w:rFonts w:asciiTheme="minorHAnsi" w:hAnsiTheme="minorHAnsi" w:cstheme="minorHAnsi"/>
        </w:rPr>
        <w:t>οὐρ</w:t>
      </w:r>
      <w:proofErr w:type="spellEnd"/>
      <w:r w:rsidR="00CC2B70" w:rsidRPr="00CC2B70">
        <w:rPr>
          <w:rFonts w:asciiTheme="minorHAnsi" w:hAnsiTheme="minorHAnsi" w:cstheme="minorHAnsi"/>
        </w:rPr>
        <w:t>ανοί</w:t>
      </w:r>
      <w:r w:rsidR="00CC2B70" w:rsidRPr="00EB77C6">
        <w:rPr>
          <w:rFonts w:asciiTheme="minorHAnsi" w:hAnsiTheme="minorHAnsi" w:cstheme="minorHAnsi"/>
          <w:lang w:val="fr-CA"/>
        </w:rPr>
        <w:t xml:space="preserve"> (œuvres des mains </w:t>
      </w:r>
      <w:r w:rsidRPr="00EB77C6">
        <w:rPr>
          <w:rFonts w:asciiTheme="minorHAnsi" w:hAnsiTheme="minorHAnsi" w:cstheme="minorHAnsi"/>
          <w:lang w:val="fr-CA"/>
        </w:rPr>
        <w:t xml:space="preserve">tes </w:t>
      </w:r>
      <w:r w:rsidR="00CC2B70" w:rsidRPr="00EB77C6">
        <w:rPr>
          <w:rFonts w:asciiTheme="minorHAnsi" w:hAnsiTheme="minorHAnsi" w:cstheme="minorHAnsi"/>
          <w:lang w:val="fr-CA"/>
        </w:rPr>
        <w:t>sont les cieux): «</w:t>
      </w:r>
      <w:r w:rsidR="003E2E08" w:rsidRPr="00EB77C6">
        <w:rPr>
          <w:rFonts w:asciiTheme="minorHAnsi" w:hAnsiTheme="minorHAnsi" w:cstheme="minorHAnsi"/>
          <w:lang w:val="fr-CA"/>
        </w:rPr>
        <w:t> Les cieux sont l’ouvrage de tes mains </w:t>
      </w:r>
      <w:r w:rsidR="00CC2B70" w:rsidRPr="00EB77C6">
        <w:rPr>
          <w:rFonts w:asciiTheme="minorHAnsi" w:hAnsiTheme="minorHAnsi" w:cstheme="minorHAnsi"/>
          <w:lang w:val="fr-CA"/>
        </w:rPr>
        <w:t>»</w:t>
      </w:r>
      <w:r w:rsidR="003E2E08" w:rsidRPr="00EB77C6">
        <w:rPr>
          <w:rFonts w:asciiTheme="minorHAnsi" w:hAnsiTheme="minorHAnsi" w:cstheme="minorHAnsi"/>
          <w:lang w:val="fr-CA"/>
        </w:rPr>
        <w:t>.</w:t>
      </w:r>
    </w:p>
    <w:p w:rsidR="003E2E08" w:rsidRPr="00A414D2" w:rsidRDefault="00CC2B70" w:rsidP="003E2E08">
      <w:pPr>
        <w:spacing w:after="120"/>
        <w:ind w:right="29" w:firstLine="720"/>
        <w:rPr>
          <w:rFonts w:asciiTheme="minorHAnsi" w:hAnsiTheme="minorHAnsi" w:cstheme="minorHAnsi"/>
          <w:lang w:val="fr-CA"/>
        </w:rPr>
      </w:pPr>
      <w:r w:rsidRPr="00A414D2">
        <w:rPr>
          <w:rFonts w:asciiTheme="minorHAnsi" w:hAnsiTheme="minorHAnsi" w:cstheme="minorHAnsi"/>
          <w:lang w:val="fr-CA"/>
        </w:rPr>
        <w:t xml:space="preserve">Les cinq versets suivants de 1 Jean utilisent des prédicats </w:t>
      </w:r>
      <w:r w:rsidR="003E2E08" w:rsidRPr="00A414D2">
        <w:rPr>
          <w:rFonts w:asciiTheme="minorHAnsi" w:hAnsiTheme="minorHAnsi" w:cstheme="minorHAnsi"/>
          <w:lang w:val="fr-CA"/>
        </w:rPr>
        <w:t xml:space="preserve">nominatifs </w:t>
      </w:r>
      <w:r w:rsidRPr="00A414D2">
        <w:rPr>
          <w:rFonts w:asciiTheme="minorHAnsi" w:hAnsiTheme="minorHAnsi" w:cstheme="minorHAnsi"/>
          <w:lang w:val="fr-CA"/>
        </w:rPr>
        <w:t>pour enseigner la vérité théologique.</w:t>
      </w:r>
    </w:p>
    <w:p w:rsidR="003E2E08" w:rsidRPr="003E2E08" w:rsidRDefault="00CC2B70" w:rsidP="00CF1DD3">
      <w:pPr>
        <w:spacing w:after="120"/>
        <w:ind w:left="2160" w:right="29" w:hanging="1430"/>
        <w:rPr>
          <w:rFonts w:asciiTheme="minorHAnsi" w:hAnsiTheme="minorHAnsi" w:cstheme="minorHAnsi"/>
          <w:lang w:val="fr-CA"/>
        </w:rPr>
      </w:pPr>
      <w:r w:rsidRPr="00C90FDF">
        <w:rPr>
          <w:rFonts w:asciiTheme="minorHAnsi" w:hAnsiTheme="minorHAnsi" w:cstheme="minorHAnsi"/>
          <w:lang w:val="fr-CA"/>
        </w:rPr>
        <w:t>2:22</w:t>
      </w:r>
      <w:r w:rsidR="003E2E08" w:rsidRPr="00C90FDF">
        <w:rPr>
          <w:rFonts w:asciiTheme="minorHAnsi" w:hAnsiTheme="minorHAnsi" w:cstheme="minorHAnsi"/>
          <w:lang w:val="fr-CA"/>
        </w:rPr>
        <w:tab/>
      </w:r>
      <w:proofErr w:type="spellStart"/>
      <w:r w:rsidR="003E2E08" w:rsidRPr="003E2E08">
        <w:rPr>
          <w:rFonts w:asciiTheme="minorHAnsi" w:hAnsiTheme="minorHAnsi" w:cstheme="minorHAnsi"/>
        </w:rPr>
        <w:t>Ἰησοῦς</w:t>
      </w:r>
      <w:proofErr w:type="spellEnd"/>
      <w:r w:rsidRPr="00C90FDF">
        <w:rPr>
          <w:rFonts w:asciiTheme="minorHAnsi" w:hAnsiTheme="minorHAnsi" w:cstheme="minorHAnsi"/>
          <w:lang w:val="fr-CA"/>
        </w:rPr>
        <w:t xml:space="preserve">... </w:t>
      </w:r>
      <w:proofErr w:type="spellStart"/>
      <w:r w:rsidRPr="00CC2B70">
        <w:rPr>
          <w:rFonts w:asciiTheme="minorHAnsi" w:hAnsiTheme="minorHAnsi" w:cstheme="minorHAnsi"/>
        </w:rPr>
        <w:t>ἔστιν</w:t>
      </w:r>
      <w:proofErr w:type="spellEnd"/>
      <w:r w:rsidRPr="00C90FDF">
        <w:rPr>
          <w:rFonts w:asciiTheme="minorHAnsi" w:hAnsiTheme="minorHAnsi" w:cstheme="minorHAnsi"/>
          <w:lang w:val="fr-CA"/>
        </w:rPr>
        <w:t xml:space="preserve"> </w:t>
      </w:r>
      <w:r w:rsidRPr="00CC2B70">
        <w:rPr>
          <w:rFonts w:asciiTheme="minorHAnsi" w:hAnsiTheme="minorHAnsi" w:cstheme="minorHAnsi"/>
        </w:rPr>
        <w:t>ὁ</w:t>
      </w:r>
      <w:r w:rsidRPr="00C90FDF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CC2B70">
        <w:rPr>
          <w:rFonts w:asciiTheme="minorHAnsi" w:hAnsiTheme="minorHAnsi" w:cstheme="minorHAnsi"/>
        </w:rPr>
        <w:t>Χριστός</w:t>
      </w:r>
      <w:proofErr w:type="spellEnd"/>
      <w:r w:rsidR="003E2E08" w:rsidRPr="00C90FDF">
        <w:rPr>
          <w:rFonts w:asciiTheme="minorHAnsi" w:hAnsiTheme="minorHAnsi" w:cstheme="minorHAnsi"/>
          <w:lang w:val="fr-CA"/>
        </w:rPr>
        <w:t xml:space="preserve"> (</w:t>
      </w:r>
      <w:r w:rsidR="00C90FDF" w:rsidRPr="00C90FDF">
        <w:rPr>
          <w:rFonts w:asciiTheme="minorHAnsi" w:hAnsiTheme="minorHAnsi" w:cstheme="minorHAnsi"/>
          <w:lang w:val="fr-CA"/>
        </w:rPr>
        <w:t>j</w:t>
      </w:r>
      <w:r w:rsidR="003E2E08" w:rsidRPr="00C90FDF">
        <w:rPr>
          <w:rFonts w:asciiTheme="minorHAnsi" w:hAnsiTheme="minorHAnsi" w:cstheme="minorHAnsi"/>
          <w:lang w:val="fr-CA"/>
        </w:rPr>
        <w:t xml:space="preserve">ésus ... </w:t>
      </w:r>
      <w:r w:rsidR="00C90FDF">
        <w:rPr>
          <w:rFonts w:asciiTheme="minorHAnsi" w:hAnsiTheme="minorHAnsi" w:cstheme="minorHAnsi"/>
          <w:lang w:val="fr-CA"/>
        </w:rPr>
        <w:t>e</w:t>
      </w:r>
      <w:r w:rsidR="00C90FDF" w:rsidRPr="003E2E08">
        <w:rPr>
          <w:rFonts w:asciiTheme="minorHAnsi" w:hAnsiTheme="minorHAnsi" w:cstheme="minorHAnsi"/>
          <w:lang w:val="fr-CA"/>
        </w:rPr>
        <w:t xml:space="preserve">st </w:t>
      </w:r>
      <w:r w:rsidR="003E2E08" w:rsidRPr="003E2E08">
        <w:rPr>
          <w:rFonts w:asciiTheme="minorHAnsi" w:hAnsiTheme="minorHAnsi" w:cstheme="minorHAnsi"/>
          <w:lang w:val="fr-CA"/>
        </w:rPr>
        <w:t xml:space="preserve">le </w:t>
      </w:r>
      <w:r w:rsidR="00C90FDF">
        <w:rPr>
          <w:rFonts w:asciiTheme="minorHAnsi" w:hAnsiTheme="minorHAnsi" w:cstheme="minorHAnsi"/>
          <w:lang w:val="fr-CA"/>
        </w:rPr>
        <w:t>c</w:t>
      </w:r>
      <w:r w:rsidR="003E2E08" w:rsidRPr="003E2E08">
        <w:rPr>
          <w:rFonts w:asciiTheme="minorHAnsi" w:hAnsiTheme="minorHAnsi" w:cstheme="minorHAnsi"/>
          <w:lang w:val="fr-CA"/>
        </w:rPr>
        <w:t>hrist): « Jésus ... est le Christ »</w:t>
      </w:r>
    </w:p>
    <w:p w:rsidR="008C45FB" w:rsidRPr="003E2E08" w:rsidRDefault="00CC2B70" w:rsidP="008C45FB">
      <w:pPr>
        <w:spacing w:after="120"/>
        <w:ind w:right="29" w:firstLine="720"/>
        <w:rPr>
          <w:rFonts w:asciiTheme="minorHAnsi" w:hAnsiTheme="minorHAnsi" w:cstheme="minorHAnsi"/>
          <w:lang w:val="fr-CA"/>
        </w:rPr>
      </w:pPr>
      <w:r w:rsidRPr="003E2E08">
        <w:rPr>
          <w:rFonts w:asciiTheme="minorHAnsi" w:hAnsiTheme="minorHAnsi" w:cstheme="minorHAnsi"/>
          <w:lang w:val="fr-CA"/>
        </w:rPr>
        <w:t>4: 8</w:t>
      </w:r>
      <w:r w:rsidR="003E2E08" w:rsidRPr="003E2E08">
        <w:rPr>
          <w:rFonts w:asciiTheme="minorHAnsi" w:hAnsiTheme="minorHAnsi" w:cstheme="minorHAnsi"/>
          <w:lang w:val="fr-CA"/>
        </w:rPr>
        <w:tab/>
      </w:r>
      <w:r w:rsidR="003E2E08" w:rsidRPr="003E2E08">
        <w:rPr>
          <w:rFonts w:asciiTheme="minorHAnsi" w:hAnsiTheme="minorHAnsi" w:cstheme="minorHAnsi"/>
          <w:lang w:val="fr-CA"/>
        </w:rPr>
        <w:tab/>
      </w:r>
      <w:r w:rsidR="008C45FB">
        <w:t>ὁ</w:t>
      </w:r>
      <w:r w:rsidR="008C45FB" w:rsidRPr="000B3F12">
        <w:rPr>
          <w:lang w:val="fr-CA"/>
        </w:rPr>
        <w:t xml:space="preserve"> </w:t>
      </w:r>
      <w:proofErr w:type="spellStart"/>
      <w:r w:rsidR="008C45FB" w:rsidRPr="00CC2B70">
        <w:rPr>
          <w:rFonts w:asciiTheme="minorHAnsi" w:hAnsiTheme="minorHAnsi" w:cstheme="minorHAnsi"/>
        </w:rPr>
        <w:t>θεὸς</w:t>
      </w:r>
      <w:proofErr w:type="spellEnd"/>
      <w:r w:rsidR="008C45FB" w:rsidRPr="003E2E08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8C45FB" w:rsidRPr="00CC2B70">
        <w:rPr>
          <w:rFonts w:asciiTheme="minorHAnsi" w:hAnsiTheme="minorHAnsi" w:cstheme="minorHAnsi"/>
        </w:rPr>
        <w:t>ἀγά</w:t>
      </w:r>
      <w:proofErr w:type="spellEnd"/>
      <w:r w:rsidR="008C45FB" w:rsidRPr="00CC2B70">
        <w:rPr>
          <w:rFonts w:asciiTheme="minorHAnsi" w:hAnsiTheme="minorHAnsi" w:cstheme="minorHAnsi"/>
        </w:rPr>
        <w:t>πη</w:t>
      </w:r>
      <w:r w:rsidR="008C45FB" w:rsidRPr="003E2E08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8C45FB" w:rsidRPr="009859B5">
        <w:t>ἐστίν</w:t>
      </w:r>
      <w:proofErr w:type="spellEnd"/>
      <w:r w:rsidR="008C45FB" w:rsidRPr="003E2E08">
        <w:rPr>
          <w:lang w:val="fr-CA"/>
        </w:rPr>
        <w:t xml:space="preserve"> </w:t>
      </w:r>
      <w:r w:rsidR="008C45FB" w:rsidRPr="003E2E08">
        <w:rPr>
          <w:rFonts w:asciiTheme="minorHAnsi" w:hAnsiTheme="minorHAnsi" w:cstheme="minorHAnsi"/>
          <w:lang w:val="fr-CA"/>
        </w:rPr>
        <w:t>(</w:t>
      </w:r>
      <w:r w:rsidR="008C45FB" w:rsidRPr="008C45FB">
        <w:rPr>
          <w:rFonts w:asciiTheme="minorHAnsi" w:hAnsiTheme="minorHAnsi" w:cstheme="minorHAnsi"/>
          <w:lang w:val="fr-CA"/>
        </w:rPr>
        <w:t>le Dieu am</w:t>
      </w:r>
      <w:bookmarkStart w:id="0" w:name="_GoBack"/>
      <w:bookmarkEnd w:id="0"/>
      <w:r w:rsidR="008C45FB" w:rsidRPr="008C45FB">
        <w:rPr>
          <w:rFonts w:asciiTheme="minorHAnsi" w:hAnsiTheme="minorHAnsi" w:cstheme="minorHAnsi"/>
          <w:lang w:val="fr-CA"/>
        </w:rPr>
        <w:t>our est</w:t>
      </w:r>
      <w:r w:rsidR="008C45FB" w:rsidRPr="003E2E08">
        <w:rPr>
          <w:rFonts w:asciiTheme="minorHAnsi" w:hAnsiTheme="minorHAnsi" w:cstheme="minorHAnsi"/>
          <w:lang w:val="fr-CA"/>
        </w:rPr>
        <w:t xml:space="preserve">): </w:t>
      </w:r>
      <w:r w:rsidR="008C45FB">
        <w:rPr>
          <w:rFonts w:asciiTheme="minorHAnsi" w:hAnsiTheme="minorHAnsi" w:cstheme="minorHAnsi"/>
          <w:lang w:val="fr-CA"/>
        </w:rPr>
        <w:t>« </w:t>
      </w:r>
      <w:r w:rsidR="008C45FB" w:rsidRPr="003E2E08">
        <w:rPr>
          <w:rFonts w:asciiTheme="minorHAnsi" w:hAnsiTheme="minorHAnsi" w:cstheme="minorHAnsi"/>
          <w:lang w:val="fr-CA"/>
        </w:rPr>
        <w:t>D</w:t>
      </w:r>
      <w:r w:rsidR="008C45FB">
        <w:rPr>
          <w:rFonts w:asciiTheme="minorHAnsi" w:hAnsiTheme="minorHAnsi" w:cstheme="minorHAnsi"/>
          <w:lang w:val="fr-CA"/>
        </w:rPr>
        <w:t>ieu est amour ».</w:t>
      </w:r>
    </w:p>
    <w:p w:rsidR="003E2E08" w:rsidRPr="003E2E08" w:rsidRDefault="00CC2B70" w:rsidP="003E2E08">
      <w:pPr>
        <w:spacing w:after="120"/>
        <w:ind w:left="2160" w:right="29" w:hanging="1430"/>
        <w:rPr>
          <w:rFonts w:asciiTheme="minorHAnsi" w:hAnsiTheme="minorHAnsi" w:cstheme="minorHAnsi"/>
          <w:lang w:val="fr-CA"/>
        </w:rPr>
      </w:pPr>
      <w:r w:rsidRPr="003E2E08">
        <w:rPr>
          <w:rFonts w:asciiTheme="minorHAnsi" w:hAnsiTheme="minorHAnsi" w:cstheme="minorHAnsi"/>
          <w:lang w:val="fr-CA"/>
        </w:rPr>
        <w:t>4:15 5: 5</w:t>
      </w:r>
      <w:r w:rsidR="003E2E08" w:rsidRPr="003E2E08">
        <w:rPr>
          <w:rFonts w:asciiTheme="minorHAnsi" w:hAnsiTheme="minorHAnsi" w:cstheme="minorHAnsi"/>
          <w:lang w:val="fr-CA"/>
        </w:rPr>
        <w:tab/>
      </w:r>
      <w:proofErr w:type="spellStart"/>
      <w:r w:rsidR="003E2E08" w:rsidRPr="003E2E08">
        <w:rPr>
          <w:rFonts w:asciiTheme="minorHAnsi" w:hAnsiTheme="minorHAnsi" w:cstheme="minorHAnsi"/>
        </w:rPr>
        <w:t>Ἰησοῦς</w:t>
      </w:r>
      <w:proofErr w:type="spellEnd"/>
      <w:r w:rsidR="003E2E08" w:rsidRPr="003E2E08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3E2E08">
        <w:t>ἐστιν</w:t>
      </w:r>
      <w:proofErr w:type="spellEnd"/>
      <w:r w:rsidR="003E2E08" w:rsidRPr="003E2E08">
        <w:rPr>
          <w:lang w:val="fr-CA"/>
        </w:rPr>
        <w:t xml:space="preserve"> </w:t>
      </w:r>
      <w:r w:rsidRPr="00CC2B70">
        <w:rPr>
          <w:rFonts w:asciiTheme="minorHAnsi" w:hAnsiTheme="minorHAnsi" w:cstheme="minorHAnsi"/>
        </w:rPr>
        <w:t>ὁ</w:t>
      </w:r>
      <w:r w:rsidRPr="003E2E08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CC2B70">
        <w:rPr>
          <w:rFonts w:asciiTheme="minorHAnsi" w:hAnsiTheme="minorHAnsi" w:cstheme="minorHAnsi"/>
        </w:rPr>
        <w:t>υἱὸς</w:t>
      </w:r>
      <w:proofErr w:type="spellEnd"/>
      <w:r w:rsidRPr="003E2E08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CC2B70">
        <w:rPr>
          <w:rFonts w:asciiTheme="minorHAnsi" w:hAnsiTheme="minorHAnsi" w:cstheme="minorHAnsi"/>
        </w:rPr>
        <w:t>τοῦ</w:t>
      </w:r>
      <w:proofErr w:type="spellEnd"/>
      <w:r w:rsidRPr="003E2E08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CC2B70">
        <w:rPr>
          <w:rFonts w:asciiTheme="minorHAnsi" w:hAnsiTheme="minorHAnsi" w:cstheme="minorHAnsi"/>
        </w:rPr>
        <w:t>θεοῦ</w:t>
      </w:r>
      <w:proofErr w:type="spellEnd"/>
      <w:r w:rsidR="003E2E08">
        <w:rPr>
          <w:rFonts w:asciiTheme="minorHAnsi" w:hAnsiTheme="minorHAnsi" w:cstheme="minorHAnsi"/>
          <w:lang w:val="fr-CA"/>
        </w:rPr>
        <w:t xml:space="preserve"> (</w:t>
      </w:r>
      <w:r w:rsidR="00C90FDF">
        <w:rPr>
          <w:rFonts w:asciiTheme="minorHAnsi" w:hAnsiTheme="minorHAnsi" w:cstheme="minorHAnsi"/>
          <w:lang w:val="fr-CA"/>
        </w:rPr>
        <w:t>jésus est le fils de dieu</w:t>
      </w:r>
      <w:r w:rsidR="003E2E08">
        <w:rPr>
          <w:rFonts w:asciiTheme="minorHAnsi" w:hAnsiTheme="minorHAnsi" w:cstheme="minorHAnsi"/>
          <w:lang w:val="fr-CA"/>
        </w:rPr>
        <w:t>): « Jésus est le Fils de Dieu ».</w:t>
      </w:r>
    </w:p>
    <w:p w:rsidR="00A80451" w:rsidRDefault="00CC2B70" w:rsidP="00CF1DD3">
      <w:pPr>
        <w:spacing w:after="120"/>
        <w:ind w:right="29" w:firstLine="720"/>
        <w:rPr>
          <w:rFonts w:asciiTheme="minorHAnsi" w:hAnsiTheme="minorHAnsi" w:cstheme="minorHAnsi"/>
          <w:lang w:val="fr-CA"/>
        </w:rPr>
      </w:pPr>
      <w:r w:rsidRPr="003E2E08">
        <w:rPr>
          <w:rFonts w:asciiTheme="minorHAnsi" w:hAnsiTheme="minorHAnsi" w:cstheme="minorHAnsi"/>
          <w:lang w:val="fr-CA"/>
        </w:rPr>
        <w:t>5: 1</w:t>
      </w:r>
      <w:r w:rsidR="003E2E08" w:rsidRPr="003E2E08">
        <w:rPr>
          <w:rFonts w:asciiTheme="minorHAnsi" w:hAnsiTheme="minorHAnsi" w:cstheme="minorHAnsi"/>
          <w:lang w:val="fr-CA"/>
        </w:rPr>
        <w:tab/>
      </w:r>
      <w:r w:rsidR="003E2E08" w:rsidRPr="003E2E08">
        <w:rPr>
          <w:rFonts w:asciiTheme="minorHAnsi" w:hAnsiTheme="minorHAnsi" w:cstheme="minorHAnsi"/>
          <w:lang w:val="fr-CA"/>
        </w:rPr>
        <w:tab/>
      </w:r>
      <w:proofErr w:type="spellStart"/>
      <w:r w:rsidRPr="00CC2B70">
        <w:rPr>
          <w:rFonts w:asciiTheme="minorHAnsi" w:hAnsiTheme="minorHAnsi" w:cstheme="minorHAnsi"/>
        </w:rPr>
        <w:t>Ἰησοῦς</w:t>
      </w:r>
      <w:proofErr w:type="spellEnd"/>
      <w:r w:rsidRPr="003E2E08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CC2B70">
        <w:rPr>
          <w:rFonts w:asciiTheme="minorHAnsi" w:hAnsiTheme="minorHAnsi" w:cstheme="minorHAnsi"/>
        </w:rPr>
        <w:t>ἐστιν</w:t>
      </w:r>
      <w:proofErr w:type="spellEnd"/>
      <w:r w:rsidRPr="003E2E08">
        <w:rPr>
          <w:rFonts w:asciiTheme="minorHAnsi" w:hAnsiTheme="minorHAnsi" w:cstheme="minorHAnsi"/>
          <w:lang w:val="fr-CA"/>
        </w:rPr>
        <w:t xml:space="preserve"> </w:t>
      </w:r>
      <w:r w:rsidRPr="00CC2B70">
        <w:rPr>
          <w:rFonts w:asciiTheme="minorHAnsi" w:hAnsiTheme="minorHAnsi" w:cstheme="minorHAnsi"/>
        </w:rPr>
        <w:t>ὁ</w:t>
      </w:r>
      <w:r w:rsidRPr="003E2E08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CC2B70">
        <w:rPr>
          <w:rFonts w:asciiTheme="minorHAnsi" w:hAnsiTheme="minorHAnsi" w:cstheme="minorHAnsi"/>
        </w:rPr>
        <w:t>Χριστὸς</w:t>
      </w:r>
      <w:proofErr w:type="spellEnd"/>
      <w:r w:rsidRPr="003E2E08">
        <w:rPr>
          <w:rFonts w:asciiTheme="minorHAnsi" w:hAnsiTheme="minorHAnsi" w:cstheme="minorHAnsi"/>
          <w:lang w:val="fr-CA"/>
        </w:rPr>
        <w:t xml:space="preserve"> (</w:t>
      </w:r>
      <w:r w:rsidR="00C90FDF" w:rsidRPr="003E2E08">
        <w:rPr>
          <w:rFonts w:asciiTheme="minorHAnsi" w:hAnsiTheme="minorHAnsi" w:cstheme="minorHAnsi"/>
          <w:lang w:val="fr-CA"/>
        </w:rPr>
        <w:t>jésus est le christ</w:t>
      </w:r>
      <w:r w:rsidRPr="003E2E08">
        <w:rPr>
          <w:rFonts w:asciiTheme="minorHAnsi" w:hAnsiTheme="minorHAnsi" w:cstheme="minorHAnsi"/>
          <w:lang w:val="fr-CA"/>
        </w:rPr>
        <w:t xml:space="preserve">): </w:t>
      </w:r>
      <w:r w:rsidR="003E2E08">
        <w:rPr>
          <w:rFonts w:asciiTheme="minorHAnsi" w:hAnsiTheme="minorHAnsi" w:cstheme="minorHAnsi"/>
          <w:lang w:val="fr-CA"/>
        </w:rPr>
        <w:t>« Jésus est le Christ ».</w:t>
      </w:r>
    </w:p>
    <w:p w:rsidR="00A80451" w:rsidRDefault="00A80451">
      <w:pPr>
        <w:spacing w:after="160" w:line="259" w:lineRule="auto"/>
        <w:ind w:left="0" w:right="0" w:firstLine="0"/>
        <w:rPr>
          <w:rFonts w:asciiTheme="minorHAnsi" w:hAnsiTheme="minorHAnsi" w:cstheme="minorHAnsi"/>
          <w:lang w:val="fr-CA"/>
        </w:rPr>
      </w:pPr>
    </w:p>
    <w:p w:rsidR="009062D0" w:rsidRPr="003E2E08" w:rsidRDefault="009062D0" w:rsidP="003E2E08">
      <w:pPr>
        <w:spacing w:after="120"/>
        <w:ind w:right="29" w:firstLine="720"/>
        <w:rPr>
          <w:rFonts w:asciiTheme="minorHAnsi" w:hAnsiTheme="minorHAnsi" w:cstheme="minorHAnsi"/>
          <w:lang w:val="fr-CA"/>
        </w:rPr>
      </w:pPr>
    </w:p>
    <w:sectPr w:rsidR="009062D0" w:rsidRPr="003E2E08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E5" w:rsidRDefault="00B71BE5" w:rsidP="00155E5E">
      <w:pPr>
        <w:spacing w:after="0" w:line="240" w:lineRule="auto"/>
      </w:pPr>
      <w:r>
        <w:separator/>
      </w:r>
    </w:p>
  </w:endnote>
  <w:endnote w:type="continuationSeparator" w:id="0">
    <w:p w:rsidR="00B71BE5" w:rsidRDefault="00B71BE5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80451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B71BE5">
      <w:fldChar w:fldCharType="begin"/>
    </w:r>
    <w:r w:rsidR="00B71BE5">
      <w:instrText xml:space="preserve"> NUMPAGES   \* MERGEFORMAT </w:instrText>
    </w:r>
    <w:r w:rsidR="00B71BE5">
      <w:fldChar w:fldCharType="separate"/>
    </w:r>
    <w:r w:rsidR="00A414D2">
      <w:rPr>
        <w:noProof/>
      </w:rPr>
      <w:t>1</w:t>
    </w:r>
    <w:r w:rsidR="00B71BE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EB77C6" w:rsidRDefault="00EB77C6" w:rsidP="00EB77C6">
    <w:pPr>
      <w:pStyle w:val="Footer"/>
      <w:tabs>
        <w:tab w:val="center" w:pos="4514"/>
        <w:tab w:val="left" w:pos="8011"/>
      </w:tabs>
      <w:rPr>
        <w:sz w:val="24"/>
        <w:szCs w:val="24"/>
      </w:rPr>
    </w:pPr>
    <w:r>
      <w:rPr>
        <w:sz w:val="24"/>
        <w:szCs w:val="24"/>
      </w:rPr>
      <w:tab/>
    </w:r>
    <w:r w:rsidR="009062D0" w:rsidRPr="00EB77C6">
      <w:rPr>
        <w:sz w:val="24"/>
        <w:szCs w:val="24"/>
      </w:rPr>
      <w:t xml:space="preserve">Page </w:t>
    </w:r>
    <w:r w:rsidR="009062D0" w:rsidRPr="00EB77C6">
      <w:rPr>
        <w:sz w:val="24"/>
        <w:szCs w:val="24"/>
      </w:rPr>
      <w:fldChar w:fldCharType="begin"/>
    </w:r>
    <w:r w:rsidR="009062D0" w:rsidRPr="00EB77C6">
      <w:rPr>
        <w:sz w:val="24"/>
        <w:szCs w:val="24"/>
      </w:rPr>
      <w:instrText xml:space="preserve"> PAGE   \* MERGEFORMAT </w:instrText>
    </w:r>
    <w:r w:rsidR="009062D0" w:rsidRPr="00EB77C6">
      <w:rPr>
        <w:sz w:val="24"/>
        <w:szCs w:val="24"/>
      </w:rPr>
      <w:fldChar w:fldCharType="separate"/>
    </w:r>
    <w:r w:rsidR="008C45FB">
      <w:rPr>
        <w:noProof/>
        <w:sz w:val="24"/>
        <w:szCs w:val="24"/>
      </w:rPr>
      <w:t>1</w:t>
    </w:r>
    <w:r w:rsidR="009062D0" w:rsidRPr="00EB77C6">
      <w:rPr>
        <w:sz w:val="24"/>
        <w:szCs w:val="24"/>
      </w:rPr>
      <w:fldChar w:fldCharType="end"/>
    </w:r>
    <w:r w:rsidR="009062D0" w:rsidRPr="00EB77C6">
      <w:rPr>
        <w:sz w:val="24"/>
        <w:szCs w:val="24"/>
      </w:rPr>
      <w:t xml:space="preserve"> </w:t>
    </w:r>
    <w:r w:rsidR="000D2D04" w:rsidRPr="00EB77C6">
      <w:rPr>
        <w:sz w:val="24"/>
        <w:szCs w:val="24"/>
      </w:rPr>
      <w:t>sur</w:t>
    </w:r>
    <w:r w:rsidR="009062D0" w:rsidRPr="00EB77C6">
      <w:rPr>
        <w:sz w:val="24"/>
        <w:szCs w:val="24"/>
      </w:rPr>
      <w:t xml:space="preserve"> </w:t>
    </w:r>
    <w:r w:rsidR="00FE009B" w:rsidRPr="00EB77C6">
      <w:rPr>
        <w:sz w:val="24"/>
        <w:szCs w:val="24"/>
      </w:rPr>
      <w:fldChar w:fldCharType="begin"/>
    </w:r>
    <w:r w:rsidR="00FE009B" w:rsidRPr="00EB77C6">
      <w:rPr>
        <w:sz w:val="24"/>
        <w:szCs w:val="24"/>
      </w:rPr>
      <w:instrText xml:space="preserve"> NUMPAGES   \* MERGEFORMAT </w:instrText>
    </w:r>
    <w:r w:rsidR="00FE009B" w:rsidRPr="00EB77C6">
      <w:rPr>
        <w:sz w:val="24"/>
        <w:szCs w:val="24"/>
      </w:rPr>
      <w:fldChar w:fldCharType="separate"/>
    </w:r>
    <w:r w:rsidR="008C45FB">
      <w:rPr>
        <w:noProof/>
        <w:sz w:val="24"/>
        <w:szCs w:val="24"/>
      </w:rPr>
      <w:t>1</w:t>
    </w:r>
    <w:r w:rsidR="00FE009B" w:rsidRPr="00EB77C6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E5" w:rsidRDefault="00B71BE5" w:rsidP="00155E5E">
      <w:pPr>
        <w:spacing w:after="0" w:line="240" w:lineRule="auto"/>
      </w:pPr>
      <w:r>
        <w:separator/>
      </w:r>
    </w:p>
  </w:footnote>
  <w:footnote w:type="continuationSeparator" w:id="0">
    <w:p w:rsidR="00B71BE5" w:rsidRDefault="00B71BE5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A80451" w:rsidRDefault="00A80451" w:rsidP="00A80451">
    <w:pPr>
      <w:pStyle w:val="Header"/>
      <w:jc w:val="center"/>
    </w:pPr>
    <w:r>
      <w:rPr>
        <w:b/>
        <w:bCs/>
        <w:lang w:val="fr-CA"/>
      </w:rPr>
      <w:t>Le prédicat nominatif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1EBA"/>
    <w:rsid w:val="00033507"/>
    <w:rsid w:val="000504E1"/>
    <w:rsid w:val="00083C65"/>
    <w:rsid w:val="000B08DE"/>
    <w:rsid w:val="000B4F37"/>
    <w:rsid w:val="000D2D04"/>
    <w:rsid w:val="000E437D"/>
    <w:rsid w:val="000E6E03"/>
    <w:rsid w:val="001122B3"/>
    <w:rsid w:val="001144BB"/>
    <w:rsid w:val="00125710"/>
    <w:rsid w:val="001411A3"/>
    <w:rsid w:val="00155E5E"/>
    <w:rsid w:val="00170E25"/>
    <w:rsid w:val="00171A91"/>
    <w:rsid w:val="00190118"/>
    <w:rsid w:val="001B70DA"/>
    <w:rsid w:val="001D5DCC"/>
    <w:rsid w:val="001F4FFF"/>
    <w:rsid w:val="00215EB1"/>
    <w:rsid w:val="00225AF0"/>
    <w:rsid w:val="0023324B"/>
    <w:rsid w:val="00292A52"/>
    <w:rsid w:val="00294D37"/>
    <w:rsid w:val="002B2C0A"/>
    <w:rsid w:val="002D6EFF"/>
    <w:rsid w:val="00303B3B"/>
    <w:rsid w:val="00305728"/>
    <w:rsid w:val="0032258C"/>
    <w:rsid w:val="003232C6"/>
    <w:rsid w:val="003406F0"/>
    <w:rsid w:val="003502D1"/>
    <w:rsid w:val="00383701"/>
    <w:rsid w:val="003B1F34"/>
    <w:rsid w:val="003D6AAE"/>
    <w:rsid w:val="003D6B5D"/>
    <w:rsid w:val="003E2E08"/>
    <w:rsid w:val="003F6B58"/>
    <w:rsid w:val="00431824"/>
    <w:rsid w:val="004361AB"/>
    <w:rsid w:val="004451C0"/>
    <w:rsid w:val="004875D1"/>
    <w:rsid w:val="004B5029"/>
    <w:rsid w:val="004C0E87"/>
    <w:rsid w:val="004C398B"/>
    <w:rsid w:val="00523286"/>
    <w:rsid w:val="0053318C"/>
    <w:rsid w:val="0054159F"/>
    <w:rsid w:val="0054777C"/>
    <w:rsid w:val="00566199"/>
    <w:rsid w:val="005B6034"/>
    <w:rsid w:val="005C52FE"/>
    <w:rsid w:val="005D7E0F"/>
    <w:rsid w:val="00616158"/>
    <w:rsid w:val="00674685"/>
    <w:rsid w:val="00675CEB"/>
    <w:rsid w:val="00676DF7"/>
    <w:rsid w:val="00687CC4"/>
    <w:rsid w:val="006A5562"/>
    <w:rsid w:val="006B67E3"/>
    <w:rsid w:val="006C35B5"/>
    <w:rsid w:val="006C41EF"/>
    <w:rsid w:val="006C72C6"/>
    <w:rsid w:val="00711E92"/>
    <w:rsid w:val="007879D4"/>
    <w:rsid w:val="007B3658"/>
    <w:rsid w:val="007D439C"/>
    <w:rsid w:val="007E756F"/>
    <w:rsid w:val="00816F2A"/>
    <w:rsid w:val="00826656"/>
    <w:rsid w:val="00841063"/>
    <w:rsid w:val="00860BD5"/>
    <w:rsid w:val="008647BE"/>
    <w:rsid w:val="008C45FB"/>
    <w:rsid w:val="008F1C37"/>
    <w:rsid w:val="009062D0"/>
    <w:rsid w:val="0091513B"/>
    <w:rsid w:val="00941885"/>
    <w:rsid w:val="00967FAD"/>
    <w:rsid w:val="0097630E"/>
    <w:rsid w:val="009A4302"/>
    <w:rsid w:val="009C6399"/>
    <w:rsid w:val="009C7A37"/>
    <w:rsid w:val="009D3906"/>
    <w:rsid w:val="009F193D"/>
    <w:rsid w:val="009F23F3"/>
    <w:rsid w:val="00A15D53"/>
    <w:rsid w:val="00A414D2"/>
    <w:rsid w:val="00A80451"/>
    <w:rsid w:val="00AB2EED"/>
    <w:rsid w:val="00AD0EA6"/>
    <w:rsid w:val="00AE06F5"/>
    <w:rsid w:val="00B02525"/>
    <w:rsid w:val="00B33AA0"/>
    <w:rsid w:val="00B71BE5"/>
    <w:rsid w:val="00BA01C9"/>
    <w:rsid w:val="00BA159E"/>
    <w:rsid w:val="00BC1C53"/>
    <w:rsid w:val="00BC6F1A"/>
    <w:rsid w:val="00BE2A7F"/>
    <w:rsid w:val="00C4448A"/>
    <w:rsid w:val="00C7233A"/>
    <w:rsid w:val="00C90FDF"/>
    <w:rsid w:val="00C96E0C"/>
    <w:rsid w:val="00CA52E1"/>
    <w:rsid w:val="00CC2B70"/>
    <w:rsid w:val="00CF00FC"/>
    <w:rsid w:val="00CF1DD3"/>
    <w:rsid w:val="00E12525"/>
    <w:rsid w:val="00E43C1E"/>
    <w:rsid w:val="00E52FA6"/>
    <w:rsid w:val="00EB77C6"/>
    <w:rsid w:val="00EF1E24"/>
    <w:rsid w:val="00F16A88"/>
    <w:rsid w:val="00F20D13"/>
    <w:rsid w:val="00F24F12"/>
    <w:rsid w:val="00F35BB1"/>
    <w:rsid w:val="00F5678A"/>
    <w:rsid w:val="00F614E6"/>
    <w:rsid w:val="00F62C8F"/>
    <w:rsid w:val="00FC4D4C"/>
    <w:rsid w:val="00FD2A5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5B115"/>
  <w15:chartTrackingRefBased/>
  <w15:docId w15:val="{1E9D97D1-A8A8-4303-872A-D35C329D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4</cp:revision>
  <cp:lastPrinted>2019-10-02T20:53:00Z</cp:lastPrinted>
  <dcterms:created xsi:type="dcterms:W3CDTF">2019-10-02T20:56:00Z</dcterms:created>
  <dcterms:modified xsi:type="dcterms:W3CDTF">2019-10-05T00:41:00Z</dcterms:modified>
</cp:coreProperties>
</file>