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22" w:rsidRDefault="00D67022"/>
    <w:p w:rsidR="004538BF" w:rsidRPr="00833BE5" w:rsidRDefault="004538BF" w:rsidP="00833BE5">
      <w:pPr>
        <w:jc w:val="center"/>
        <w:rPr>
          <w:b/>
          <w:bCs/>
        </w:rPr>
      </w:pPr>
      <w:r w:rsidRPr="00833BE5">
        <w:rPr>
          <w:b/>
          <w:bCs/>
        </w:rPr>
        <w:t>Double Accusative of Object-Complement</w:t>
      </w:r>
    </w:p>
    <w:p w:rsidR="004538BF" w:rsidRPr="003E1813" w:rsidRDefault="004538BF" w:rsidP="003E1813">
      <w:pPr>
        <w:ind w:firstLine="720"/>
        <w:rPr>
          <w:sz w:val="24"/>
          <w:szCs w:val="24"/>
        </w:rPr>
      </w:pPr>
      <w:r w:rsidRPr="003E1813">
        <w:rPr>
          <w:sz w:val="24"/>
          <w:szCs w:val="24"/>
        </w:rPr>
        <w:t xml:space="preserve">When certain verbs, such as make, </w:t>
      </w:r>
      <w:r w:rsidR="0059797D" w:rsidRPr="003E1813">
        <w:rPr>
          <w:sz w:val="24"/>
          <w:szCs w:val="24"/>
        </w:rPr>
        <w:t xml:space="preserve">change, </w:t>
      </w:r>
      <w:r w:rsidRPr="003E1813">
        <w:rPr>
          <w:sz w:val="24"/>
          <w:szCs w:val="24"/>
        </w:rPr>
        <w:t>call and send, have two accusatives in the predicate, one is the object of the verb and the other its complement.</w:t>
      </w:r>
      <w:r w:rsidR="00833BE5" w:rsidRPr="003E1813">
        <w:rPr>
          <w:sz w:val="24"/>
          <w:szCs w:val="24"/>
        </w:rPr>
        <w:t xml:space="preserve"> Complements describe or define objects.</w:t>
      </w:r>
    </w:p>
    <w:p w:rsidR="004538BF" w:rsidRPr="003E1813" w:rsidRDefault="004538BF" w:rsidP="003E1813">
      <w:pPr>
        <w:ind w:firstLine="720"/>
        <w:rPr>
          <w:sz w:val="24"/>
          <w:szCs w:val="24"/>
        </w:rPr>
      </w:pPr>
      <w:r w:rsidRPr="003E1813">
        <w:rPr>
          <w:sz w:val="24"/>
          <w:szCs w:val="24"/>
        </w:rPr>
        <w:t>If one accusative is a pronoun, then</w:t>
      </w:r>
      <w:r w:rsidR="00833BE5" w:rsidRPr="003E1813">
        <w:rPr>
          <w:sz w:val="24"/>
          <w:szCs w:val="24"/>
        </w:rPr>
        <w:t xml:space="preserve"> it is the object.</w:t>
      </w:r>
    </w:p>
    <w:p w:rsidR="00833BE5" w:rsidRPr="003E1813" w:rsidRDefault="00833BE5" w:rsidP="003E1813">
      <w:pPr>
        <w:ind w:firstLine="720"/>
        <w:rPr>
          <w:sz w:val="24"/>
          <w:szCs w:val="24"/>
        </w:rPr>
      </w:pPr>
      <w:r w:rsidRPr="003E1813">
        <w:rPr>
          <w:sz w:val="24"/>
          <w:szCs w:val="24"/>
        </w:rPr>
        <w:t>In John 5:11, “he who made me well,” because “me” is a pronoun, it is the object and well its complement.</w:t>
      </w:r>
    </w:p>
    <w:p w:rsidR="00833BE5" w:rsidRPr="003E1813" w:rsidRDefault="00833BE5" w:rsidP="003E1813">
      <w:pPr>
        <w:ind w:firstLine="720"/>
        <w:rPr>
          <w:sz w:val="24"/>
          <w:szCs w:val="24"/>
        </w:rPr>
      </w:pPr>
      <w:r w:rsidRPr="003E1813">
        <w:rPr>
          <w:sz w:val="24"/>
          <w:szCs w:val="24"/>
        </w:rPr>
        <w:t>If one accusative has a definite article, then it is the object.</w:t>
      </w:r>
    </w:p>
    <w:p w:rsidR="004538BF" w:rsidRPr="003E1813" w:rsidRDefault="004538BF" w:rsidP="003E1813">
      <w:pPr>
        <w:ind w:firstLine="720"/>
        <w:rPr>
          <w:sz w:val="24"/>
          <w:szCs w:val="24"/>
        </w:rPr>
      </w:pPr>
      <w:r w:rsidRPr="003E1813">
        <w:rPr>
          <w:sz w:val="24"/>
          <w:szCs w:val="24"/>
        </w:rPr>
        <w:t xml:space="preserve">For example, in John 4:46, “he had made the water wine,” both water and wine are accusative nouns. In Greek, because water has a definite article, it is the </w:t>
      </w:r>
      <w:r w:rsidR="00833BE5" w:rsidRPr="003E1813">
        <w:rPr>
          <w:sz w:val="24"/>
          <w:szCs w:val="24"/>
        </w:rPr>
        <w:t>object and wine its complement.</w:t>
      </w:r>
    </w:p>
    <w:p w:rsidR="00833BE5" w:rsidRPr="003E1813" w:rsidRDefault="00833BE5" w:rsidP="003E1813">
      <w:pPr>
        <w:ind w:firstLine="720"/>
        <w:rPr>
          <w:sz w:val="24"/>
          <w:szCs w:val="24"/>
        </w:rPr>
      </w:pPr>
      <w:r w:rsidRPr="003E1813">
        <w:rPr>
          <w:sz w:val="24"/>
          <w:szCs w:val="24"/>
        </w:rPr>
        <w:t>Likewise:</w:t>
      </w:r>
    </w:p>
    <w:p w:rsidR="004538BF" w:rsidRPr="003E1813" w:rsidRDefault="004538BF" w:rsidP="003E1813">
      <w:pPr>
        <w:ind w:firstLine="720"/>
        <w:rPr>
          <w:sz w:val="24"/>
          <w:szCs w:val="24"/>
        </w:rPr>
      </w:pPr>
      <w:r w:rsidRPr="003E1813">
        <w:rPr>
          <w:sz w:val="24"/>
          <w:szCs w:val="24"/>
        </w:rPr>
        <w:t xml:space="preserve">In </w:t>
      </w:r>
      <w:proofErr w:type="gramStart"/>
      <w:r w:rsidR="007039E6" w:rsidRPr="003E1813">
        <w:rPr>
          <w:sz w:val="24"/>
          <w:szCs w:val="24"/>
        </w:rPr>
        <w:t>1</w:t>
      </w:r>
      <w:proofErr w:type="gramEnd"/>
      <w:r w:rsidR="007039E6" w:rsidRPr="003E1813">
        <w:rPr>
          <w:sz w:val="24"/>
          <w:szCs w:val="24"/>
        </w:rPr>
        <w:t xml:space="preserve"> </w:t>
      </w:r>
      <w:r w:rsidRPr="003E1813">
        <w:rPr>
          <w:sz w:val="24"/>
          <w:szCs w:val="24"/>
        </w:rPr>
        <w:t xml:space="preserve">John 4:14, “the Father the Father has sent </w:t>
      </w:r>
      <w:r w:rsidR="00833BE5" w:rsidRPr="003E1813">
        <w:rPr>
          <w:sz w:val="24"/>
          <w:szCs w:val="24"/>
        </w:rPr>
        <w:t>[</w:t>
      </w:r>
      <w:r w:rsidRPr="003E1813">
        <w:rPr>
          <w:sz w:val="24"/>
          <w:szCs w:val="24"/>
        </w:rPr>
        <w:t>his</w:t>
      </w:r>
      <w:r w:rsidR="00833BE5" w:rsidRPr="003E1813">
        <w:rPr>
          <w:sz w:val="24"/>
          <w:szCs w:val="24"/>
        </w:rPr>
        <w:t>]</w:t>
      </w:r>
      <w:r w:rsidRPr="003E1813">
        <w:rPr>
          <w:sz w:val="24"/>
          <w:szCs w:val="24"/>
        </w:rPr>
        <w:t xml:space="preserve"> Son </w:t>
      </w:r>
      <w:r w:rsidR="00833BE5" w:rsidRPr="003E1813">
        <w:rPr>
          <w:sz w:val="24"/>
          <w:szCs w:val="24"/>
        </w:rPr>
        <w:t>[</w:t>
      </w:r>
      <w:r w:rsidRPr="003E1813">
        <w:rPr>
          <w:sz w:val="24"/>
          <w:szCs w:val="24"/>
        </w:rPr>
        <w:t>to be the</w:t>
      </w:r>
      <w:r w:rsidR="00833BE5" w:rsidRPr="003E1813">
        <w:rPr>
          <w:sz w:val="24"/>
          <w:szCs w:val="24"/>
        </w:rPr>
        <w:t>]</w:t>
      </w:r>
      <w:r w:rsidRPr="003E1813">
        <w:rPr>
          <w:sz w:val="24"/>
          <w:szCs w:val="24"/>
        </w:rPr>
        <w:t xml:space="preserve"> Savior of the world,” because Son has a definite article, Son is the obj</w:t>
      </w:r>
      <w:r w:rsidR="00833BE5" w:rsidRPr="003E1813">
        <w:rPr>
          <w:sz w:val="24"/>
          <w:szCs w:val="24"/>
        </w:rPr>
        <w:t>ect and Saviour its complement.</w:t>
      </w:r>
      <w:bookmarkStart w:id="0" w:name="_GoBack"/>
      <w:bookmarkEnd w:id="0"/>
    </w:p>
    <w:p w:rsidR="004C0154" w:rsidRPr="003E1813" w:rsidRDefault="004C0154" w:rsidP="003E1813">
      <w:pPr>
        <w:ind w:firstLine="720"/>
        <w:rPr>
          <w:sz w:val="24"/>
          <w:szCs w:val="24"/>
        </w:rPr>
      </w:pPr>
    </w:p>
    <w:p w:rsidR="004C0154" w:rsidRDefault="004C0154" w:rsidP="004538BF">
      <w:r w:rsidRPr="004C015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011F3" wp14:editId="1E8D89B2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111250" cy="387985"/>
                <wp:effectExtent l="0" t="0" r="12700" b="120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8798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154" w:rsidRPr="00423EA2" w:rsidRDefault="004C0154" w:rsidP="004C01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3EA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1011F3" id="Rounded Rectangle 4" o:spid="_x0000_s1026" style="position:absolute;margin-left:0;margin-top:.55pt;width:87.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" fillcolor="yellow" strokecolor="#1f4d78 [1604]" strokeweight="1pt">
                <v:stroke joinstyle="miter"/>
                <v:textbox>
                  <w:txbxContent>
                    <w:p w:rsidR="004C0154" w:rsidRPr="00423EA2" w:rsidRDefault="004C0154" w:rsidP="004C015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3EA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Subject</w:t>
                      </w:r>
                    </w:p>
                  </w:txbxContent>
                </v:textbox>
              </v:roundrect>
            </w:pict>
          </mc:Fallback>
        </mc:AlternateContent>
      </w:r>
      <w:r w:rsidRPr="004C015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F2F92" wp14:editId="4CD0A3B1">
                <wp:simplePos x="0" y="0"/>
                <wp:positionH relativeFrom="column">
                  <wp:posOffset>1308735</wp:posOffset>
                </wp:positionH>
                <wp:positionV relativeFrom="paragraph">
                  <wp:posOffset>635</wp:posOffset>
                </wp:positionV>
                <wp:extent cx="1111624" cy="388471"/>
                <wp:effectExtent l="0" t="0" r="12700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624" cy="388471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154" w:rsidRPr="00423EA2" w:rsidRDefault="004C0154" w:rsidP="004C01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F2F92" id="Rounded Rectangle 5" o:spid="_x0000_s1027" style="position:absolute;margin-left:103.05pt;margin-top:.05pt;width:87.55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" fillcolor="yellow" strokecolor="#1f4d78 [1604]" strokeweight="1pt">
                <v:stroke joinstyle="miter"/>
                <v:textbox>
                  <w:txbxContent>
                    <w:p w:rsidR="004C0154" w:rsidRPr="00423EA2" w:rsidRDefault="004C0154" w:rsidP="004C015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Verb</w:t>
                      </w:r>
                    </w:p>
                  </w:txbxContent>
                </v:textbox>
              </v:roundrect>
            </w:pict>
          </mc:Fallback>
        </mc:AlternateContent>
      </w:r>
      <w:r w:rsidRPr="004C015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96F17" wp14:editId="72B7A6FC">
                <wp:simplePos x="0" y="0"/>
                <wp:positionH relativeFrom="column">
                  <wp:posOffset>3048000</wp:posOffset>
                </wp:positionH>
                <wp:positionV relativeFrom="paragraph">
                  <wp:posOffset>3175</wp:posOffset>
                </wp:positionV>
                <wp:extent cx="1111250" cy="387985"/>
                <wp:effectExtent l="0" t="0" r="12700" b="120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8798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154" w:rsidRPr="00423EA2" w:rsidRDefault="004C0154" w:rsidP="004C01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423EA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C96F17" id="Rounded Rectangle 6" o:spid="_x0000_s1028" style="position:absolute;margin-left:240pt;margin-top:.25pt;width:87.5pt;height:3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" fillcolor="yellow" strokecolor="#1f4d78 [1604]" strokeweight="1pt">
                <v:stroke joinstyle="miter"/>
                <v:textbox>
                  <w:txbxContent>
                    <w:p w:rsidR="004C0154" w:rsidRPr="00423EA2" w:rsidRDefault="004C0154" w:rsidP="004C015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423EA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bject</w:t>
                      </w:r>
                    </w:p>
                  </w:txbxContent>
                </v:textbox>
              </v:roundrect>
            </w:pict>
          </mc:Fallback>
        </mc:AlternateContent>
      </w:r>
      <w:r w:rsidRPr="004C015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179EA" wp14:editId="6D5EBC67">
                <wp:simplePos x="0" y="0"/>
                <wp:positionH relativeFrom="column">
                  <wp:posOffset>4733925</wp:posOffset>
                </wp:positionH>
                <wp:positionV relativeFrom="paragraph">
                  <wp:posOffset>1905</wp:posOffset>
                </wp:positionV>
                <wp:extent cx="1231153" cy="387985"/>
                <wp:effectExtent l="0" t="0" r="26670" b="120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153" cy="38798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154" w:rsidRPr="00423EA2" w:rsidRDefault="004C0154" w:rsidP="004C01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7179EA" id="Rounded Rectangle 7" o:spid="_x0000_s1029" style="position:absolute;margin-left:372.75pt;margin-top:.15pt;width:96.95pt;height:30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" fillcolor="yellow" strokecolor="#1f4d78 [1604]" strokeweight="1pt">
                <v:stroke joinstyle="miter"/>
                <v:textbox>
                  <w:txbxContent>
                    <w:p w:rsidR="004C0154" w:rsidRPr="00423EA2" w:rsidRDefault="004C0154" w:rsidP="004C015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Complement</w:t>
                      </w:r>
                    </w:p>
                  </w:txbxContent>
                </v:textbox>
              </v:roundrect>
            </w:pict>
          </mc:Fallback>
        </mc:AlternateContent>
      </w:r>
      <w:r w:rsidRPr="004C015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2DD0B" wp14:editId="2BC6D2CD">
                <wp:simplePos x="0" y="0"/>
                <wp:positionH relativeFrom="margin">
                  <wp:posOffset>4291330</wp:posOffset>
                </wp:positionH>
                <wp:positionV relativeFrom="paragraph">
                  <wp:posOffset>1905</wp:posOffset>
                </wp:positionV>
                <wp:extent cx="286385" cy="387985"/>
                <wp:effectExtent l="0" t="0" r="18415" b="120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8798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154" w:rsidRPr="00423EA2" w:rsidRDefault="004C0154" w:rsidP="004C01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62DD0B" id="Rounded Rectangle 8" o:spid="_x0000_s1030" style="position:absolute;margin-left:337.9pt;margin-top:.15pt;width:22.55pt;height:30.5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" fillcolor="yellow" strokecolor="#1f4d78 [1604]" strokeweight="1pt">
                <v:stroke joinstyle="miter"/>
                <v:textbox>
                  <w:txbxContent>
                    <w:p w:rsidR="004C0154" w:rsidRPr="00423EA2" w:rsidRDefault="004C0154" w:rsidP="004C015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C015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D3E5B" wp14:editId="44FE02BF">
                <wp:simplePos x="0" y="0"/>
                <wp:positionH relativeFrom="margin">
                  <wp:posOffset>2580640</wp:posOffset>
                </wp:positionH>
                <wp:positionV relativeFrom="paragraph">
                  <wp:posOffset>0</wp:posOffset>
                </wp:positionV>
                <wp:extent cx="286871" cy="387985"/>
                <wp:effectExtent l="0" t="0" r="18415" b="120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1" cy="38798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154" w:rsidRPr="00423EA2" w:rsidRDefault="004C0154" w:rsidP="004C01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6D3E5B" id="Rounded Rectangle 9" o:spid="_x0000_s1031" style="position:absolute;margin-left:203.2pt;margin-top:0;width:22.6pt;height:30.5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" fillcolor="yellow" strokecolor="#1f4d78 [1604]" strokeweight="1pt">
                <v:stroke joinstyle="miter"/>
                <v:textbox>
                  <w:txbxContent>
                    <w:p w:rsidR="004C0154" w:rsidRPr="00423EA2" w:rsidRDefault="004C0154" w:rsidP="004C015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33BE5" w:rsidRDefault="00833BE5" w:rsidP="004538BF"/>
    <w:sectPr w:rsidR="00833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BF"/>
    <w:rsid w:val="00020AAE"/>
    <w:rsid w:val="00033507"/>
    <w:rsid w:val="000504E1"/>
    <w:rsid w:val="000B08DE"/>
    <w:rsid w:val="000B5C72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83701"/>
    <w:rsid w:val="003D6B5D"/>
    <w:rsid w:val="003E1813"/>
    <w:rsid w:val="00431824"/>
    <w:rsid w:val="004451C0"/>
    <w:rsid w:val="004538BF"/>
    <w:rsid w:val="004875D1"/>
    <w:rsid w:val="004C0154"/>
    <w:rsid w:val="004C0E87"/>
    <w:rsid w:val="004D1A96"/>
    <w:rsid w:val="0053318C"/>
    <w:rsid w:val="0059797D"/>
    <w:rsid w:val="005B6034"/>
    <w:rsid w:val="005E72A0"/>
    <w:rsid w:val="00674685"/>
    <w:rsid w:val="00675CEB"/>
    <w:rsid w:val="006865E3"/>
    <w:rsid w:val="00687CC4"/>
    <w:rsid w:val="006B67E3"/>
    <w:rsid w:val="006C35B5"/>
    <w:rsid w:val="006C41EF"/>
    <w:rsid w:val="007039E6"/>
    <w:rsid w:val="00711E92"/>
    <w:rsid w:val="007642E7"/>
    <w:rsid w:val="007B3658"/>
    <w:rsid w:val="00816F2A"/>
    <w:rsid w:val="00833BE5"/>
    <w:rsid w:val="00841063"/>
    <w:rsid w:val="00845D36"/>
    <w:rsid w:val="008647BE"/>
    <w:rsid w:val="008A124F"/>
    <w:rsid w:val="008F1C37"/>
    <w:rsid w:val="00941885"/>
    <w:rsid w:val="00967FAD"/>
    <w:rsid w:val="009908BC"/>
    <w:rsid w:val="009A4302"/>
    <w:rsid w:val="009A68FC"/>
    <w:rsid w:val="009F23F3"/>
    <w:rsid w:val="00A15D53"/>
    <w:rsid w:val="00AB2EED"/>
    <w:rsid w:val="00AE06F5"/>
    <w:rsid w:val="00B45F59"/>
    <w:rsid w:val="00BA01C9"/>
    <w:rsid w:val="00C4448A"/>
    <w:rsid w:val="00C7233A"/>
    <w:rsid w:val="00C96E0C"/>
    <w:rsid w:val="00CA52E1"/>
    <w:rsid w:val="00CF00FC"/>
    <w:rsid w:val="00D67022"/>
    <w:rsid w:val="00E52FA6"/>
    <w:rsid w:val="00EC76AB"/>
    <w:rsid w:val="00EF1E24"/>
    <w:rsid w:val="00F024DE"/>
    <w:rsid w:val="00F16A88"/>
    <w:rsid w:val="00F2100D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189A"/>
  <w15:chartTrackingRefBased/>
  <w15:docId w15:val="{0089F4A7-9113-4B99-8598-8F2352A7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cp:lastPrinted>2019-10-08T00:59:00Z</cp:lastPrinted>
  <dcterms:created xsi:type="dcterms:W3CDTF">2019-10-07T20:51:00Z</dcterms:created>
  <dcterms:modified xsi:type="dcterms:W3CDTF">2019-10-08T01:00:00Z</dcterms:modified>
</cp:coreProperties>
</file>