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5C" w:rsidRPr="00875723" w:rsidRDefault="00875723" w:rsidP="00875723">
      <w:pPr>
        <w:ind w:right="0"/>
        <w:jc w:val="center"/>
        <w:rPr>
          <w:rFonts w:asciiTheme="minorHAnsi" w:hAnsiTheme="minorHAnsi" w:cstheme="minorHAnsi"/>
          <w:b/>
          <w:bCs/>
        </w:rPr>
      </w:pPr>
      <w:r w:rsidRPr="00875723">
        <w:rPr>
          <w:rFonts w:asciiTheme="minorHAnsi" w:hAnsiTheme="minorHAnsi" w:cstheme="minorHAnsi"/>
          <w:b/>
          <w:bCs/>
        </w:rPr>
        <w:t>Greek Grammar</w:t>
      </w:r>
    </w:p>
    <w:p w:rsidR="00875723" w:rsidRPr="00875723" w:rsidRDefault="00875723" w:rsidP="00875723">
      <w:pPr>
        <w:ind w:right="0"/>
        <w:jc w:val="center"/>
        <w:rPr>
          <w:rFonts w:asciiTheme="minorHAnsi" w:hAnsiTheme="minorHAnsi" w:cstheme="minorHAnsi"/>
          <w:b/>
          <w:bCs/>
        </w:rPr>
      </w:pPr>
      <w:proofErr w:type="gramStart"/>
      <w:r w:rsidRPr="00875723">
        <w:rPr>
          <w:rFonts w:asciiTheme="minorHAnsi" w:hAnsiTheme="minorHAnsi" w:cstheme="minorHAnsi"/>
          <w:b/>
          <w:bCs/>
        </w:rPr>
        <w:t>1</w:t>
      </w:r>
      <w:proofErr w:type="gramEnd"/>
      <w:r w:rsidRPr="00875723">
        <w:rPr>
          <w:rFonts w:asciiTheme="minorHAnsi" w:hAnsiTheme="minorHAnsi" w:cstheme="minorHAnsi"/>
          <w:b/>
          <w:bCs/>
        </w:rPr>
        <w:t xml:space="preserve"> John 5:6-13</w:t>
      </w:r>
      <w:bookmarkStart w:id="0" w:name="_GoBack"/>
      <w:bookmarkEnd w:id="0"/>
    </w:p>
    <w:p w:rsidR="00875723" w:rsidRPr="00875723" w:rsidRDefault="00875723" w:rsidP="00875723">
      <w:pPr>
        <w:ind w:right="0"/>
        <w:rPr>
          <w:rFonts w:asciiTheme="minorHAnsi" w:hAnsiTheme="minorHAnsi" w:cstheme="minorHAnsi"/>
        </w:rPr>
      </w:pPr>
    </w:p>
    <w:p w:rsidR="00875723" w:rsidRDefault="00875723" w:rsidP="00875723">
      <w:pPr>
        <w:ind w:right="0"/>
        <w:jc w:val="center"/>
        <w:rPr>
          <w:rFonts w:asciiTheme="minorHAnsi" w:hAnsiTheme="minorHAnsi" w:cstheme="minorHAnsi"/>
          <w:b/>
          <w:bCs/>
        </w:rPr>
      </w:pPr>
      <w:r w:rsidRPr="00875723">
        <w:rPr>
          <w:rFonts w:asciiTheme="minorHAnsi" w:hAnsiTheme="minorHAnsi" w:cstheme="minorHAnsi"/>
          <w:b/>
          <w:bCs/>
        </w:rPr>
        <w:t>The Predicate Adjective Corresponding to an Adverb</w:t>
      </w:r>
    </w:p>
    <w:p w:rsidR="00875723" w:rsidRPr="00875723" w:rsidRDefault="00875723" w:rsidP="00875723">
      <w:pPr>
        <w:ind w:right="0"/>
        <w:jc w:val="center"/>
        <w:rPr>
          <w:rFonts w:asciiTheme="minorHAnsi" w:hAnsiTheme="minorHAnsi" w:cstheme="minorHAnsi"/>
          <w:b/>
          <w:bCs/>
        </w:rPr>
      </w:pPr>
    </w:p>
    <w:p w:rsidR="00875723" w:rsidRDefault="00875723" w:rsidP="00875723">
      <w:pPr>
        <w:ind w:right="0" w:firstLine="720"/>
        <w:rPr>
          <w:rFonts w:asciiTheme="minorHAnsi" w:hAnsiTheme="minorHAnsi" w:cstheme="minorHAnsi"/>
        </w:rPr>
      </w:pPr>
      <w:r w:rsidRPr="00875723">
        <w:rPr>
          <w:rFonts w:asciiTheme="minorHAnsi" w:hAnsiTheme="minorHAnsi" w:cstheme="minorHAnsi"/>
        </w:rPr>
        <w:t>Predicate nouns and adjectives in the accusative case can serve as adverbs.</w:t>
      </w:r>
    </w:p>
    <w:p w:rsidR="00875723" w:rsidRPr="00875723" w:rsidRDefault="00875723" w:rsidP="00875723">
      <w:pPr>
        <w:ind w:right="0" w:firstLine="720"/>
        <w:rPr>
          <w:rFonts w:asciiTheme="minorHAnsi" w:hAnsiTheme="minorHAnsi" w:cstheme="minorHAnsi"/>
        </w:rPr>
      </w:pPr>
    </w:p>
    <w:p w:rsidR="00875723" w:rsidRDefault="00875723" w:rsidP="00875723">
      <w:pPr>
        <w:ind w:right="0" w:firstLine="720"/>
        <w:rPr>
          <w:rFonts w:asciiTheme="minorHAnsi" w:hAnsiTheme="minorHAnsi" w:cstheme="minorHAnsi"/>
        </w:rPr>
      </w:pPr>
      <w:r w:rsidRPr="00875723">
        <w:rPr>
          <w:rFonts w:asciiTheme="minorHAnsi" w:hAnsiTheme="minorHAnsi" w:cstheme="minorHAnsi"/>
        </w:rPr>
        <w:t>“In classical Greek a predicate adjective appears in certain expressions added to the predicate… The adjective [</w:t>
      </w:r>
      <w:proofErr w:type="spellStart"/>
      <w:r w:rsidRPr="00875723">
        <w:rPr>
          <w:rFonts w:asciiTheme="minorHAnsi" w:hAnsiTheme="minorHAnsi" w:cstheme="minorHAnsi"/>
          <w:i/>
          <w:iCs/>
        </w:rPr>
        <w:t>monos</w:t>
      </w:r>
      <w:proofErr w:type="spellEnd"/>
      <w:r w:rsidRPr="00875723">
        <w:rPr>
          <w:rFonts w:asciiTheme="minorHAnsi" w:hAnsiTheme="minorHAnsi" w:cstheme="minorHAnsi"/>
        </w:rPr>
        <w:t>] and the adverb [</w:t>
      </w:r>
      <w:proofErr w:type="spellStart"/>
      <w:r w:rsidRPr="00875723">
        <w:rPr>
          <w:rFonts w:asciiTheme="minorHAnsi" w:hAnsiTheme="minorHAnsi" w:cstheme="minorHAnsi"/>
          <w:i/>
          <w:iCs/>
        </w:rPr>
        <w:t>monon</w:t>
      </w:r>
      <w:proofErr w:type="spellEnd"/>
      <w:r w:rsidRPr="00875723">
        <w:rPr>
          <w:rFonts w:asciiTheme="minorHAnsi" w:hAnsiTheme="minorHAnsi" w:cstheme="minorHAnsi"/>
        </w:rPr>
        <w:t xml:space="preserve">], which have already grown close in classical, are occasionally confused … 1 </w:t>
      </w:r>
      <w:proofErr w:type="spellStart"/>
      <w:r w:rsidRPr="00875723">
        <w:rPr>
          <w:rFonts w:asciiTheme="minorHAnsi" w:hAnsiTheme="minorHAnsi" w:cstheme="minorHAnsi"/>
        </w:rPr>
        <w:t>Jn</w:t>
      </w:r>
      <w:proofErr w:type="spellEnd"/>
      <w:r w:rsidRPr="00875723">
        <w:rPr>
          <w:rFonts w:asciiTheme="minorHAnsi" w:hAnsiTheme="minorHAnsi" w:cstheme="minorHAnsi"/>
        </w:rPr>
        <w:t xml:space="preserve"> 5: 6.” Blass, </w:t>
      </w:r>
      <w:proofErr w:type="spellStart"/>
      <w:r w:rsidRPr="00875723">
        <w:rPr>
          <w:rFonts w:asciiTheme="minorHAnsi" w:hAnsiTheme="minorHAnsi" w:cstheme="minorHAnsi"/>
        </w:rPr>
        <w:t>Debrunner</w:t>
      </w:r>
      <w:proofErr w:type="spellEnd"/>
      <w:r w:rsidRPr="00875723">
        <w:rPr>
          <w:rFonts w:asciiTheme="minorHAnsi" w:hAnsiTheme="minorHAnsi" w:cstheme="minorHAnsi"/>
        </w:rPr>
        <w:t xml:space="preserve">, Funk, </w:t>
      </w:r>
      <w:r w:rsidRPr="00875723">
        <w:rPr>
          <w:rFonts w:asciiTheme="minorHAnsi" w:hAnsiTheme="minorHAnsi" w:cstheme="minorHAnsi"/>
          <w:i/>
          <w:iCs/>
        </w:rPr>
        <w:t>Greek Grammar</w:t>
      </w:r>
      <w:r w:rsidRPr="00875723">
        <w:rPr>
          <w:rFonts w:asciiTheme="minorHAnsi" w:hAnsiTheme="minorHAnsi" w:cstheme="minorHAnsi"/>
        </w:rPr>
        <w:t>, #243</w:t>
      </w:r>
    </w:p>
    <w:p w:rsidR="00875723" w:rsidRPr="00875723" w:rsidRDefault="00875723" w:rsidP="00875723">
      <w:pPr>
        <w:ind w:right="0" w:firstLine="720"/>
        <w:rPr>
          <w:rFonts w:asciiTheme="minorHAnsi" w:hAnsiTheme="minorHAnsi" w:cstheme="minorHAnsi"/>
        </w:rPr>
      </w:pPr>
    </w:p>
    <w:p w:rsidR="00875723" w:rsidRDefault="00875723" w:rsidP="00875723">
      <w:pPr>
        <w:ind w:right="0" w:firstLine="720"/>
        <w:rPr>
          <w:rFonts w:asciiTheme="minorHAnsi" w:hAnsiTheme="minorHAnsi" w:cstheme="minorHAnsi"/>
        </w:rPr>
      </w:pPr>
      <w:r w:rsidRPr="00875723">
        <w:rPr>
          <w:rFonts w:asciiTheme="minorHAnsi" w:hAnsiTheme="minorHAnsi" w:cstheme="minorHAnsi"/>
        </w:rPr>
        <w:t xml:space="preserve">Thus, </w:t>
      </w:r>
      <w:proofErr w:type="gramStart"/>
      <w:r w:rsidRPr="00875723">
        <w:rPr>
          <w:rFonts w:asciiTheme="minorHAnsi" w:hAnsiTheme="minorHAnsi" w:cstheme="minorHAnsi"/>
        </w:rPr>
        <w:t>1</w:t>
      </w:r>
      <w:proofErr w:type="gramEnd"/>
      <w:r w:rsidRPr="00875723">
        <w:rPr>
          <w:rFonts w:asciiTheme="minorHAnsi" w:hAnsiTheme="minorHAnsi" w:cstheme="minorHAnsi"/>
        </w:rPr>
        <w:t xml:space="preserve"> John 5:6, “Jesus Christ; not by the water only [</w:t>
      </w:r>
      <w:proofErr w:type="spellStart"/>
      <w:r w:rsidRPr="00875723">
        <w:rPr>
          <w:rFonts w:asciiTheme="minorHAnsi" w:hAnsiTheme="minorHAnsi" w:cstheme="minorHAnsi"/>
          <w:i/>
          <w:iCs/>
        </w:rPr>
        <w:t>monon</w:t>
      </w:r>
      <w:proofErr w:type="spellEnd"/>
      <w:r w:rsidRPr="00875723">
        <w:rPr>
          <w:rFonts w:asciiTheme="minorHAnsi" w:hAnsiTheme="minorHAnsi" w:cstheme="minorHAnsi"/>
        </w:rPr>
        <w:t xml:space="preserve">] but by the water and the blood.” </w:t>
      </w:r>
    </w:p>
    <w:p w:rsidR="00875723" w:rsidRPr="00875723" w:rsidRDefault="00875723" w:rsidP="00875723">
      <w:pPr>
        <w:ind w:right="0" w:firstLine="720"/>
        <w:rPr>
          <w:rFonts w:asciiTheme="minorHAnsi" w:hAnsiTheme="minorHAnsi" w:cstheme="minorHAnsi"/>
        </w:rPr>
      </w:pPr>
    </w:p>
    <w:p w:rsidR="00875723" w:rsidRPr="00875723" w:rsidRDefault="00875723" w:rsidP="00875723">
      <w:pPr>
        <w:ind w:right="0" w:firstLine="720"/>
        <w:rPr>
          <w:rFonts w:asciiTheme="minorHAnsi" w:hAnsiTheme="minorHAnsi" w:cstheme="minorHAnsi"/>
        </w:rPr>
      </w:pPr>
      <w:r w:rsidRPr="00875723">
        <w:rPr>
          <w:rFonts w:asciiTheme="minorHAnsi" w:hAnsiTheme="minorHAnsi" w:cstheme="minorHAnsi"/>
        </w:rPr>
        <w:t>In the 5</w:t>
      </w:r>
      <w:r w:rsidRPr="00875723">
        <w:rPr>
          <w:rFonts w:asciiTheme="minorHAnsi" w:hAnsiTheme="minorHAnsi" w:cstheme="minorHAnsi"/>
          <w:vertAlign w:val="superscript"/>
        </w:rPr>
        <w:t>th</w:t>
      </w:r>
      <w:r w:rsidRPr="00875723">
        <w:rPr>
          <w:rFonts w:asciiTheme="minorHAnsi" w:hAnsiTheme="minorHAnsi" w:cstheme="minorHAnsi"/>
        </w:rPr>
        <w:t xml:space="preserve"> century, one Greek manuscript, and another in the 11</w:t>
      </w:r>
      <w:r w:rsidRPr="00875723">
        <w:rPr>
          <w:rFonts w:asciiTheme="minorHAnsi" w:hAnsiTheme="minorHAnsi" w:cstheme="minorHAnsi"/>
          <w:vertAlign w:val="superscript"/>
        </w:rPr>
        <w:t>th</w:t>
      </w:r>
      <w:r w:rsidRPr="00875723">
        <w:rPr>
          <w:rFonts w:asciiTheme="minorHAnsi" w:hAnsiTheme="minorHAnsi" w:cstheme="minorHAnsi"/>
        </w:rPr>
        <w:t xml:space="preserve"> century, alter the </w:t>
      </w:r>
      <w:proofErr w:type="spellStart"/>
      <w:r w:rsidRPr="00875723">
        <w:rPr>
          <w:rFonts w:asciiTheme="minorHAnsi" w:hAnsiTheme="minorHAnsi" w:cstheme="minorHAnsi"/>
          <w:i/>
          <w:iCs/>
        </w:rPr>
        <w:t>monon</w:t>
      </w:r>
      <w:proofErr w:type="spellEnd"/>
      <w:r w:rsidRPr="00875723">
        <w:rPr>
          <w:rFonts w:asciiTheme="minorHAnsi" w:hAnsiTheme="minorHAnsi" w:cstheme="minorHAnsi"/>
        </w:rPr>
        <w:t xml:space="preserve"> accusative form of </w:t>
      </w:r>
      <w:proofErr w:type="spellStart"/>
      <w:r w:rsidRPr="00875723">
        <w:rPr>
          <w:rFonts w:asciiTheme="minorHAnsi" w:hAnsiTheme="minorHAnsi" w:cstheme="minorHAnsi"/>
          <w:i/>
          <w:iCs/>
        </w:rPr>
        <w:t>monos</w:t>
      </w:r>
      <w:proofErr w:type="spellEnd"/>
      <w:r w:rsidRPr="00875723">
        <w:rPr>
          <w:rFonts w:asciiTheme="minorHAnsi" w:hAnsiTheme="minorHAnsi" w:cstheme="minorHAnsi"/>
        </w:rPr>
        <w:t xml:space="preserve">, to its dative form, </w:t>
      </w:r>
      <w:proofErr w:type="spellStart"/>
      <w:r w:rsidRPr="00875723">
        <w:rPr>
          <w:rFonts w:asciiTheme="minorHAnsi" w:hAnsiTheme="minorHAnsi" w:cstheme="minorHAnsi"/>
          <w:i/>
          <w:iCs/>
        </w:rPr>
        <w:t>monôi</w:t>
      </w:r>
      <w:proofErr w:type="spellEnd"/>
      <w:r w:rsidRPr="00875723">
        <w:rPr>
          <w:rFonts w:asciiTheme="minorHAnsi" w:hAnsiTheme="minorHAnsi" w:cstheme="minorHAnsi"/>
        </w:rPr>
        <w:t>, which matches the preceding dative “by the water”. The meaning remains the same.</w:t>
      </w:r>
    </w:p>
    <w:p w:rsidR="00875723" w:rsidRPr="00875723" w:rsidRDefault="00875723" w:rsidP="00875723">
      <w:pPr>
        <w:ind w:right="0"/>
        <w:rPr>
          <w:rFonts w:asciiTheme="minorHAnsi" w:hAnsiTheme="minorHAnsi" w:cstheme="minorHAnsi"/>
        </w:rPr>
      </w:pPr>
    </w:p>
    <w:sectPr w:rsidR="00875723" w:rsidRPr="00875723" w:rsidSect="003D01F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E2" w:rsidRDefault="00096AE2" w:rsidP="00155E5E">
      <w:pPr>
        <w:spacing w:after="0" w:line="240" w:lineRule="auto"/>
      </w:pPr>
      <w:r>
        <w:separator/>
      </w:r>
    </w:p>
  </w:endnote>
  <w:endnote w:type="continuationSeparator" w:id="0">
    <w:p w:rsidR="00096AE2" w:rsidRDefault="00096AE2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D7BE0">
      <w:rPr>
        <w:noProof/>
      </w:rPr>
      <w:t>2</w:t>
    </w:r>
    <w:r>
      <w:fldChar w:fldCharType="end"/>
    </w:r>
    <w:r>
      <w:t xml:space="preserve"> of </w:t>
    </w:r>
    <w:r w:rsidR="00096AE2">
      <w:fldChar w:fldCharType="begin"/>
    </w:r>
    <w:r w:rsidR="00096AE2">
      <w:instrText xml:space="preserve"> NUMPAGES   \* MERGEFORMAT </w:instrText>
    </w:r>
    <w:r w:rsidR="00096AE2">
      <w:fldChar w:fldCharType="separate"/>
    </w:r>
    <w:r w:rsidR="007D7BE0">
      <w:rPr>
        <w:noProof/>
      </w:rPr>
      <w:t>2</w:t>
    </w:r>
    <w:r w:rsidR="00096A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8B6696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</w:rPr>
    </w:pPr>
    <w:r w:rsidRPr="00A50100">
      <w:rPr>
        <w:rFonts w:asciiTheme="minorHAnsi" w:hAnsiTheme="minorHAnsi" w:cstheme="minorHAnsi"/>
      </w:rPr>
      <w:t xml:space="preserve">Page </w:t>
    </w:r>
    <w:r w:rsidRPr="00A50100">
      <w:rPr>
        <w:rFonts w:asciiTheme="minorHAnsi" w:hAnsiTheme="minorHAnsi" w:cstheme="minorHAnsi"/>
      </w:rPr>
      <w:fldChar w:fldCharType="begin"/>
    </w:r>
    <w:r w:rsidRPr="00A50100">
      <w:rPr>
        <w:rFonts w:asciiTheme="minorHAnsi" w:hAnsiTheme="minorHAnsi" w:cstheme="minorHAnsi"/>
      </w:rPr>
      <w:instrText xml:space="preserve"> PAGE   \* MERGEFORMAT </w:instrText>
    </w:r>
    <w:r w:rsidRPr="00A50100">
      <w:rPr>
        <w:rFonts w:asciiTheme="minorHAnsi" w:hAnsiTheme="minorHAnsi" w:cstheme="minorHAnsi"/>
      </w:rPr>
      <w:fldChar w:fldCharType="separate"/>
    </w:r>
    <w:r w:rsidR="00875723">
      <w:rPr>
        <w:rFonts w:asciiTheme="minorHAnsi" w:hAnsiTheme="minorHAnsi" w:cstheme="minorHAnsi"/>
        <w:noProof/>
      </w:rPr>
      <w:t>1</w:t>
    </w:r>
    <w:r w:rsidRPr="00A50100">
      <w:rPr>
        <w:rFonts w:asciiTheme="minorHAnsi" w:hAnsiTheme="minorHAnsi" w:cstheme="minorHAnsi"/>
      </w:rPr>
      <w:fldChar w:fldCharType="end"/>
    </w:r>
    <w:r w:rsidRPr="00A50100">
      <w:rPr>
        <w:rFonts w:asciiTheme="minorHAnsi" w:hAnsiTheme="minorHAnsi" w:cstheme="minorHAnsi"/>
      </w:rPr>
      <w:t xml:space="preserve"> of </w:t>
    </w:r>
    <w:r w:rsidR="009B04E3" w:rsidRPr="00A50100">
      <w:rPr>
        <w:rFonts w:asciiTheme="minorHAnsi" w:hAnsiTheme="minorHAnsi" w:cstheme="minorHAnsi"/>
      </w:rPr>
      <w:fldChar w:fldCharType="begin"/>
    </w:r>
    <w:r w:rsidR="009B04E3" w:rsidRPr="00A50100">
      <w:rPr>
        <w:rFonts w:asciiTheme="minorHAnsi" w:hAnsiTheme="minorHAnsi" w:cstheme="minorHAnsi"/>
      </w:rPr>
      <w:instrText xml:space="preserve"> NUMPAGES   \* MERGEFORMAT </w:instrText>
    </w:r>
    <w:r w:rsidR="009B04E3" w:rsidRPr="00A50100">
      <w:rPr>
        <w:rFonts w:asciiTheme="minorHAnsi" w:hAnsiTheme="minorHAnsi" w:cstheme="minorHAnsi"/>
      </w:rPr>
      <w:fldChar w:fldCharType="separate"/>
    </w:r>
    <w:r w:rsidR="00875723">
      <w:rPr>
        <w:rFonts w:asciiTheme="minorHAnsi" w:hAnsiTheme="minorHAnsi" w:cstheme="minorHAnsi"/>
        <w:noProof/>
      </w:rPr>
      <w:t>1</w:t>
    </w:r>
    <w:r w:rsidR="009B04E3" w:rsidRPr="00A5010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E2" w:rsidRDefault="00096AE2" w:rsidP="00155E5E">
      <w:pPr>
        <w:spacing w:after="0" w:line="240" w:lineRule="auto"/>
      </w:pPr>
      <w:r>
        <w:separator/>
      </w:r>
    </w:p>
  </w:footnote>
  <w:footnote w:type="continuationSeparator" w:id="0">
    <w:p w:rsidR="00096AE2" w:rsidRDefault="00096AE2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A50100" w:rsidRDefault="002B395D" w:rsidP="00A50100">
    <w:pPr>
      <w:spacing w:after="0" w:line="240" w:lineRule="auto"/>
      <w:ind w:left="0" w:right="0" w:firstLine="0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AD" w:rsidRDefault="005944AD" w:rsidP="005944AD">
    <w:pPr>
      <w:pStyle w:val="Header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26BB0"/>
    <w:rsid w:val="00033507"/>
    <w:rsid w:val="000504E1"/>
    <w:rsid w:val="000827AD"/>
    <w:rsid w:val="0009636B"/>
    <w:rsid w:val="00096AE2"/>
    <w:rsid w:val="00097F06"/>
    <w:rsid w:val="000B0824"/>
    <w:rsid w:val="000B08DE"/>
    <w:rsid w:val="000B76BD"/>
    <w:rsid w:val="000E437D"/>
    <w:rsid w:val="000F2E0F"/>
    <w:rsid w:val="00125392"/>
    <w:rsid w:val="00125710"/>
    <w:rsid w:val="00147FB1"/>
    <w:rsid w:val="00152830"/>
    <w:rsid w:val="00155E5E"/>
    <w:rsid w:val="00167062"/>
    <w:rsid w:val="00171A91"/>
    <w:rsid w:val="00187B44"/>
    <w:rsid w:val="001B60A7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B395D"/>
    <w:rsid w:val="002D6EFF"/>
    <w:rsid w:val="002E591F"/>
    <w:rsid w:val="002F0155"/>
    <w:rsid w:val="003036C9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01FB"/>
    <w:rsid w:val="003D19D9"/>
    <w:rsid w:val="003D6B5D"/>
    <w:rsid w:val="003F113C"/>
    <w:rsid w:val="003F6B58"/>
    <w:rsid w:val="0041685C"/>
    <w:rsid w:val="00426A1E"/>
    <w:rsid w:val="00431824"/>
    <w:rsid w:val="0043651E"/>
    <w:rsid w:val="004451C0"/>
    <w:rsid w:val="00461F99"/>
    <w:rsid w:val="00476512"/>
    <w:rsid w:val="0048433C"/>
    <w:rsid w:val="004875D1"/>
    <w:rsid w:val="00492161"/>
    <w:rsid w:val="004B3058"/>
    <w:rsid w:val="004C027E"/>
    <w:rsid w:val="004C0E87"/>
    <w:rsid w:val="004C6F3F"/>
    <w:rsid w:val="004E31BE"/>
    <w:rsid w:val="00523286"/>
    <w:rsid w:val="0053318C"/>
    <w:rsid w:val="0054159F"/>
    <w:rsid w:val="00551D47"/>
    <w:rsid w:val="005609F5"/>
    <w:rsid w:val="00561174"/>
    <w:rsid w:val="00562430"/>
    <w:rsid w:val="00564988"/>
    <w:rsid w:val="00566199"/>
    <w:rsid w:val="00586934"/>
    <w:rsid w:val="005944AD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5F6EB9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840C8"/>
    <w:rsid w:val="007A5071"/>
    <w:rsid w:val="007B3658"/>
    <w:rsid w:val="007B748A"/>
    <w:rsid w:val="007D7BE0"/>
    <w:rsid w:val="00816F2A"/>
    <w:rsid w:val="0082695E"/>
    <w:rsid w:val="008332F6"/>
    <w:rsid w:val="00841063"/>
    <w:rsid w:val="00860BD5"/>
    <w:rsid w:val="008647BE"/>
    <w:rsid w:val="0087499C"/>
    <w:rsid w:val="00875723"/>
    <w:rsid w:val="00876343"/>
    <w:rsid w:val="0088131C"/>
    <w:rsid w:val="0088272E"/>
    <w:rsid w:val="00890E5D"/>
    <w:rsid w:val="008B6696"/>
    <w:rsid w:val="008C67CE"/>
    <w:rsid w:val="008D6A8A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4FE4"/>
    <w:rsid w:val="009B5F78"/>
    <w:rsid w:val="009E0089"/>
    <w:rsid w:val="009E59E0"/>
    <w:rsid w:val="009F23F3"/>
    <w:rsid w:val="00A15D53"/>
    <w:rsid w:val="00A256B3"/>
    <w:rsid w:val="00A50100"/>
    <w:rsid w:val="00A530EF"/>
    <w:rsid w:val="00A718EF"/>
    <w:rsid w:val="00AB2EED"/>
    <w:rsid w:val="00AB49F7"/>
    <w:rsid w:val="00AE06F5"/>
    <w:rsid w:val="00AE71FB"/>
    <w:rsid w:val="00B5714C"/>
    <w:rsid w:val="00B6575E"/>
    <w:rsid w:val="00B8212F"/>
    <w:rsid w:val="00B94090"/>
    <w:rsid w:val="00BA01C9"/>
    <w:rsid w:val="00BA159E"/>
    <w:rsid w:val="00BB0CFD"/>
    <w:rsid w:val="00BD0689"/>
    <w:rsid w:val="00BE69B9"/>
    <w:rsid w:val="00BE73C9"/>
    <w:rsid w:val="00C25750"/>
    <w:rsid w:val="00C312D6"/>
    <w:rsid w:val="00C4448A"/>
    <w:rsid w:val="00C534B7"/>
    <w:rsid w:val="00C7233A"/>
    <w:rsid w:val="00C739B7"/>
    <w:rsid w:val="00C740E3"/>
    <w:rsid w:val="00C75982"/>
    <w:rsid w:val="00C7769D"/>
    <w:rsid w:val="00C87300"/>
    <w:rsid w:val="00C9401A"/>
    <w:rsid w:val="00C96E0C"/>
    <w:rsid w:val="00CA52E1"/>
    <w:rsid w:val="00CC7158"/>
    <w:rsid w:val="00CD11F1"/>
    <w:rsid w:val="00CF00FC"/>
    <w:rsid w:val="00D12950"/>
    <w:rsid w:val="00D4027C"/>
    <w:rsid w:val="00D508DB"/>
    <w:rsid w:val="00D70B1A"/>
    <w:rsid w:val="00DB2C7B"/>
    <w:rsid w:val="00DC780B"/>
    <w:rsid w:val="00DE3F38"/>
    <w:rsid w:val="00DF4E88"/>
    <w:rsid w:val="00E12AAD"/>
    <w:rsid w:val="00E1584C"/>
    <w:rsid w:val="00E2464B"/>
    <w:rsid w:val="00E52FA6"/>
    <w:rsid w:val="00E74F4C"/>
    <w:rsid w:val="00EC1ABA"/>
    <w:rsid w:val="00EF0FF1"/>
    <w:rsid w:val="00EF1E24"/>
    <w:rsid w:val="00EF6F7A"/>
    <w:rsid w:val="00F03C22"/>
    <w:rsid w:val="00F1666B"/>
    <w:rsid w:val="00F16A88"/>
    <w:rsid w:val="00F24F12"/>
    <w:rsid w:val="00F273B7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4C0BA"/>
  <w15:chartTrackingRefBased/>
  <w15:docId w15:val="{9A1102A5-5917-459B-911F-3F10EC67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212F"/>
    <w:pPr>
      <w:spacing w:before="100" w:beforeAutospacing="1" w:after="142" w:line="276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1_john_5.6-13_grammar.docx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dcterms:created xsi:type="dcterms:W3CDTF">2019-10-31T22:04:00Z</dcterms:created>
  <dcterms:modified xsi:type="dcterms:W3CDTF">2019-10-31T22:04:00Z</dcterms:modified>
</cp:coreProperties>
</file>