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41B4" w14:textId="3EE86A2B" w:rsidR="000B23C8" w:rsidRPr="0054175E" w:rsidRDefault="007F1820" w:rsidP="00FE5B3A">
      <w:pPr>
        <w:spacing w:before="0"/>
        <w:rPr>
          <w:b/>
          <w:bCs/>
          <w:color w:val="0070C0"/>
        </w:rPr>
      </w:pPr>
      <w:r w:rsidRPr="0054175E">
        <w:rPr>
          <w:b/>
          <w:bCs/>
          <w:color w:val="0070C0"/>
        </w:rPr>
        <w:t>MICAH 7 NOTES</w:t>
      </w:r>
    </w:p>
    <w:p w14:paraId="316E79AA" w14:textId="085A93B0" w:rsidR="00110FE8" w:rsidRPr="00ED1C6C" w:rsidRDefault="00110FE8" w:rsidP="00110FE8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>Micah 7 chiastic structure</w:t>
      </w:r>
    </w:p>
    <w:p w14:paraId="526EE8B0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>A</w:t>
      </w:r>
      <w:r w:rsidRPr="00110FE8">
        <w:rPr>
          <w:rFonts w:eastAsiaTheme="minorEastAsia" w:cs="Calibri"/>
          <w:color w:val="000000" w:themeColor="text1"/>
          <w:kern w:val="24"/>
        </w:rPr>
        <w:t xml:space="preserve"> Food insecurity 1</w:t>
      </w:r>
    </w:p>
    <w:p w14:paraId="03E1939D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ab/>
        <w:t>B</w:t>
      </w:r>
      <w:r w:rsidRPr="00110FE8">
        <w:rPr>
          <w:rFonts w:eastAsiaTheme="minorEastAsia" w:cs="Calibri"/>
          <w:color w:val="000000" w:themeColor="text1"/>
          <w:kern w:val="24"/>
        </w:rPr>
        <w:t xml:space="preserve"> Personal insecurity 2</w:t>
      </w:r>
    </w:p>
    <w:p w14:paraId="7FE8A22F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  <w:t>C</w:t>
      </w:r>
      <w:r w:rsidRPr="00110FE8">
        <w:rPr>
          <w:rFonts w:eastAsiaTheme="minorEastAsia" w:cs="Calibri"/>
          <w:color w:val="000000" w:themeColor="text1"/>
          <w:kern w:val="24"/>
        </w:rPr>
        <w:t xml:space="preserve"> A failed state 3-4 </w:t>
      </w:r>
    </w:p>
    <w:p w14:paraId="1AA2CF1A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  <w:t>D</w:t>
      </w:r>
      <w:r w:rsidRPr="00110FE8">
        <w:rPr>
          <w:rFonts w:eastAsiaTheme="minorEastAsia" w:cs="Calibri"/>
          <w:color w:val="000000" w:themeColor="text1"/>
          <w:kern w:val="24"/>
        </w:rPr>
        <w:t xml:space="preserve"> Social disintegration 5-6</w:t>
      </w:r>
    </w:p>
    <w:p w14:paraId="72EFCCD1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sym w:font="Wingdings" w:char="F0E8"/>
      </w:r>
      <w:r w:rsidRPr="00110FE8">
        <w:rPr>
          <w:rFonts w:eastAsiaTheme="minorEastAsia" w:cs="Calibri"/>
          <w:color w:val="000000" w:themeColor="text1"/>
          <w:kern w:val="24"/>
        </w:rPr>
        <w:t xml:space="preserve"> </w:t>
      </w:r>
      <w:r w:rsidRPr="00110FE8">
        <w:rPr>
          <w:rFonts w:eastAsiaTheme="minorEastAsia" w:cs="Calibri"/>
          <w:color w:val="0070C0"/>
          <w:kern w:val="24"/>
        </w:rPr>
        <w:t>Personal spirituality 7</w:t>
      </w:r>
    </w:p>
    <w:p w14:paraId="74916CDA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  <w:t>d</w:t>
      </w:r>
      <w:r w:rsidRPr="00110FE8">
        <w:rPr>
          <w:rFonts w:eastAsiaTheme="minorEastAsia" w:cs="Calibri"/>
          <w:color w:val="000000" w:themeColor="text1"/>
          <w:kern w:val="24"/>
        </w:rPr>
        <w:t xml:space="preserve"> Anticipated change 8-10</w:t>
      </w:r>
    </w:p>
    <w:p w14:paraId="0A09DC03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ab/>
      </w:r>
      <w:r w:rsidRPr="00110FE8">
        <w:rPr>
          <w:rFonts w:eastAsiaTheme="minorEastAsia" w:cs="Calibri"/>
          <w:color w:val="C00000"/>
          <w:kern w:val="24"/>
        </w:rPr>
        <w:tab/>
        <w:t>c</w:t>
      </w:r>
      <w:r w:rsidRPr="00110FE8">
        <w:rPr>
          <w:rFonts w:eastAsiaTheme="minorEastAsia" w:cs="Calibri"/>
          <w:color w:val="000000" w:themeColor="text1"/>
          <w:kern w:val="24"/>
        </w:rPr>
        <w:t xml:space="preserve"> Promised renewal 11-13</w:t>
      </w:r>
    </w:p>
    <w:p w14:paraId="374A1976" w14:textId="77777777" w:rsidR="00110FE8" w:rsidRPr="00110FE8" w:rsidRDefault="00110FE8" w:rsidP="00110FE8">
      <w:pPr>
        <w:spacing w:before="0" w:after="0"/>
        <w:jc w:val="left"/>
        <w:rPr>
          <w:rFonts w:eastAsia="Times New Roman" w:cs="Calibri"/>
        </w:rPr>
      </w:pPr>
      <w:r w:rsidRPr="00110FE8">
        <w:rPr>
          <w:rFonts w:eastAsiaTheme="minorEastAsia" w:cs="Calibri"/>
          <w:color w:val="C00000"/>
          <w:kern w:val="24"/>
        </w:rPr>
        <w:tab/>
        <w:t>b</w:t>
      </w:r>
      <w:r w:rsidRPr="00110FE8">
        <w:rPr>
          <w:rFonts w:eastAsiaTheme="minorEastAsia" w:cs="Calibri"/>
          <w:color w:val="000000" w:themeColor="text1"/>
          <w:kern w:val="24"/>
        </w:rPr>
        <w:t xml:space="preserve"> Future peace 14-17</w:t>
      </w:r>
    </w:p>
    <w:p w14:paraId="61CD4EC5" w14:textId="30BF8A73" w:rsidR="00110FE8" w:rsidRPr="00ED1C6C" w:rsidRDefault="00110FE8" w:rsidP="00110FE8">
      <w:pPr>
        <w:spacing w:before="0"/>
        <w:jc w:val="left"/>
        <w:rPr>
          <w:rFonts w:cs="Calibri"/>
          <w:color w:val="0070C0"/>
        </w:rPr>
      </w:pPr>
      <w:r w:rsidRPr="00ED1C6C">
        <w:rPr>
          <w:rFonts w:eastAsiaTheme="minorEastAsia" w:cs="Calibri"/>
          <w:color w:val="C00000"/>
          <w:kern w:val="24"/>
        </w:rPr>
        <w:t>a</w:t>
      </w:r>
      <w:r w:rsidRPr="00ED1C6C">
        <w:rPr>
          <w:rFonts w:eastAsiaTheme="minorEastAsia" w:cs="Calibri"/>
          <w:color w:val="000000" w:themeColor="text1"/>
          <w:kern w:val="24"/>
        </w:rPr>
        <w:t xml:space="preserve"> Future worship 18-20</w:t>
      </w:r>
    </w:p>
    <w:p w14:paraId="1D31A0CD" w14:textId="5E6DB2BA" w:rsidR="00110FE8" w:rsidRPr="00ED1C6C" w:rsidRDefault="00516392" w:rsidP="00110FE8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 xml:space="preserve">Micah 7:1. </w:t>
      </w:r>
      <w:r w:rsidR="003A097B" w:rsidRPr="00ED1C6C">
        <w:rPr>
          <w:rFonts w:cs="Calibri"/>
          <w:b/>
          <w:bCs/>
          <w:color w:val="0070C0"/>
        </w:rPr>
        <w:t>Food insecurity.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60"/>
      </w:tblGrid>
      <w:tr w:rsidR="00A2312F" w:rsidRPr="00ED1C6C" w14:paraId="02248905" w14:textId="77777777" w:rsidTr="00DD2EEB">
        <w:tc>
          <w:tcPr>
            <w:tcW w:w="4928" w:type="dxa"/>
            <w:tcBorders>
              <w:bottom w:val="nil"/>
            </w:tcBorders>
            <w:vAlign w:val="center"/>
          </w:tcPr>
          <w:p w14:paraId="792EC8BD" w14:textId="585264BD" w:rsidR="00A2312F" w:rsidRPr="00ED1C6C" w:rsidRDefault="00B94C5F" w:rsidP="00FE5B3A">
            <w:pPr>
              <w:pStyle w:val="NoSpacing"/>
              <w:rPr>
                <w:rFonts w:cs="Calibri"/>
              </w:rPr>
            </w:pPr>
            <w:r w:rsidRPr="00ED1C6C">
              <w:rPr>
                <w:rFonts w:cs="Calibri"/>
                <w:noProof/>
              </w:rPr>
              <w:drawing>
                <wp:inline distT="0" distB="0" distL="0" distR="0" wp14:anchorId="6F4B40FB" wp14:editId="594C1F1C">
                  <wp:extent cx="3028950" cy="1847850"/>
                  <wp:effectExtent l="0" t="0" r="0" b="0"/>
                  <wp:docPr id="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bottom w:val="nil"/>
            </w:tcBorders>
            <w:vAlign w:val="center"/>
          </w:tcPr>
          <w:p w14:paraId="12D7F6D2" w14:textId="4C4495FF" w:rsidR="00A2312F" w:rsidRPr="00ED1C6C" w:rsidRDefault="00B94C5F" w:rsidP="00FE5B3A">
            <w:pPr>
              <w:pStyle w:val="NoSpacing"/>
              <w:rPr>
                <w:rFonts w:cs="Calibri"/>
              </w:rPr>
            </w:pPr>
            <w:r w:rsidRPr="00ED1C6C">
              <w:rPr>
                <w:rFonts w:cs="Calibri"/>
                <w:noProof/>
              </w:rPr>
              <w:drawing>
                <wp:inline distT="0" distB="0" distL="0" distR="0" wp14:anchorId="335348FE" wp14:editId="42B8F2BA">
                  <wp:extent cx="3270250" cy="1822450"/>
                  <wp:effectExtent l="0" t="0" r="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EB" w:rsidRPr="00ED1C6C" w14:paraId="6319BCC2" w14:textId="77777777" w:rsidTr="00DD2EEB">
        <w:tc>
          <w:tcPr>
            <w:tcW w:w="10188" w:type="dxa"/>
            <w:gridSpan w:val="2"/>
            <w:tcBorders>
              <w:bottom w:val="nil"/>
            </w:tcBorders>
            <w:vAlign w:val="center"/>
          </w:tcPr>
          <w:p w14:paraId="3AD39C23" w14:textId="25144329" w:rsidR="00DD2EEB" w:rsidRPr="00ED1C6C" w:rsidRDefault="00DD2EEB" w:rsidP="00FE5B3A">
            <w:pPr>
              <w:pStyle w:val="NoSpacing"/>
              <w:rPr>
                <w:rFonts w:cs="Calibri"/>
                <w:i/>
                <w:iCs/>
                <w:noProof/>
              </w:rPr>
            </w:pPr>
            <w:r w:rsidRPr="00ED1C6C">
              <w:rPr>
                <w:rFonts w:cs="Calibri"/>
                <w:i/>
                <w:iCs/>
                <w:noProof/>
              </w:rPr>
              <w:t>https://www.lavia.org/english/Archivo/GezerEN.html</w:t>
            </w:r>
          </w:p>
        </w:tc>
      </w:tr>
    </w:tbl>
    <w:p w14:paraId="344129C9" w14:textId="7B91A3FE" w:rsidR="00A2312F" w:rsidRPr="00ED1C6C" w:rsidRDefault="00ED1C6C" w:rsidP="00FE5B3A">
      <w:pPr>
        <w:jc w:val="left"/>
        <w:rPr>
          <w:rFonts w:cs="Calibri"/>
        </w:rPr>
      </w:pPr>
      <w:r w:rsidRPr="00ED1C6C">
        <w:rPr>
          <w:rFonts w:cs="Calibri"/>
        </w:rPr>
        <w:t>“</w:t>
      </w:r>
      <w:r w:rsidR="00516392" w:rsidRPr="00ED1C6C">
        <w:rPr>
          <w:rFonts w:cs="Calibri"/>
        </w:rPr>
        <w:t xml:space="preserve">The </w:t>
      </w:r>
      <w:r w:rsidR="00516392" w:rsidRPr="00ED1C6C">
        <w:rPr>
          <w:rFonts w:cs="Calibri"/>
        </w:rPr>
        <w:t xml:space="preserve">gathering of summer fruit was the last harvest of the year, taking place in late August and September. </w:t>
      </w:r>
      <w:r w:rsidR="00B94C5F" w:rsidRPr="00ED1C6C">
        <w:rPr>
          <w:rFonts w:cs="Calibri"/>
        </w:rPr>
        <w:br/>
      </w:r>
      <w:r w:rsidR="00516392" w:rsidRPr="00ED1C6C">
        <w:rPr>
          <w:rFonts w:cs="Calibri"/>
        </w:rPr>
        <w:t>This would be the second crop of figs (the first ripening in June), and this fruit would be dried for consumption through the winter months (see Is 16:9; Jer 48:32). Once it had been harvested and the gleaners had taken all that remained, no further fruit could be expected for many months</w:t>
      </w:r>
      <w:r w:rsidRPr="00ED1C6C">
        <w:rPr>
          <w:rFonts w:cs="Calibri"/>
        </w:rPr>
        <w:t>”</w:t>
      </w:r>
      <w:r w:rsidR="00516392" w:rsidRPr="00ED1C6C">
        <w:rPr>
          <w:rFonts w:cs="Calibri"/>
        </w:rPr>
        <w:t xml:space="preserve"> (</w:t>
      </w:r>
      <w:proofErr w:type="spellStart"/>
      <w:r w:rsidR="00516392" w:rsidRPr="00ED1C6C">
        <w:rPr>
          <w:rFonts w:cs="Calibri"/>
          <w:i/>
          <w:iCs/>
        </w:rPr>
        <w:t>IVPbbc</w:t>
      </w:r>
      <w:proofErr w:type="spellEnd"/>
      <w:r w:rsidR="00516392" w:rsidRPr="00ED1C6C">
        <w:rPr>
          <w:rFonts w:cs="Calibri"/>
        </w:rPr>
        <w:t>)</w:t>
      </w:r>
      <w:r w:rsidRPr="00ED1C6C">
        <w:rPr>
          <w:rFonts w:cs="Calibri"/>
        </w:rPr>
        <w:t>.</w:t>
      </w:r>
    </w:p>
    <w:p w14:paraId="6A8C50FC" w14:textId="42EDF9E7" w:rsidR="003A097B" w:rsidRPr="00ED1C6C" w:rsidRDefault="00ED1C6C" w:rsidP="00FE5B3A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3A097B" w:rsidRPr="00ED1C6C">
        <w:rPr>
          <w:rFonts w:cs="Calibri"/>
          <w:color w:val="C00000"/>
        </w:rPr>
        <w:t xml:space="preserve"> </w:t>
      </w:r>
      <w:r w:rsidR="003A097B" w:rsidRPr="00ED1C6C">
        <w:rPr>
          <w:rFonts w:cs="Calibri"/>
        </w:rPr>
        <w:t>What are you doing to prepare for a year of food shortages?</w:t>
      </w:r>
    </w:p>
    <w:p w14:paraId="0EC452E3" w14:textId="3EAC141C" w:rsidR="00516392" w:rsidRPr="00ED1C6C" w:rsidRDefault="00516392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>Micah 7:</w:t>
      </w:r>
      <w:r w:rsidRPr="00ED1C6C">
        <w:rPr>
          <w:rFonts w:cs="Calibri"/>
          <w:b/>
          <w:bCs/>
          <w:color w:val="0070C0"/>
        </w:rPr>
        <w:t xml:space="preserve">2. </w:t>
      </w:r>
      <w:r w:rsidR="003A097B" w:rsidRPr="00ED1C6C">
        <w:rPr>
          <w:rFonts w:cs="Calibri"/>
          <w:b/>
          <w:bCs/>
          <w:color w:val="0070C0"/>
        </w:rPr>
        <w:t xml:space="preserve">Personal </w:t>
      </w:r>
      <w:r w:rsidR="003A097B" w:rsidRPr="00ED1C6C">
        <w:rPr>
          <w:rFonts w:cs="Calibri"/>
          <w:b/>
          <w:bCs/>
          <w:color w:val="0070C0"/>
        </w:rPr>
        <w:t>insecurity</w:t>
      </w:r>
      <w:r w:rsidR="00B94C5F" w:rsidRPr="00ED1C6C">
        <w:rPr>
          <w:rFonts w:cs="Calibri"/>
          <w:b/>
          <w:bCs/>
          <w:color w:val="0070C0"/>
        </w:rPr>
        <w:t>.</w:t>
      </w:r>
    </w:p>
    <w:p w14:paraId="51FCB9B0" w14:textId="44C04707" w:rsidR="00516392" w:rsidRPr="00ED1C6C" w:rsidRDefault="00516392" w:rsidP="00FE5B3A">
      <w:pPr>
        <w:spacing w:before="0" w:after="0"/>
        <w:jc w:val="left"/>
        <w:rPr>
          <w:rFonts w:cs="Calibri"/>
        </w:rPr>
      </w:pPr>
      <w:r w:rsidRPr="00ED1C6C">
        <w:rPr>
          <w:rFonts w:cs="Calibri"/>
        </w:rPr>
        <w:t>Fowling and fishing were the common man’s form of hunting since they required only nets and traps.</w:t>
      </w:r>
    </w:p>
    <w:p w14:paraId="0923C546" w14:textId="14E777FA" w:rsidR="00FE5B3A" w:rsidRPr="00ED1C6C" w:rsidRDefault="00ED1C6C" w:rsidP="00FE5B3A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FE5B3A" w:rsidRPr="00ED1C6C">
        <w:rPr>
          <w:rFonts w:cs="Calibri"/>
        </w:rPr>
        <w:t xml:space="preserve"> What do you believe about personal and family security?</w:t>
      </w:r>
    </w:p>
    <w:p w14:paraId="7E5B1EA3" w14:textId="06698C29" w:rsidR="00FE5B3A" w:rsidRPr="00ED1C6C" w:rsidRDefault="00ED1C6C" w:rsidP="00FE5B3A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FE5B3A" w:rsidRPr="00ED1C6C">
        <w:rPr>
          <w:rFonts w:cs="Calibri"/>
        </w:rPr>
        <w:t xml:space="preserve"> What are you doing now about it?</w:t>
      </w:r>
      <w:r w:rsidR="00FE5B3A" w:rsidRPr="00ED1C6C">
        <w:rPr>
          <w:rFonts w:cs="Calibri"/>
        </w:rPr>
        <w:br/>
      </w:r>
    </w:p>
    <w:p w14:paraId="2526F866" w14:textId="3A0BDF38" w:rsidR="00A2312F" w:rsidRPr="00ED1C6C" w:rsidRDefault="00B94C5F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 xml:space="preserve">Micah 7:3-4. </w:t>
      </w:r>
      <w:r w:rsidR="00110FE8" w:rsidRPr="00ED1C6C">
        <w:rPr>
          <w:rFonts w:cs="Calibri"/>
          <w:b/>
          <w:bCs/>
          <w:color w:val="0070C0"/>
        </w:rPr>
        <w:t>A failed state</w:t>
      </w:r>
      <w:r w:rsidRPr="00ED1C6C">
        <w:rPr>
          <w:rFonts w:cs="Calibri"/>
          <w:b/>
          <w:bCs/>
          <w:color w:val="0070C0"/>
        </w:rPr>
        <w:t>.</w:t>
      </w:r>
    </w:p>
    <w:p w14:paraId="08A9EC88" w14:textId="27E7DF0C" w:rsidR="00110FE8" w:rsidRPr="00ED1C6C" w:rsidRDefault="00ED1C6C" w:rsidP="00110FE8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110FE8" w:rsidRPr="00ED1C6C">
        <w:rPr>
          <w:rFonts w:cs="Calibri"/>
        </w:rPr>
        <w:t xml:space="preserve"> What four evils mark a failed state ? </w:t>
      </w:r>
    </w:p>
    <w:p w14:paraId="244D80C1" w14:textId="7C805776" w:rsidR="00B94C5F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110FE8" w:rsidRPr="00ED1C6C">
        <w:rPr>
          <w:rFonts w:cs="Calibri"/>
        </w:rPr>
        <w:t xml:space="preserve"> What are some current failed states?</w:t>
      </w:r>
    </w:p>
    <w:p w14:paraId="6CE95E92" w14:textId="6D73632E" w:rsidR="007C0C00" w:rsidRPr="00ED1C6C" w:rsidRDefault="00ED1C6C" w:rsidP="007C0C00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Watchmen? Punishment?</w:t>
      </w:r>
      <w:r w:rsidR="007C0C00" w:rsidRPr="00ED1C6C">
        <w:rPr>
          <w:rFonts w:cs="Calibri"/>
        </w:rPr>
        <w:t xml:space="preserve"> </w:t>
      </w:r>
      <w:r w:rsidR="007C0C00" w:rsidRPr="00ED1C6C">
        <w:rPr>
          <w:rFonts w:cs="Calibri"/>
        </w:rPr>
        <w:t>Confusion is</w:t>
      </w:r>
      <w:r w:rsidR="007C0C00" w:rsidRPr="00ED1C6C">
        <w:rPr>
          <w:rFonts w:cs="Calibri"/>
        </w:rPr>
        <w:t xml:space="preserve"> </w:t>
      </w:r>
      <w:r w:rsidR="007C0C00" w:rsidRPr="00ED1C6C">
        <w:rPr>
          <w:rFonts w:cs="Calibri"/>
        </w:rPr>
        <w:t xml:space="preserve">at </w:t>
      </w:r>
      <w:proofErr w:type="gramStart"/>
      <w:r w:rsidR="007C0C00" w:rsidRPr="00ED1C6C">
        <w:rPr>
          <w:rFonts w:cs="Calibri"/>
        </w:rPr>
        <w:t>hand?</w:t>
      </w:r>
      <w:proofErr w:type="gramEnd"/>
    </w:p>
    <w:p w14:paraId="6513A1C8" w14:textId="24FCA18B" w:rsidR="00B94C5F" w:rsidRPr="00ED1C6C" w:rsidRDefault="00732028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>Micah 7:5-6. Social disintegration.</w:t>
      </w:r>
    </w:p>
    <w:p w14:paraId="40EEC2DD" w14:textId="77777777" w:rsidR="007C0C00" w:rsidRPr="00ED1C6C" w:rsidRDefault="007C0C00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</w:rPr>
        <w:t>What information must folk keep secret during times of social breakdown, or of governmental tyranny?</w:t>
      </w:r>
    </w:p>
    <w:p w14:paraId="22B67413" w14:textId="5F98ACDB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Fungible assets?</w:t>
      </w:r>
    </w:p>
    <w:p w14:paraId="4C8FC3EF" w14:textId="60909071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Food stores and gardens?</w:t>
      </w:r>
    </w:p>
    <w:p w14:paraId="425C8928" w14:textId="60BA83DF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Mutual-help networks?</w:t>
      </w:r>
    </w:p>
    <w:p w14:paraId="73069B7F" w14:textId="3EABA44B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Libraries of books and media?</w:t>
      </w:r>
    </w:p>
    <w:p w14:paraId="2044EC3B" w14:textId="4FBEB4E7" w:rsidR="00732028" w:rsidRPr="00ED1C6C" w:rsidRDefault="00ED1C6C" w:rsidP="007C0C00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Self-defense tools?</w:t>
      </w:r>
    </w:p>
    <w:p w14:paraId="65681949" w14:textId="4BEC4135" w:rsidR="00732028" w:rsidRPr="00ED1C6C" w:rsidRDefault="00732028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lastRenderedPageBreak/>
        <w:t>Micah 7:7. Personal spirituality.</w:t>
      </w:r>
    </w:p>
    <w:p w14:paraId="3F4AAA08" w14:textId="3DD08F32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Isolate three actions.</w:t>
      </w:r>
    </w:p>
    <w:p w14:paraId="2E69C707" w14:textId="2A8C2EC3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Describe each action with activities.</w:t>
      </w:r>
    </w:p>
    <w:p w14:paraId="126C8DAA" w14:textId="6B088798" w:rsidR="00732028" w:rsidRPr="00ED1C6C" w:rsidRDefault="00ED1C6C" w:rsidP="007C0C00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What does ‘salvation’ mean in context?</w:t>
      </w:r>
    </w:p>
    <w:p w14:paraId="73B8FDA7" w14:textId="761C1F77" w:rsidR="00732028" w:rsidRPr="00ED1C6C" w:rsidRDefault="00732028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 xml:space="preserve">Micah 7:8-10. </w:t>
      </w:r>
      <w:r w:rsidR="00DF26AC" w:rsidRPr="00ED1C6C">
        <w:rPr>
          <w:rFonts w:cs="Calibri"/>
          <w:b/>
          <w:bCs/>
          <w:color w:val="0070C0"/>
        </w:rPr>
        <w:t>Anticipation of change.</w:t>
      </w:r>
    </w:p>
    <w:p w14:paraId="26C6E497" w14:textId="539EDB04" w:rsidR="00DF26AC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Enemy: grammatically feminine noun.</w:t>
      </w:r>
    </w:p>
    <w:p w14:paraId="5A0482B8" w14:textId="45474875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Three points for a lesson or sermon.</w:t>
      </w:r>
    </w:p>
    <w:p w14:paraId="7A17A2EF" w14:textId="34F481F6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Describe darkness and light.</w:t>
      </w:r>
    </w:p>
    <w:p w14:paraId="3F53E778" w14:textId="312BC1F5" w:rsidR="007C0C00" w:rsidRPr="00ED1C6C" w:rsidRDefault="00ED1C6C" w:rsidP="007C0C00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What will happen to our enemies?</w:t>
      </w:r>
    </w:p>
    <w:p w14:paraId="0289160F" w14:textId="281631B3" w:rsidR="00754331" w:rsidRPr="00ED1C6C" w:rsidRDefault="00754331" w:rsidP="00FE5B3A">
      <w:pPr>
        <w:spacing w:before="0"/>
        <w:jc w:val="left"/>
        <w:rPr>
          <w:rFonts w:cs="Calibri"/>
          <w:b/>
          <w:bCs/>
        </w:rPr>
      </w:pPr>
      <w:r w:rsidRPr="00ED1C6C">
        <w:rPr>
          <w:rFonts w:cs="Calibri"/>
          <w:b/>
          <w:bCs/>
        </w:rPr>
        <w:t>He pleads my cause</w:t>
      </w:r>
    </w:p>
    <w:p w14:paraId="5E221D62" w14:textId="672B273B" w:rsidR="001D7575" w:rsidRPr="00ED1C6C" w:rsidRDefault="00110FE8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  </w:t>
      </w:r>
      <w:r w:rsidR="001D7575"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1. </w:t>
      </w:r>
      <w:r w:rsidR="001D7575"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I pledged my loyalty (faith) to Jesus.</w:t>
      </w:r>
    </w:p>
    <w:p w14:paraId="5DCE203A" w14:textId="15C14CE8" w:rsidR="001D7575" w:rsidRPr="00ED1C6C" w:rsidRDefault="00110FE8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  </w:t>
      </w:r>
      <w:r w:rsidR="001D7575"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2. </w:t>
      </w:r>
      <w:r w:rsidR="001D7575"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I want to live right, pleasing him.</w:t>
      </w:r>
    </w:p>
    <w:p w14:paraId="47B732ED" w14:textId="7C6AFDB4" w:rsidR="001D7575" w:rsidRPr="00ED1C6C" w:rsidRDefault="00110FE8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  </w:t>
      </w:r>
      <w:r w:rsidR="001D7575"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3. </w:t>
      </w:r>
      <w:r w:rsidR="001D7575"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I often desire/lust to please myself.</w:t>
      </w:r>
    </w:p>
    <w:p w14:paraId="5A29907A" w14:textId="31EF0C2C" w:rsidR="001D7575" w:rsidRPr="00ED1C6C" w:rsidRDefault="00110FE8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  </w:t>
      </w:r>
      <w:r w:rsidR="001D7575"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4. </w:t>
      </w:r>
      <w:r w:rsidR="001D7575"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I sometimes succumb to temptation.</w:t>
      </w:r>
    </w:p>
    <w:p w14:paraId="0798851F" w14:textId="688B7BC5" w:rsidR="001D7575" w:rsidRPr="00ED1C6C" w:rsidRDefault="00110FE8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  </w:t>
      </w:r>
      <w:r w:rsidR="001D7575"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5. </w:t>
      </w:r>
      <w:r w:rsidR="001D7575"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 xml:space="preserve">I then feel guilt/shame, 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embarrassment</w:t>
      </w:r>
      <w:r w:rsidR="001D7575"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.</w:t>
      </w:r>
    </w:p>
    <w:p w14:paraId="01379FDA" w14:textId="41B0596A" w:rsidR="001D7575" w:rsidRPr="00ED1C6C" w:rsidRDefault="00110FE8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  </w:t>
      </w:r>
      <w:r w:rsidR="001D7575"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6. </w:t>
      </w:r>
      <w:r w:rsidR="001D7575"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Others are indignant at me.</w:t>
      </w:r>
    </w:p>
    <w:p w14:paraId="78A744B6" w14:textId="77777777" w:rsidR="001D7575" w:rsidRPr="00ED1C6C" w:rsidRDefault="001D7575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</w:rPr>
        <w:t xml:space="preserve">  7.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 xml:space="preserve"> I finally confess my sin to God.</w:t>
      </w:r>
    </w:p>
    <w:p w14:paraId="4403FBBE" w14:textId="77777777" w:rsidR="001D7575" w:rsidRPr="00ED1C6C" w:rsidRDefault="001D7575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  8. 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I make restitution or admit wrong.</w:t>
      </w:r>
    </w:p>
    <w:p w14:paraId="67DD8B27" w14:textId="77777777" w:rsidR="001D7575" w:rsidRPr="00ED1C6C" w:rsidRDefault="001D7575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  9. 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 xml:space="preserve">Jesus pleads my cause by his </w:t>
      </w: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>blood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.</w:t>
      </w:r>
    </w:p>
    <w:p w14:paraId="39303CEC" w14:textId="77777777" w:rsidR="001D7575" w:rsidRPr="00ED1C6C" w:rsidRDefault="001D7575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10. 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God forgives me and restores my joy.</w:t>
      </w:r>
    </w:p>
    <w:p w14:paraId="0A9DF6D7" w14:textId="77777777" w:rsidR="001D7575" w:rsidRPr="00ED1C6C" w:rsidRDefault="001D7575" w:rsidP="001D757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11. 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>I resolve never to do that again.</w:t>
      </w:r>
    </w:p>
    <w:p w14:paraId="6913460F" w14:textId="77777777" w:rsidR="001D7575" w:rsidRPr="00ED1C6C" w:rsidRDefault="001D7575" w:rsidP="001D7575">
      <w:pPr>
        <w:pStyle w:val="NormalWeb"/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00ED1C6C">
        <w:rPr>
          <w:rFonts w:ascii="Calibri" w:eastAsiaTheme="minorEastAsia" w:hAnsi="Calibri" w:cs="Calibri"/>
          <w:color w:val="C00000"/>
          <w:kern w:val="24"/>
          <w:sz w:val="22"/>
          <w:szCs w:val="22"/>
          <w:lang w:val="en-GB"/>
        </w:rPr>
        <w:t xml:space="preserve">12. </w:t>
      </w:r>
      <w:r w:rsidRPr="00ED1C6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  <w:lang w:val="en-GB"/>
        </w:rPr>
        <w:t xml:space="preserve">I return to the work that he gives me.  </w:t>
      </w:r>
    </w:p>
    <w:p w14:paraId="1DA70B3B" w14:textId="4AAB7735" w:rsidR="00DF26AC" w:rsidRPr="00ED1C6C" w:rsidRDefault="00DF26AC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>Micah 7:11-13. Promised reconstruction.</w:t>
      </w:r>
    </w:p>
    <w:p w14:paraId="6661EBF9" w14:textId="3C2D0E42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Walls: </w:t>
      </w:r>
      <w:r w:rsidR="007C0C00" w:rsidRPr="00ED1C6C">
        <w:rPr>
          <w:rFonts w:cs="Calibri"/>
        </w:rPr>
        <w:t xml:space="preserve">Decreed by Persian king </w:t>
      </w:r>
      <w:r w:rsidR="007C0C00" w:rsidRPr="00ED1C6C">
        <w:rPr>
          <w:rFonts w:cs="Calibri"/>
        </w:rPr>
        <w:t>Artaxerxes I</w:t>
      </w:r>
      <w:r w:rsidR="007C0C00" w:rsidRPr="00ED1C6C">
        <w:rPr>
          <w:rFonts w:cs="Calibri"/>
        </w:rPr>
        <w:t xml:space="preserve"> in</w:t>
      </w:r>
      <w:r w:rsidR="007C0C00" w:rsidRPr="00ED1C6C">
        <w:rPr>
          <w:rFonts w:cs="Calibri"/>
        </w:rPr>
        <w:t xml:space="preserve"> 445 BC </w:t>
      </w:r>
    </w:p>
    <w:p w14:paraId="55A6A17F" w14:textId="462A567F" w:rsidR="007C0C00" w:rsidRPr="00ED1C6C" w:rsidRDefault="00ED1C6C" w:rsidP="007C0C00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Boundary:</w:t>
      </w:r>
      <w:r w:rsidR="007C0C00" w:rsidRPr="00ED1C6C">
        <w:rPr>
          <w:rFonts w:cs="Calibri"/>
        </w:rPr>
        <w:t xml:space="preserve"> </w:t>
      </w:r>
      <w:r w:rsidR="007C0C00" w:rsidRPr="00ED1C6C">
        <w:rPr>
          <w:rFonts w:cs="Calibri"/>
        </w:rPr>
        <w:t>Returnees repopulate Judah</w:t>
      </w:r>
      <w:r w:rsidR="007C0C00" w:rsidRPr="00ED1C6C">
        <w:rPr>
          <w:rFonts w:cs="Calibri"/>
        </w:rPr>
        <w:t>.</w:t>
      </w:r>
    </w:p>
    <w:p w14:paraId="06614DBC" w14:textId="332AD407" w:rsidR="00DF26AC" w:rsidRPr="00ED1C6C" w:rsidRDefault="00ED1C6C" w:rsidP="007C0C00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7C0C00" w:rsidRPr="00ED1C6C">
        <w:rPr>
          <w:rFonts w:cs="Calibri"/>
        </w:rPr>
        <w:t xml:space="preserve"> Assyria:</w:t>
      </w:r>
      <w:r w:rsidR="007C0C00" w:rsidRPr="00ED1C6C">
        <w:rPr>
          <w:rFonts w:cs="Calibri"/>
        </w:rPr>
        <w:t xml:space="preserve"> </w:t>
      </w:r>
      <w:r w:rsidR="007C0C00" w:rsidRPr="00ED1C6C">
        <w:rPr>
          <w:rFonts w:cs="Calibri"/>
        </w:rPr>
        <w:t>Absorbed by Persia in 539</w:t>
      </w:r>
      <w:r w:rsidR="007C0C00" w:rsidRPr="00ED1C6C">
        <w:rPr>
          <w:rFonts w:cs="Calibri"/>
        </w:rPr>
        <w:t>.</w:t>
      </w:r>
    </w:p>
    <w:p w14:paraId="53B5689D" w14:textId="67085839" w:rsidR="00DF26AC" w:rsidRPr="00ED1C6C" w:rsidRDefault="00DF26AC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 xml:space="preserve">Micah 7:14-17. </w:t>
      </w:r>
      <w:r w:rsidR="00081C11" w:rsidRPr="00ED1C6C">
        <w:rPr>
          <w:rFonts w:cs="Calibri"/>
          <w:b/>
          <w:bCs/>
          <w:color w:val="0070C0"/>
        </w:rPr>
        <w:t>Future peace.</w:t>
      </w:r>
    </w:p>
    <w:p w14:paraId="5A23C067" w14:textId="5928FCD8" w:rsidR="00081C11" w:rsidRPr="00ED1C6C" w:rsidRDefault="005A6494" w:rsidP="00FE5B3A">
      <w:pPr>
        <w:spacing w:before="0"/>
        <w:jc w:val="left"/>
        <w:rPr>
          <w:rFonts w:cs="Calibri"/>
        </w:rPr>
      </w:pPr>
      <w:r w:rsidRPr="00ED1C6C">
        <w:rPr>
          <w:rFonts w:cs="Calibri"/>
        </w:rPr>
        <w:drawing>
          <wp:inline distT="0" distB="0" distL="0" distR="0" wp14:anchorId="1478C642" wp14:editId="501C67AF">
            <wp:extent cx="1270000" cy="1740251"/>
            <wp:effectExtent l="0" t="0" r="6350" b="0"/>
            <wp:docPr id="1834709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093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739" cy="174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C388A" w14:textId="53835131" w:rsidR="005A6494" w:rsidRPr="00ED1C6C" w:rsidRDefault="005A6494" w:rsidP="00FE5B3A">
      <w:pPr>
        <w:spacing w:before="0"/>
        <w:jc w:val="left"/>
        <w:rPr>
          <w:rFonts w:cs="Calibri"/>
        </w:rPr>
      </w:pPr>
      <w:r w:rsidRPr="00ED1C6C">
        <w:rPr>
          <w:rFonts w:cs="Calibri"/>
          <w:b/>
          <w:bCs/>
        </w:rPr>
        <w:t>Jesus:</w:t>
      </w:r>
      <w:r w:rsidRPr="00ED1C6C">
        <w:rPr>
          <w:rFonts w:cs="Calibri"/>
        </w:rPr>
        <w:t xml:space="preserve"> “</w:t>
      </w:r>
      <w:r w:rsidRPr="00ED1C6C">
        <w:rPr>
          <w:rFonts w:cs="Calibri"/>
        </w:rPr>
        <w:t>this gospel of the kingdom will be proclaimed throughout the whole world as a testimony to all nations, and then the end will come</w:t>
      </w:r>
      <w:r w:rsidRPr="00ED1C6C">
        <w:rPr>
          <w:rFonts w:cs="Calibri"/>
        </w:rPr>
        <w:t>” (Mt 24.14).</w:t>
      </w:r>
    </w:p>
    <w:p w14:paraId="14216257" w14:textId="319C867E" w:rsidR="00081C11" w:rsidRPr="00ED1C6C" w:rsidRDefault="00081C11" w:rsidP="00FE5B3A">
      <w:pPr>
        <w:spacing w:before="0"/>
        <w:jc w:val="left"/>
        <w:rPr>
          <w:rFonts w:cs="Calibri"/>
          <w:b/>
          <w:bCs/>
          <w:color w:val="0070C0"/>
        </w:rPr>
      </w:pPr>
      <w:r w:rsidRPr="00ED1C6C">
        <w:rPr>
          <w:rFonts w:cs="Calibri"/>
          <w:b/>
          <w:bCs/>
          <w:color w:val="0070C0"/>
        </w:rPr>
        <w:t>Micah 7:18-20. Future worship.</w:t>
      </w:r>
    </w:p>
    <w:p w14:paraId="390E1954" w14:textId="76E37E19" w:rsidR="005A6494" w:rsidRPr="00ED1C6C" w:rsidRDefault="00ED1C6C" w:rsidP="00ED1C6C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5A6494" w:rsidRPr="00ED1C6C">
        <w:rPr>
          <w:rFonts w:cs="Calibri"/>
        </w:rPr>
        <w:t xml:space="preserve"> Remnant: Survivors and their children.</w:t>
      </w:r>
    </w:p>
    <w:p w14:paraId="6CEE73AB" w14:textId="3964E7B3" w:rsidR="005A6494" w:rsidRPr="00ED1C6C" w:rsidRDefault="00ED1C6C" w:rsidP="00ED1C6C">
      <w:pPr>
        <w:spacing w:before="0" w:after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5A6494" w:rsidRPr="00ED1C6C">
        <w:rPr>
          <w:rFonts w:cs="Calibri"/>
        </w:rPr>
        <w:t xml:space="preserve"> Delights:</w:t>
      </w:r>
      <w:r w:rsidR="005A6494" w:rsidRPr="00ED1C6C">
        <w:rPr>
          <w:rFonts w:cs="Calibri"/>
        </w:rPr>
        <w:t xml:space="preserve"> Many human actions please  God, one thing gives him joy…</w:t>
      </w:r>
    </w:p>
    <w:p w14:paraId="24C565CD" w14:textId="44B5C7E1" w:rsidR="00081C11" w:rsidRPr="00ED1C6C" w:rsidRDefault="00ED1C6C" w:rsidP="005A6494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5A6494" w:rsidRPr="00ED1C6C">
        <w:rPr>
          <w:rFonts w:cs="Calibri"/>
        </w:rPr>
        <w:t xml:space="preserve"> Love:</w:t>
      </w:r>
      <w:r w:rsidR="005A6494" w:rsidRPr="00ED1C6C">
        <w:rPr>
          <w:rFonts w:cs="Calibri"/>
        </w:rPr>
        <w:t xml:space="preserve"> </w:t>
      </w:r>
      <w:proofErr w:type="spellStart"/>
      <w:r w:rsidR="005A6494" w:rsidRPr="00ED1C6C">
        <w:rPr>
          <w:rFonts w:cs="Calibri"/>
          <w:i/>
          <w:iCs/>
        </w:rPr>
        <w:t>ḥesed</w:t>
      </w:r>
      <w:proofErr w:type="spellEnd"/>
      <w:r w:rsidR="005A6494" w:rsidRPr="00ED1C6C">
        <w:rPr>
          <w:rFonts w:cs="Calibri"/>
        </w:rPr>
        <w:t xml:space="preserve"> = covenant loyalty.</w:t>
      </w:r>
    </w:p>
    <w:p w14:paraId="6A6CF639" w14:textId="0512619D" w:rsidR="00081C11" w:rsidRPr="00ED1C6C" w:rsidRDefault="00ED1C6C" w:rsidP="00ED1C6C">
      <w:pPr>
        <w:spacing w:before="0"/>
        <w:jc w:val="left"/>
        <w:rPr>
          <w:rFonts w:cs="Calibri"/>
        </w:rPr>
      </w:pPr>
      <w:r w:rsidRPr="00ED1C6C">
        <w:rPr>
          <w:rFonts w:cs="Calibri"/>
          <w:color w:val="C00000"/>
        </w:rPr>
        <w:t>●</w:t>
      </w:r>
      <w:r w:rsidR="005A6494" w:rsidRPr="00ED1C6C">
        <w:rPr>
          <w:rFonts w:cs="Calibri"/>
        </w:rPr>
        <w:t xml:space="preserve"> </w:t>
      </w:r>
      <w:r w:rsidR="005A6494" w:rsidRPr="00ED1C6C">
        <w:rPr>
          <w:rFonts w:cs="Calibri"/>
        </w:rPr>
        <w:t>Sworn</w:t>
      </w:r>
      <w:r w:rsidR="005A6494" w:rsidRPr="00ED1C6C">
        <w:rPr>
          <w:rFonts w:cs="Calibri"/>
        </w:rPr>
        <w:t>:</w:t>
      </w:r>
      <w:r w:rsidR="005A6494" w:rsidRPr="00ED1C6C">
        <w:rPr>
          <w:rFonts w:cs="Calibri"/>
        </w:rPr>
        <w:t xml:space="preserve"> </w:t>
      </w:r>
      <w:r w:rsidR="005A6494" w:rsidRPr="00ED1C6C">
        <w:rPr>
          <w:rFonts w:cs="Calibri"/>
        </w:rPr>
        <w:t>Yahweh’s permanent  covenant.</w:t>
      </w:r>
    </w:p>
    <w:sectPr w:rsidR="00081C11" w:rsidRPr="00ED1C6C" w:rsidSect="00ED1C6C">
      <w:headerReference w:type="default" r:id="rId9"/>
      <w:footerReference w:type="default" r:id="rId10"/>
      <w:footerReference w:type="first" r:id="rId11"/>
      <w:pgSz w:w="12240" w:h="15840" w:code="1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C8A8" w14:textId="77777777" w:rsidR="00852B71" w:rsidRDefault="00852B71" w:rsidP="00F05CDE">
      <w:pPr>
        <w:spacing w:after="0"/>
      </w:pPr>
      <w:r>
        <w:separator/>
      </w:r>
    </w:p>
  </w:endnote>
  <w:endnote w:type="continuationSeparator" w:id="0">
    <w:p w14:paraId="0D61F343" w14:textId="77777777" w:rsidR="00852B71" w:rsidRDefault="00852B71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6F279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9C9E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66F5" w14:textId="77777777" w:rsidR="00852B71" w:rsidRDefault="00852B71" w:rsidP="00F05CDE">
      <w:pPr>
        <w:spacing w:after="0"/>
      </w:pPr>
      <w:r>
        <w:separator/>
      </w:r>
    </w:p>
  </w:footnote>
  <w:footnote w:type="continuationSeparator" w:id="0">
    <w:p w14:paraId="71709E6A" w14:textId="77777777" w:rsidR="00852B71" w:rsidRDefault="00852B71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07B0" w14:textId="4A66B1E8" w:rsidR="00F05CDE" w:rsidRDefault="00ED1C6C" w:rsidP="00ED1C6C">
    <w:pPr>
      <w:pStyle w:val="Header"/>
      <w:spacing w:before="0"/>
    </w:pPr>
    <w:r>
      <w:t>MICAH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20"/>
    <w:rsid w:val="00081C11"/>
    <w:rsid w:val="000B23C8"/>
    <w:rsid w:val="00110FE8"/>
    <w:rsid w:val="0015354F"/>
    <w:rsid w:val="001D7575"/>
    <w:rsid w:val="00314694"/>
    <w:rsid w:val="0034436C"/>
    <w:rsid w:val="003A097B"/>
    <w:rsid w:val="00516392"/>
    <w:rsid w:val="0054175E"/>
    <w:rsid w:val="005A6494"/>
    <w:rsid w:val="00732028"/>
    <w:rsid w:val="00754331"/>
    <w:rsid w:val="007C0C00"/>
    <w:rsid w:val="007F1820"/>
    <w:rsid w:val="00852B71"/>
    <w:rsid w:val="00931D7E"/>
    <w:rsid w:val="00947049"/>
    <w:rsid w:val="00975818"/>
    <w:rsid w:val="00A2312F"/>
    <w:rsid w:val="00A82800"/>
    <w:rsid w:val="00B94C5F"/>
    <w:rsid w:val="00C306F8"/>
    <w:rsid w:val="00DA7AED"/>
    <w:rsid w:val="00DD2EEB"/>
    <w:rsid w:val="00DF26AC"/>
    <w:rsid w:val="00ED1C6C"/>
    <w:rsid w:val="00EF35F7"/>
    <w:rsid w:val="00F05CDE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DAC6"/>
  <w15:chartTrackingRefBased/>
  <w15:docId w15:val="{C33FBC05-D0CF-4E04-A43E-AAFEFE59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92"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character" w:styleId="Hyperlink">
    <w:name w:val="Hyperlink"/>
    <w:basedOn w:val="DefaultParagraphFont"/>
    <w:uiPriority w:val="99"/>
    <w:unhideWhenUsed/>
    <w:rsid w:val="00A231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1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5B3A"/>
    <w:pPr>
      <w:jc w:val="center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75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527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2</cp:revision>
  <cp:lastPrinted>2024-08-20T00:35:00Z</cp:lastPrinted>
  <dcterms:created xsi:type="dcterms:W3CDTF">2024-08-19T15:48:00Z</dcterms:created>
  <dcterms:modified xsi:type="dcterms:W3CDTF">2024-08-20T00:35:00Z</dcterms:modified>
</cp:coreProperties>
</file>