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0AAC" w14:textId="77777777" w:rsidR="006038AE" w:rsidRDefault="006038AE" w:rsidP="00C136A6">
      <w:pPr>
        <w:spacing w:before="0" w:after="0"/>
        <w:rPr>
          <w:rFonts w:eastAsia="Times New Roman" w:cs="Calibri"/>
          <w:b/>
          <w:bCs/>
          <w:color w:val="0070C0"/>
          <w:sz w:val="26"/>
          <w:szCs w:val="26"/>
        </w:rPr>
      </w:pPr>
    </w:p>
    <w:p w14:paraId="3CD39770" w14:textId="746C3CB6" w:rsidR="00C136A6" w:rsidRPr="006038AE" w:rsidRDefault="00C136A6" w:rsidP="00C136A6">
      <w:pPr>
        <w:spacing w:before="0" w:after="0"/>
        <w:rPr>
          <w:rFonts w:eastAsia="Times New Roman" w:cs="Calibri"/>
          <w:b/>
          <w:bCs/>
          <w:color w:val="0070C0"/>
          <w:sz w:val="26"/>
          <w:szCs w:val="26"/>
        </w:rPr>
      </w:pPr>
      <w:r w:rsidRPr="006038AE">
        <w:rPr>
          <w:rFonts w:eastAsia="Times New Roman" w:cs="Calibri"/>
          <w:b/>
          <w:bCs/>
          <w:color w:val="0070C0"/>
          <w:sz w:val="26"/>
          <w:szCs w:val="26"/>
        </w:rPr>
        <w:t>Summary of Paul’s Epistles to Timothy and to Titus</w:t>
      </w:r>
      <w:r w:rsidRPr="006038AE">
        <w:rPr>
          <w:rFonts w:eastAsia="Times New Roman" w:cs="Calibri"/>
          <w:b/>
          <w:bCs/>
          <w:color w:val="0070C0"/>
          <w:sz w:val="26"/>
          <w:szCs w:val="26"/>
        </w:rPr>
        <w:br/>
      </w:r>
    </w:p>
    <w:p w14:paraId="49C70316" w14:textId="2AD242E6" w:rsidR="00C136A6" w:rsidRPr="00C136A6" w:rsidRDefault="00C136A6" w:rsidP="00C136A6">
      <w:pPr>
        <w:spacing w:before="0" w:after="0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sz w:val="24"/>
          <w:szCs w:val="24"/>
        </w:rPr>
        <w:t>Generated by Copilot, 24</w:t>
      </w:r>
      <w:r w:rsidRPr="00C136A6">
        <w:rPr>
          <w:rFonts w:eastAsia="Times New Roman" w:cs="Calibri"/>
          <w:sz w:val="24"/>
          <w:szCs w:val="24"/>
          <w:vertAlign w:val="superscript"/>
        </w:rPr>
        <w:t>th</w:t>
      </w:r>
      <w:r w:rsidRPr="00C136A6">
        <w:rPr>
          <w:rFonts w:eastAsia="Times New Roman" w:cs="Calibri"/>
          <w:sz w:val="24"/>
          <w:szCs w:val="24"/>
        </w:rPr>
        <w:t xml:space="preserve"> of August 24, 2024</w:t>
      </w:r>
    </w:p>
    <w:p w14:paraId="352C49F7" w14:textId="77777777" w:rsidR="00C136A6" w:rsidRPr="00C136A6" w:rsidRDefault="00C136A6" w:rsidP="00C136A6">
      <w:pPr>
        <w:spacing w:before="0" w:after="0"/>
        <w:ind w:firstLine="720"/>
        <w:jc w:val="left"/>
        <w:rPr>
          <w:rFonts w:eastAsia="Times New Roman" w:cs="Calibri"/>
          <w:sz w:val="24"/>
          <w:szCs w:val="24"/>
        </w:rPr>
      </w:pPr>
    </w:p>
    <w:p w14:paraId="59FA52AB" w14:textId="12896AD1" w:rsidR="00C136A6" w:rsidRPr="00C136A6" w:rsidRDefault="00C136A6" w:rsidP="00C136A6">
      <w:pPr>
        <w:spacing w:before="0" w:after="0"/>
        <w:ind w:firstLine="720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sz w:val="24"/>
          <w:szCs w:val="24"/>
        </w:rPr>
        <w:t>Paul’s Epistles to Timothy and Titus, often referred to as the Pastoral Epistles, contain rich theological insights, practical advice, and important warnings. Here’s a summary:</w:t>
      </w:r>
    </w:p>
    <w:p w14:paraId="73423E90" w14:textId="77777777" w:rsidR="00C136A6" w:rsidRPr="00C136A6" w:rsidRDefault="00C136A6" w:rsidP="00C136A6">
      <w:pPr>
        <w:spacing w:before="180" w:after="0"/>
        <w:jc w:val="left"/>
        <w:outlineLvl w:val="2"/>
        <w:rPr>
          <w:rFonts w:eastAsia="Times New Roman" w:cs="Calibri"/>
          <w:b/>
          <w:bCs/>
          <w:color w:val="0070C0"/>
          <w:sz w:val="27"/>
          <w:szCs w:val="27"/>
        </w:rPr>
      </w:pPr>
      <w:r w:rsidRPr="00C136A6">
        <w:rPr>
          <w:rFonts w:eastAsia="Times New Roman" w:cs="Calibri"/>
          <w:b/>
          <w:bCs/>
          <w:color w:val="0070C0"/>
          <w:sz w:val="27"/>
          <w:szCs w:val="27"/>
        </w:rPr>
        <w:t>1. Theology</w:t>
      </w:r>
    </w:p>
    <w:p w14:paraId="4F670F5A" w14:textId="77777777" w:rsidR="00C136A6" w:rsidRPr="00C136A6" w:rsidRDefault="00C136A6" w:rsidP="00C136A6">
      <w:pPr>
        <w:spacing w:before="180" w:after="0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sz w:val="24"/>
          <w:szCs w:val="24"/>
        </w:rPr>
        <w:t>Paul emphasizes several key theological points in these letters:</w:t>
      </w:r>
    </w:p>
    <w:p w14:paraId="3FC4BF0B" w14:textId="0DA7E449" w:rsidR="00C136A6" w:rsidRPr="00C136A6" w:rsidRDefault="00C136A6" w:rsidP="00C136A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Salvation and Grace</w:t>
      </w:r>
      <w:r w:rsidRPr="00C136A6">
        <w:rPr>
          <w:rFonts w:eastAsia="Times New Roman" w:cs="Calibri"/>
          <w:sz w:val="24"/>
          <w:szCs w:val="24"/>
        </w:rPr>
        <w:t xml:space="preserve">: Paul underscores that salvation is through faith in Jesus Christ and not by works. He highlights God’s grace as the foundation of salvation (1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1:15-16,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3:5-7).</w:t>
      </w:r>
    </w:p>
    <w:p w14:paraId="79E1F08B" w14:textId="3C580C5D" w:rsidR="00C136A6" w:rsidRPr="00C136A6" w:rsidRDefault="00C136A6" w:rsidP="00C136A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Sound Doctrine</w:t>
      </w:r>
      <w:r w:rsidRPr="00C136A6">
        <w:rPr>
          <w:rFonts w:eastAsia="Times New Roman" w:cs="Calibri"/>
          <w:sz w:val="24"/>
          <w:szCs w:val="24"/>
        </w:rPr>
        <w:t xml:space="preserve">: He stresses the importance of adhering to sound doctrine and teaching that aligns with the gospel (1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1:3-4,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1:9).</w:t>
      </w:r>
    </w:p>
    <w:p w14:paraId="6BD605BF" w14:textId="40DEDD63" w:rsidR="00C136A6" w:rsidRPr="00C136A6" w:rsidRDefault="00C136A6" w:rsidP="00C136A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The Role of Jesus Christ</w:t>
      </w:r>
      <w:r w:rsidRPr="00C136A6">
        <w:rPr>
          <w:rFonts w:eastAsia="Times New Roman" w:cs="Calibri"/>
          <w:sz w:val="24"/>
          <w:szCs w:val="24"/>
        </w:rPr>
        <w:t xml:space="preserve">: Paul affirms the divinity of Jesus and His role as the mediator between God and humanity (1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2:5-6,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2:13-14).</w:t>
      </w:r>
    </w:p>
    <w:p w14:paraId="0CA756F8" w14:textId="77777777" w:rsidR="00C136A6" w:rsidRPr="00C136A6" w:rsidRDefault="00C136A6" w:rsidP="00C136A6">
      <w:pPr>
        <w:spacing w:before="180" w:after="0"/>
        <w:jc w:val="left"/>
        <w:outlineLvl w:val="2"/>
        <w:rPr>
          <w:rFonts w:eastAsia="Times New Roman" w:cs="Calibri"/>
          <w:b/>
          <w:bCs/>
          <w:color w:val="0070C0"/>
          <w:sz w:val="27"/>
          <w:szCs w:val="27"/>
        </w:rPr>
      </w:pPr>
      <w:r w:rsidRPr="00C136A6">
        <w:rPr>
          <w:rFonts w:eastAsia="Times New Roman" w:cs="Calibri"/>
          <w:b/>
          <w:bCs/>
          <w:color w:val="0070C0"/>
          <w:sz w:val="27"/>
          <w:szCs w:val="27"/>
        </w:rPr>
        <w:t>2. Advice</w:t>
      </w:r>
    </w:p>
    <w:p w14:paraId="0AC00ED6" w14:textId="77777777" w:rsidR="00C136A6" w:rsidRPr="00C136A6" w:rsidRDefault="00C136A6" w:rsidP="00C136A6">
      <w:pPr>
        <w:spacing w:before="180" w:after="0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sz w:val="24"/>
          <w:szCs w:val="24"/>
        </w:rPr>
        <w:t>Paul provides practical advice for church leaders and members:</w:t>
      </w:r>
    </w:p>
    <w:p w14:paraId="0505D7B3" w14:textId="6BAF04A0" w:rsidR="00C136A6" w:rsidRPr="00C136A6" w:rsidRDefault="00C136A6" w:rsidP="00C136A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Leadership Qualifications</w:t>
      </w:r>
      <w:r w:rsidRPr="00C136A6">
        <w:rPr>
          <w:rFonts w:eastAsia="Times New Roman" w:cs="Calibri"/>
          <w:sz w:val="24"/>
          <w:szCs w:val="24"/>
        </w:rPr>
        <w:t>: He outlines the qualifications for church leaders, emphasizing qualities like being above reproach, self-controlled, hospitable, and able to teach (1</w:t>
      </w:r>
      <w:r>
        <w:rPr>
          <w:rFonts w:eastAsia="Times New Roman" w:cs="Calibri"/>
          <w:sz w:val="24"/>
          <w:szCs w:val="24"/>
        </w:rPr>
        <w:t xml:space="preserve"> Tim. </w:t>
      </w:r>
      <w:r w:rsidRPr="00C136A6">
        <w:rPr>
          <w:rFonts w:eastAsia="Times New Roman" w:cs="Calibri"/>
          <w:sz w:val="24"/>
          <w:szCs w:val="24"/>
        </w:rPr>
        <w:t xml:space="preserve">3:1-7,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1:5-9).</w:t>
      </w:r>
    </w:p>
    <w:p w14:paraId="4C30AB18" w14:textId="32F18F41" w:rsidR="00C136A6" w:rsidRPr="00C136A6" w:rsidRDefault="00C136A6" w:rsidP="00C136A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Conduct and Godliness</w:t>
      </w:r>
      <w:r w:rsidRPr="00C136A6">
        <w:rPr>
          <w:rFonts w:eastAsia="Times New Roman" w:cs="Calibri"/>
          <w:sz w:val="24"/>
          <w:szCs w:val="24"/>
        </w:rPr>
        <w:t xml:space="preserve">: Paul advises </w:t>
      </w:r>
      <w:r w:rsidR="002B7340">
        <w:rPr>
          <w:rFonts w:eastAsia="Times New Roman" w:cs="Calibri"/>
          <w:sz w:val="24"/>
          <w:szCs w:val="24"/>
        </w:rPr>
        <w:t>Timothy and Titus</w:t>
      </w:r>
      <w:r>
        <w:rPr>
          <w:rFonts w:eastAsia="Times New Roman" w:cs="Calibri"/>
          <w:sz w:val="24"/>
          <w:szCs w:val="24"/>
        </w:rPr>
        <w:t xml:space="preserve"> </w:t>
      </w:r>
      <w:r w:rsidRPr="00C136A6">
        <w:rPr>
          <w:rFonts w:eastAsia="Times New Roman" w:cs="Calibri"/>
          <w:sz w:val="24"/>
          <w:szCs w:val="24"/>
        </w:rPr>
        <w:t xml:space="preserve">to model godly behavior and to teach others to live in a manner worthy of the gospel (1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4:12,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2:7-8).</w:t>
      </w:r>
    </w:p>
    <w:p w14:paraId="022092FC" w14:textId="018E435F" w:rsidR="00C136A6" w:rsidRPr="00C136A6" w:rsidRDefault="00C136A6" w:rsidP="00C136A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Handling False Teachings</w:t>
      </w:r>
      <w:r w:rsidRPr="00C136A6">
        <w:rPr>
          <w:rFonts w:eastAsia="Times New Roman" w:cs="Calibri"/>
          <w:sz w:val="24"/>
          <w:szCs w:val="24"/>
        </w:rPr>
        <w:t xml:space="preserve">: He instructs them on how to deal with false teachings and to promote sound doctrine (1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1:3-7,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1:10-11).</w:t>
      </w:r>
    </w:p>
    <w:p w14:paraId="36B38A2A" w14:textId="77777777" w:rsidR="00C136A6" w:rsidRPr="00C136A6" w:rsidRDefault="00C136A6" w:rsidP="00C136A6">
      <w:pPr>
        <w:spacing w:before="180" w:after="0"/>
        <w:jc w:val="left"/>
        <w:outlineLvl w:val="2"/>
        <w:rPr>
          <w:rFonts w:eastAsia="Times New Roman" w:cs="Calibri"/>
          <w:b/>
          <w:bCs/>
          <w:color w:val="0070C0"/>
          <w:sz w:val="27"/>
          <w:szCs w:val="27"/>
        </w:rPr>
      </w:pPr>
      <w:r w:rsidRPr="00C136A6">
        <w:rPr>
          <w:rFonts w:eastAsia="Times New Roman" w:cs="Calibri"/>
          <w:b/>
          <w:bCs/>
          <w:color w:val="0070C0"/>
          <w:sz w:val="27"/>
          <w:szCs w:val="27"/>
        </w:rPr>
        <w:t>3. Warnings</w:t>
      </w:r>
    </w:p>
    <w:p w14:paraId="20C84514" w14:textId="77777777" w:rsidR="00C136A6" w:rsidRPr="00C136A6" w:rsidRDefault="00C136A6" w:rsidP="00C136A6">
      <w:pPr>
        <w:spacing w:before="180" w:after="0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sz w:val="24"/>
          <w:szCs w:val="24"/>
        </w:rPr>
        <w:t>Paul also issues several warnings:</w:t>
      </w:r>
    </w:p>
    <w:p w14:paraId="3E0ED640" w14:textId="2F65D7AE" w:rsidR="00C136A6" w:rsidRPr="00C136A6" w:rsidRDefault="00C136A6" w:rsidP="00C136A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False Teachers</w:t>
      </w:r>
      <w:r w:rsidRPr="00C136A6">
        <w:rPr>
          <w:rFonts w:eastAsia="Times New Roman" w:cs="Calibri"/>
          <w:sz w:val="24"/>
          <w:szCs w:val="24"/>
        </w:rPr>
        <w:t xml:space="preserve">: He warns against false teachers who spread incorrect doctrines and disrupt the faith of believers (1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4:1-2,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1:10-11).</w:t>
      </w:r>
    </w:p>
    <w:p w14:paraId="5A3E21C0" w14:textId="4FAF4737" w:rsidR="00C136A6" w:rsidRPr="00C136A6" w:rsidRDefault="00C136A6" w:rsidP="00C136A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Moral Decay</w:t>
      </w:r>
      <w:r w:rsidRPr="00C136A6">
        <w:rPr>
          <w:rFonts w:eastAsia="Times New Roman" w:cs="Calibri"/>
          <w:sz w:val="24"/>
          <w:szCs w:val="24"/>
        </w:rPr>
        <w:t xml:space="preserve">: Paul cautions against moral decay and encourages </w:t>
      </w:r>
      <w:r w:rsidR="002B7340">
        <w:rPr>
          <w:rFonts w:eastAsia="Times New Roman" w:cs="Calibri"/>
          <w:sz w:val="24"/>
          <w:szCs w:val="24"/>
        </w:rPr>
        <w:t>Timothy and Titus</w:t>
      </w:r>
      <w:r>
        <w:rPr>
          <w:rFonts w:eastAsia="Times New Roman" w:cs="Calibri"/>
          <w:sz w:val="24"/>
          <w:szCs w:val="24"/>
        </w:rPr>
        <w:t xml:space="preserve"> </w:t>
      </w:r>
      <w:r w:rsidRPr="00C136A6">
        <w:rPr>
          <w:rFonts w:eastAsia="Times New Roman" w:cs="Calibri"/>
          <w:sz w:val="24"/>
          <w:szCs w:val="24"/>
        </w:rPr>
        <w:t xml:space="preserve">to maintain purity and integrity (2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3:1-5,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2:11-12).</w:t>
      </w:r>
    </w:p>
    <w:p w14:paraId="1CA1AE0D" w14:textId="04266F3B" w:rsidR="00C136A6" w:rsidRPr="00C136A6" w:rsidRDefault="00C136A6" w:rsidP="00C136A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Calibri"/>
          <w:sz w:val="24"/>
          <w:szCs w:val="24"/>
        </w:rPr>
      </w:pPr>
      <w:r w:rsidRPr="00C136A6">
        <w:rPr>
          <w:rFonts w:eastAsia="Times New Roman" w:cs="Calibri"/>
          <w:b/>
          <w:bCs/>
          <w:sz w:val="24"/>
          <w:szCs w:val="24"/>
        </w:rPr>
        <w:t>Perseverance in Faith</w:t>
      </w:r>
      <w:r w:rsidRPr="00C136A6">
        <w:rPr>
          <w:rFonts w:eastAsia="Times New Roman" w:cs="Calibri"/>
          <w:sz w:val="24"/>
          <w:szCs w:val="24"/>
        </w:rPr>
        <w:t xml:space="preserve">: He warns about the challenges and persecutions that come with faith and urges perseverance (2 </w:t>
      </w:r>
      <w:r>
        <w:rPr>
          <w:rFonts w:eastAsia="Times New Roman" w:cs="Calibri"/>
          <w:sz w:val="24"/>
          <w:szCs w:val="24"/>
        </w:rPr>
        <w:t xml:space="preserve">Tim. </w:t>
      </w:r>
      <w:r w:rsidRPr="00C136A6">
        <w:rPr>
          <w:rFonts w:eastAsia="Times New Roman" w:cs="Calibri"/>
          <w:sz w:val="24"/>
          <w:szCs w:val="24"/>
        </w:rPr>
        <w:t xml:space="preserve">3:12-14, </w:t>
      </w:r>
      <w:r>
        <w:rPr>
          <w:rFonts w:eastAsia="Times New Roman" w:cs="Calibri"/>
          <w:sz w:val="24"/>
          <w:szCs w:val="24"/>
        </w:rPr>
        <w:t xml:space="preserve">Tit. </w:t>
      </w:r>
      <w:r w:rsidRPr="00C136A6">
        <w:rPr>
          <w:rFonts w:eastAsia="Times New Roman" w:cs="Calibri"/>
          <w:sz w:val="24"/>
          <w:szCs w:val="24"/>
        </w:rPr>
        <w:t>3:9).</w:t>
      </w:r>
    </w:p>
    <w:p w14:paraId="1EC74033" w14:textId="5821F894" w:rsidR="000B23C8" w:rsidRPr="00C136A6" w:rsidRDefault="00C136A6" w:rsidP="006038AE">
      <w:pPr>
        <w:spacing w:before="0" w:after="0"/>
        <w:ind w:firstLine="720"/>
        <w:jc w:val="left"/>
        <w:rPr>
          <w:rFonts w:cs="Calibri"/>
        </w:rPr>
      </w:pPr>
      <w:r w:rsidRPr="00C136A6">
        <w:rPr>
          <w:rFonts w:eastAsia="Times New Roman" w:cs="Calibri"/>
          <w:sz w:val="24"/>
          <w:szCs w:val="24"/>
        </w:rPr>
        <w:t>These letters are rich with guidance for both personal conduct and church leadership, emphasizing the importance of faith, sound teaching, and godly living</w:t>
      </w:r>
      <w:r>
        <w:rPr>
          <w:rFonts w:cs="Calibri"/>
        </w:rPr>
        <w:t>.</w:t>
      </w:r>
    </w:p>
    <w:sectPr w:rsidR="000B23C8" w:rsidRPr="00C136A6" w:rsidSect="00947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99B6" w14:textId="77777777" w:rsidR="003C0291" w:rsidRDefault="003C0291" w:rsidP="00F05CDE">
      <w:pPr>
        <w:spacing w:after="0"/>
      </w:pPr>
      <w:r>
        <w:separator/>
      </w:r>
    </w:p>
  </w:endnote>
  <w:endnote w:type="continuationSeparator" w:id="0">
    <w:p w14:paraId="66C969F9" w14:textId="77777777" w:rsidR="003C0291" w:rsidRDefault="003C0291" w:rsidP="00F0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21B9" w14:textId="77777777" w:rsidR="00F05CDE" w:rsidRDefault="00F05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90A3" w14:textId="77777777" w:rsidR="00F05CDE" w:rsidRDefault="00F05CDE" w:rsidP="00F05CD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B58B" w14:textId="77777777" w:rsidR="00F05CDE" w:rsidRDefault="00F05CDE" w:rsidP="00F05CDE">
    <w:pPr>
      <w:pStyle w:val="Footer"/>
    </w:pPr>
    <w:r w:rsidRPr="00F05CDE">
      <w:t xml:space="preserve">Page 1 of 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7333" w14:textId="77777777" w:rsidR="003C0291" w:rsidRDefault="003C0291" w:rsidP="00F05CDE">
      <w:pPr>
        <w:spacing w:after="0"/>
      </w:pPr>
      <w:r>
        <w:separator/>
      </w:r>
    </w:p>
  </w:footnote>
  <w:footnote w:type="continuationSeparator" w:id="0">
    <w:p w14:paraId="33A612D1" w14:textId="77777777" w:rsidR="003C0291" w:rsidRDefault="003C0291" w:rsidP="00F05C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7878" w14:textId="77777777" w:rsidR="00F05CDE" w:rsidRDefault="00F05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875C" w14:textId="77777777" w:rsidR="00F05CDE" w:rsidRDefault="00F05CDE" w:rsidP="00F05CDE">
    <w:pPr>
      <w:pStyle w:val="Header"/>
    </w:pPr>
    <w:r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8BB6" w14:textId="77777777" w:rsidR="00F05CDE" w:rsidRDefault="00F05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3B8"/>
    <w:multiLevelType w:val="multilevel"/>
    <w:tmpl w:val="7D7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11205"/>
    <w:multiLevelType w:val="multilevel"/>
    <w:tmpl w:val="F59A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71443"/>
    <w:multiLevelType w:val="multilevel"/>
    <w:tmpl w:val="25F8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572562">
    <w:abstractNumId w:val="1"/>
  </w:num>
  <w:num w:numId="2" w16cid:durableId="1501114810">
    <w:abstractNumId w:val="0"/>
  </w:num>
  <w:num w:numId="3" w16cid:durableId="29657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A6"/>
    <w:rsid w:val="000841DA"/>
    <w:rsid w:val="000B23C8"/>
    <w:rsid w:val="0013083A"/>
    <w:rsid w:val="0015354F"/>
    <w:rsid w:val="002B7340"/>
    <w:rsid w:val="0034436C"/>
    <w:rsid w:val="003C0291"/>
    <w:rsid w:val="004A665E"/>
    <w:rsid w:val="006038AE"/>
    <w:rsid w:val="006530CA"/>
    <w:rsid w:val="00947049"/>
    <w:rsid w:val="00975818"/>
    <w:rsid w:val="00A82800"/>
    <w:rsid w:val="00C136A6"/>
    <w:rsid w:val="00D6597E"/>
    <w:rsid w:val="00DA7AED"/>
    <w:rsid w:val="00EF35F7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D118"/>
  <w15:chartTrackingRefBased/>
  <w15:docId w15:val="{F98CB8F7-3EB9-40FD-A8DF-552DCCA4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120"/>
      <w:jc w:val="center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136A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C136A6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CDE"/>
  </w:style>
  <w:style w:type="paragraph" w:styleId="Footer">
    <w:name w:val="footer"/>
    <w:basedOn w:val="Normal"/>
    <w:link w:val="FooterChar"/>
    <w:uiPriority w:val="99"/>
    <w:unhideWhenUsed/>
    <w:rsid w:val="00F05C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CDE"/>
  </w:style>
  <w:style w:type="character" w:customStyle="1" w:styleId="Heading3Char">
    <w:name w:val="Heading 3 Char"/>
    <w:basedOn w:val="DefaultParagraphFont"/>
    <w:link w:val="Heading3"/>
    <w:uiPriority w:val="9"/>
    <w:rsid w:val="00C136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C136A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136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13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0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n\OneDrive\Documents\Custom%20Office%20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7</cp:revision>
  <cp:lastPrinted>2024-08-26T00:40:00Z</cp:lastPrinted>
  <dcterms:created xsi:type="dcterms:W3CDTF">2024-08-25T02:44:00Z</dcterms:created>
  <dcterms:modified xsi:type="dcterms:W3CDTF">2024-08-26T00:40:00Z</dcterms:modified>
</cp:coreProperties>
</file>