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png" ContentType="image/png"/>
  <Override PartName="/word/media/image5.jpeg" ContentType="image/jpeg"/>
  <Override PartName="/word/media/image7.png" ContentType="image/png"/>
  <Override PartName="/word/media/image6.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D7"/>
  <w:body>
    <w:p>
      <w:pPr>
        <w:pStyle w:val="Normal"/>
        <w:bidi w:val="0"/>
        <w:jc w:val="center"/>
        <w:rPr/>
      </w:pPr>
      <w:r>
        <w:rPr>
          <w:rFonts w:ascii="Arial" w:hAnsi="Arial"/>
          <w:b/>
          <w:bCs/>
          <w:color w:val="3465A4"/>
          <w:sz w:val="48"/>
          <w:szCs w:val="48"/>
        </w:rPr>
        <w:t xml:space="preserve">Brief Introduction to </w:t>
        <w:br/>
        <w:t>Acts 1:1-11</w:t>
      </w:r>
    </w:p>
    <w:p>
      <w:pPr>
        <w:pStyle w:val="Normal"/>
        <w:widowControl/>
        <w:suppressAutoHyphens w:val="true"/>
        <w:bidi w:val="0"/>
        <w:jc w:val="center"/>
        <w:rPr>
          <w:color w:val="000000"/>
        </w:rPr>
      </w:pPr>
      <w:r>
        <w:rPr>
          <w:color w:val="000000"/>
        </w:rPr>
      </w:r>
    </w:p>
    <w:p>
      <w:pPr>
        <w:pStyle w:val="Normal"/>
        <w:widowControl/>
        <w:suppressAutoHyphens w:val="true"/>
        <w:bidi w:val="0"/>
        <w:jc w:val="center"/>
        <w:rPr/>
      </w:pPr>
      <w:r>
        <w:rPr/>
        <w:drawing>
          <wp:inline distT="0" distB="0" distL="0" distR="0">
            <wp:extent cx="5077460" cy="1827530"/>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5077460" cy="1827530"/>
                    </a:xfrm>
                    <a:prstGeom prst="rect">
                      <a:avLst/>
                    </a:prstGeom>
                  </pic:spPr>
                </pic:pic>
              </a:graphicData>
            </a:graphic>
          </wp:inline>
        </w:drawing>
      </w:r>
    </w:p>
    <w:p>
      <w:pPr>
        <w:pStyle w:val="Normal"/>
        <w:widowControl/>
        <w:suppressAutoHyphens w:val="true"/>
        <w:bidi w:val="0"/>
        <w:jc w:val="center"/>
        <w:rPr/>
      </w:pPr>
      <w:r>
        <w:rPr>
          <w:rFonts w:ascii="Arial" w:hAnsi="Arial"/>
          <w:b/>
          <w:bCs/>
          <w:color w:val="000000"/>
          <w:kern w:val="2"/>
          <w:sz w:val="24"/>
          <w:szCs w:val="24"/>
          <w:lang w:val="en-US"/>
        </w:rPr>
        <w:t>Acts 1:</w:t>
      </w:r>
      <w:r>
        <w:rPr>
          <w:rFonts w:ascii="Arial" w:hAnsi="Arial"/>
          <w:b/>
          <w:bCs/>
          <w:color w:val="000000"/>
          <w:kern w:val="2"/>
          <w:sz w:val="24"/>
          <w:szCs w:val="24"/>
          <w:lang w:val="en-US"/>
        </w:rPr>
        <w:t>1</w:t>
      </w:r>
      <w:r>
        <w:rPr>
          <w:rFonts w:ascii="Arial" w:hAnsi="Arial"/>
          <w:b/>
          <w:bCs/>
          <w:color w:val="000000"/>
          <w:kern w:val="2"/>
          <w:sz w:val="24"/>
          <w:szCs w:val="24"/>
          <w:lang w:val="en-US"/>
        </w:rPr>
        <w:t>, Codex Sinaiticus, fourth century CE</w:t>
      </w:r>
    </w:p>
    <w:p>
      <w:pPr>
        <w:pStyle w:val="Normal"/>
        <w:bidi w:val="0"/>
        <w:jc w:val="start"/>
        <w:rPr>
          <w:rFonts w:ascii="Arial" w:hAnsi="Arial"/>
          <w:b/>
          <w:b/>
          <w:bCs/>
          <w:sz w:val="48"/>
          <w:szCs w:val="48"/>
        </w:rPr>
      </w:pPr>
      <w:r>
        <w:rPr>
          <w:rFonts w:ascii="Arial" w:hAnsi="Arial"/>
          <w:b/>
          <w:bCs/>
          <w:sz w:val="48"/>
          <w:szCs w:val="48"/>
        </w:rPr>
      </w:r>
    </w:p>
    <w:p>
      <w:pPr>
        <w:pStyle w:val="Normal"/>
        <w:bidi w:val="0"/>
        <w:jc w:val="start"/>
        <w:rPr/>
      </w:pPr>
      <w:r>
        <w:rPr>
          <w:rFonts w:ascii="Arial" w:hAnsi="Arial"/>
          <w:b/>
          <w:bCs/>
          <w:sz w:val="48"/>
          <w:szCs w:val="48"/>
        </w:rPr>
        <w:tab/>
        <w:t xml:space="preserve">In these 11 verses, Luke presents the </w:t>
      </w:r>
      <w:r>
        <w:rPr>
          <w:rFonts w:ascii="Arial" w:hAnsi="Arial"/>
          <w:b/>
          <w:bCs/>
          <w:color w:val="BF0041"/>
          <w:sz w:val="48"/>
          <w:szCs w:val="48"/>
        </w:rPr>
        <w:t>major themes</w:t>
      </w:r>
      <w:r>
        <w:rPr>
          <w:rFonts w:ascii="Arial" w:hAnsi="Arial"/>
          <w:b/>
          <w:bCs/>
          <w:sz w:val="48"/>
          <w:szCs w:val="48"/>
        </w:rPr>
        <w:t xml:space="preserve"> of the entire book, providing an outline of its contents, which match the spread of Christianity between 33 and 62 CE.</w:t>
      </w:r>
    </w:p>
    <w:p>
      <w:pPr>
        <w:pStyle w:val="Normal"/>
        <w:bidi w:val="0"/>
        <w:jc w:val="start"/>
        <w:rPr>
          <w:rFonts w:ascii="Arial" w:hAnsi="Arial"/>
          <w:b/>
          <w:b/>
          <w:bCs/>
          <w:sz w:val="48"/>
          <w:szCs w:val="48"/>
        </w:rPr>
      </w:pPr>
      <w:r>
        <w:rPr>
          <w:rFonts w:ascii="Arial" w:hAnsi="Arial"/>
          <w:b/>
          <w:bCs/>
          <w:sz w:val="48"/>
          <w:szCs w:val="48"/>
        </w:rPr>
      </w:r>
    </w:p>
    <w:p>
      <w:pPr>
        <w:pStyle w:val="Contenudetableau"/>
        <w:bidi w:val="0"/>
        <w:rPr/>
      </w:pPr>
      <w:r>
        <w:rPr>
          <w:rFonts w:ascii="Arial" w:hAnsi="Arial"/>
          <w:b/>
          <w:bCs/>
          <w:color w:val="BF0041"/>
          <w:sz w:val="48"/>
          <w:szCs w:val="48"/>
          <w:vertAlign w:val="superscript"/>
        </w:rPr>
        <w:tab/>
      </w:r>
      <w:r>
        <w:rPr>
          <w:rFonts w:ascii="Arial" w:hAnsi="Arial"/>
          <w:b/>
          <w:bCs/>
          <w:i/>
          <w:iCs/>
          <w:color w:val="BF0041"/>
          <w:sz w:val="48"/>
          <w:szCs w:val="48"/>
          <w:vertAlign w:val="superscript"/>
        </w:rPr>
        <w:t>1</w:t>
      </w:r>
      <w:r>
        <w:rPr>
          <w:rFonts w:ascii="Arial" w:hAnsi="Arial"/>
          <w:b/>
          <w:bCs/>
          <w:i/>
          <w:iCs/>
          <w:sz w:val="48"/>
          <w:szCs w:val="48"/>
        </w:rPr>
        <w:t xml:space="preserve"> In the first book, O Theophilus, I have dealt with all that Jesus began to do and teach, </w:t>
      </w:r>
      <w:r>
        <w:rPr>
          <w:rFonts w:ascii="Arial" w:hAnsi="Arial"/>
          <w:b/>
          <w:bCs/>
          <w:i/>
          <w:iCs/>
          <w:color w:val="BF0041"/>
          <w:sz w:val="48"/>
          <w:szCs w:val="48"/>
          <w:vertAlign w:val="superscript"/>
        </w:rPr>
        <w:t>2</w:t>
      </w:r>
      <w:r>
        <w:rPr>
          <w:rFonts w:ascii="Arial" w:hAnsi="Arial"/>
          <w:b/>
          <w:bCs/>
          <w:i/>
          <w:iCs/>
          <w:sz w:val="48"/>
          <w:szCs w:val="48"/>
        </w:rPr>
        <w:t xml:space="preserve"> until the day when he was taken up, after he had given commands through the Holy Spirit to the apostles whom he had chosen.</w:t>
        <w:br/>
        <w:t xml:space="preserve"> </w:t>
      </w:r>
    </w:p>
    <w:p>
      <w:pPr>
        <w:pStyle w:val="Contenudetableau"/>
        <w:bidi w:val="0"/>
        <w:jc w:val="center"/>
        <w:rPr/>
      </w:pPr>
      <w:r>
        <w:rPr/>
        <w:drawing>
          <wp:inline distT="0" distB="0" distL="0" distR="0">
            <wp:extent cx="3205480" cy="2404110"/>
            <wp:effectExtent l="0" t="0" r="0" b="0"/>
            <wp:docPr id="2"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title=""/>
                    <pic:cNvPicPr>
                      <a:picLocks noChangeAspect="1" noChangeArrowheads="1"/>
                    </pic:cNvPicPr>
                  </pic:nvPicPr>
                  <pic:blipFill>
                    <a:blip r:embed="rId3"/>
                    <a:stretch>
                      <a:fillRect/>
                    </a:stretch>
                  </pic:blipFill>
                  <pic:spPr bwMode="auto">
                    <a:xfrm>
                      <a:off x="0" y="0"/>
                      <a:ext cx="3205480" cy="2404110"/>
                    </a:xfrm>
                    <a:prstGeom prst="rect">
                      <a:avLst/>
                    </a:prstGeom>
                  </pic:spPr>
                </pic:pic>
              </a:graphicData>
            </a:graphic>
          </wp:inline>
        </w:drawing>
      </w:r>
    </w:p>
    <w:p>
      <w:pPr>
        <w:pStyle w:val="Contenudetableau"/>
        <w:bidi w:val="0"/>
        <w:rPr>
          <w:rFonts w:ascii="Arial" w:hAnsi="Arial"/>
          <w:b/>
          <w:b/>
          <w:bCs/>
        </w:rPr>
      </w:pPr>
      <w:r>
        <w:rPr>
          <w:rFonts w:ascii="Arial" w:hAnsi="Arial"/>
          <w:b/>
          <w:bCs/>
        </w:rPr>
      </w:r>
    </w:p>
    <w:p>
      <w:pPr>
        <w:pStyle w:val="Contenudetableau"/>
        <w:bidi w:val="0"/>
        <w:rPr/>
      </w:pPr>
      <w:r>
        <w:rPr>
          <w:rFonts w:eastAsia="NSimSun" w:cs="Tahoma" w:ascii="Arial" w:hAnsi="Arial"/>
          <w:b/>
          <w:bCs/>
          <w:color w:val="3465A4"/>
          <w:kern w:val="2"/>
          <w:sz w:val="48"/>
          <w:szCs w:val="48"/>
          <w:lang w:val="en-CA" w:eastAsia="zh-CN" w:bidi="ar-DZ"/>
        </w:rPr>
        <w:t>NOTES</w:t>
      </w:r>
    </w:p>
    <w:p>
      <w:pPr>
        <w:pStyle w:val="Contenudetableau"/>
        <w:bidi w:val="0"/>
        <w:rPr>
          <w:rFonts w:ascii="Arial" w:hAnsi="Arial"/>
          <w:b/>
          <w:b/>
          <w:bCs/>
        </w:rPr>
      </w:pPr>
      <w:r>
        <w:rPr>
          <w:rFonts w:ascii="Arial" w:hAnsi="Arial"/>
          <w:b/>
          <w:bCs/>
        </w:rPr>
      </w:r>
    </w:p>
    <w:p>
      <w:pPr>
        <w:pStyle w:val="Contenudetableau"/>
        <w:bidi w:val="0"/>
        <w:rPr/>
      </w:pPr>
      <w:r>
        <w:rPr>
          <w:rFonts w:ascii="Arial" w:hAnsi="Arial"/>
          <w:b/>
          <w:bCs/>
          <w:sz w:val="48"/>
          <w:szCs w:val="48"/>
        </w:rPr>
        <w:tab/>
        <w:t>Ancient writers used to dedicate their books to a patron who supported them.</w:t>
      </w:r>
    </w:p>
    <w:p>
      <w:pPr>
        <w:pStyle w:val="Contenudetableau"/>
        <w:bidi w:val="0"/>
        <w:rPr>
          <w:rFonts w:ascii="Arial" w:hAnsi="Arial"/>
          <w:b/>
          <w:b/>
          <w:bCs/>
        </w:rPr>
      </w:pPr>
      <w:r>
        <w:rPr>
          <w:rFonts w:ascii="Arial" w:hAnsi="Arial"/>
          <w:b/>
          <w:bCs/>
        </w:rPr>
      </w:r>
    </w:p>
    <w:p>
      <w:pPr>
        <w:pStyle w:val="Contenudetableau"/>
        <w:bidi w:val="0"/>
        <w:rPr/>
      </w:pPr>
      <w:r>
        <w:rPr>
          <w:rFonts w:ascii="Arial" w:hAnsi="Arial"/>
          <w:b/>
          <w:bCs/>
          <w:sz w:val="48"/>
          <w:szCs w:val="48"/>
        </w:rPr>
        <w:tab/>
        <w:t xml:space="preserve">In verses 1 and 2, Luke connects this book with his </w:t>
      </w:r>
      <w:r>
        <w:rPr>
          <w:rFonts w:ascii="Arial" w:hAnsi="Arial"/>
          <w:b/>
          <w:bCs/>
          <w:i/>
          <w:iCs/>
          <w:sz w:val="48"/>
          <w:szCs w:val="48"/>
        </w:rPr>
        <w:t>Gospel</w:t>
      </w:r>
      <w:r>
        <w:rPr>
          <w:rFonts w:ascii="Arial" w:hAnsi="Arial"/>
          <w:b/>
          <w:bCs/>
          <w:i w:val="false"/>
          <w:iCs w:val="false"/>
          <w:sz w:val="48"/>
          <w:szCs w:val="48"/>
        </w:rPr>
        <w:t xml:space="preserve">, </w:t>
      </w:r>
      <w:r>
        <w:rPr>
          <w:rFonts w:ascii="Arial" w:hAnsi="Arial"/>
          <w:b/>
          <w:bCs/>
          <w:sz w:val="48"/>
          <w:szCs w:val="48"/>
        </w:rPr>
        <w:t xml:space="preserve">introducing </w:t>
      </w:r>
      <w:r>
        <w:rPr>
          <w:rFonts w:ascii="Arial" w:hAnsi="Arial"/>
          <w:b/>
          <w:bCs/>
          <w:color w:val="BF0041"/>
          <w:sz w:val="48"/>
          <w:szCs w:val="48"/>
        </w:rPr>
        <w:t>seven themes</w:t>
      </w:r>
      <w:r>
        <w:rPr>
          <w:rFonts w:ascii="Arial" w:hAnsi="Arial"/>
          <w:b/>
          <w:bCs/>
          <w:sz w:val="48"/>
          <w:szCs w:val="48"/>
        </w:rPr>
        <w:t xml:space="preserve"> that he will amplify or explain in the following verses, much as a bud grows and expands into a flower. These include:</w:t>
      </w:r>
    </w:p>
    <w:p>
      <w:pPr>
        <w:pStyle w:val="Contenudetableau"/>
        <w:bidi w:val="0"/>
        <w:rPr>
          <w:rFonts w:ascii="Arial" w:hAnsi="Arial"/>
          <w:b/>
          <w:b/>
          <w:bCs/>
        </w:rPr>
      </w:pPr>
      <w:r>
        <w:rPr>
          <w:rFonts w:ascii="Arial" w:hAnsi="Arial"/>
          <w:b/>
          <w:bCs/>
        </w:rPr>
      </w:r>
    </w:p>
    <w:p>
      <w:pPr>
        <w:pStyle w:val="Contenudetableau"/>
        <w:bidi w:val="0"/>
        <w:ind w:start="709" w:hanging="0"/>
        <w:rPr/>
      </w:pPr>
      <w:r>
        <w:rPr>
          <w:rFonts w:ascii="Arial" w:hAnsi="Arial"/>
          <w:b/>
          <w:bCs/>
          <w:color w:val="BF0041"/>
          <w:sz w:val="48"/>
          <w:szCs w:val="48"/>
        </w:rPr>
        <w:t>1.</w:t>
      </w:r>
      <w:r>
        <w:rPr>
          <w:rFonts w:ascii="Arial" w:hAnsi="Arial"/>
          <w:b/>
          <w:bCs/>
          <w:sz w:val="48"/>
          <w:szCs w:val="48"/>
        </w:rPr>
        <w:t xml:space="preserve"> Luke’s role as historian</w:t>
      </w:r>
      <w:r>
        <w:rPr>
          <w:rFonts w:ascii="Arial" w:hAnsi="Arial"/>
          <w:b/>
          <w:bCs/>
          <w:i w:val="false"/>
          <w:iCs w:val="false"/>
          <w:sz w:val="48"/>
          <w:szCs w:val="48"/>
        </w:rPr>
        <w:t xml:space="preserve"> </w:t>
      </w:r>
      <w:r>
        <w:rPr>
          <w:rFonts w:ascii="Arial" w:hAnsi="Arial"/>
          <w:b w:val="false"/>
          <w:bCs w:val="false"/>
          <w:i w:val="false"/>
          <w:iCs w:val="false"/>
          <w:sz w:val="48"/>
          <w:szCs w:val="48"/>
        </w:rPr>
        <w:t>(Gospel of Luke)</w:t>
      </w:r>
      <w:r>
        <w:rPr>
          <w:rFonts w:ascii="Arial" w:hAnsi="Arial"/>
          <w:b/>
          <w:bCs/>
          <w:sz w:val="48"/>
          <w:szCs w:val="48"/>
        </w:rPr>
        <w:br/>
      </w:r>
      <w:r>
        <w:rPr>
          <w:rFonts w:ascii="Arial" w:hAnsi="Arial"/>
          <w:b/>
          <w:bCs/>
          <w:color w:val="BF0041"/>
          <w:sz w:val="48"/>
          <w:szCs w:val="48"/>
        </w:rPr>
        <w:t>2.</w:t>
      </w:r>
      <w:r>
        <w:rPr>
          <w:rFonts w:ascii="Arial" w:hAnsi="Arial"/>
          <w:b/>
          <w:bCs/>
          <w:sz w:val="48"/>
          <w:szCs w:val="48"/>
        </w:rPr>
        <w:t xml:space="preserve"> Jesus’ historical deeds</w:t>
      </w:r>
      <w:r>
        <w:rPr>
          <w:rFonts w:ascii="Arial" w:hAnsi="Arial"/>
          <w:b w:val="false"/>
          <w:bCs w:val="false"/>
          <w:i w:val="false"/>
          <w:iCs w:val="false"/>
          <w:sz w:val="48"/>
          <w:szCs w:val="48"/>
        </w:rPr>
        <w:t xml:space="preserve"> (Suffering &amp; death)</w:t>
      </w:r>
      <w:r>
        <w:rPr>
          <w:rFonts w:ascii="Arial" w:hAnsi="Arial"/>
          <w:b/>
          <w:bCs/>
          <w:sz w:val="48"/>
          <w:szCs w:val="48"/>
        </w:rPr>
        <w:br/>
      </w:r>
      <w:r>
        <w:rPr>
          <w:rFonts w:ascii="Arial" w:hAnsi="Arial"/>
          <w:b/>
          <w:bCs/>
          <w:color w:val="BF0041"/>
          <w:sz w:val="48"/>
          <w:szCs w:val="48"/>
        </w:rPr>
        <w:t>3.</w:t>
      </w:r>
      <w:r>
        <w:rPr>
          <w:rFonts w:ascii="Arial" w:hAnsi="Arial"/>
          <w:b/>
          <w:bCs/>
          <w:sz w:val="48"/>
          <w:szCs w:val="48"/>
        </w:rPr>
        <w:t xml:space="preserve"> Jesus’ teaching </w:t>
      </w:r>
      <w:r>
        <w:rPr>
          <w:rFonts w:ascii="Arial" w:hAnsi="Arial"/>
          <w:b w:val="false"/>
          <w:bCs w:val="false"/>
          <w:sz w:val="48"/>
          <w:szCs w:val="48"/>
        </w:rPr>
        <w:t>(Kingdom of God)</w:t>
      </w:r>
      <w:r>
        <w:rPr>
          <w:rFonts w:ascii="Arial" w:hAnsi="Arial"/>
          <w:b/>
          <w:bCs/>
          <w:sz w:val="48"/>
          <w:szCs w:val="48"/>
        </w:rPr>
        <w:br/>
      </w:r>
      <w:r>
        <w:rPr>
          <w:rFonts w:ascii="Arial" w:hAnsi="Arial"/>
          <w:b/>
          <w:bCs/>
          <w:color w:val="BF0041"/>
          <w:sz w:val="48"/>
          <w:szCs w:val="48"/>
        </w:rPr>
        <w:t>4.</w:t>
      </w:r>
      <w:r>
        <w:rPr>
          <w:rFonts w:ascii="Arial" w:hAnsi="Arial"/>
          <w:b/>
          <w:bCs/>
          <w:sz w:val="48"/>
          <w:szCs w:val="48"/>
        </w:rPr>
        <w:t xml:space="preserve"> Jesus’ chosen apostles</w:t>
      </w:r>
      <w:r>
        <w:rPr>
          <w:rFonts w:ascii="Arial" w:hAnsi="Arial"/>
          <w:b w:val="false"/>
          <w:bCs w:val="false"/>
          <w:sz w:val="48"/>
          <w:szCs w:val="48"/>
        </w:rPr>
        <w:t xml:space="preserve"> (eleven still alive)</w:t>
      </w:r>
      <w:r>
        <w:rPr>
          <w:rFonts w:ascii="Arial" w:hAnsi="Arial"/>
          <w:b/>
          <w:bCs/>
          <w:sz w:val="48"/>
          <w:szCs w:val="48"/>
        </w:rPr>
        <w:br/>
      </w:r>
      <w:r>
        <w:rPr>
          <w:rFonts w:ascii="Arial" w:hAnsi="Arial"/>
          <w:b/>
          <w:bCs/>
          <w:color w:val="BF0041"/>
          <w:sz w:val="48"/>
          <w:szCs w:val="48"/>
        </w:rPr>
        <w:t>5.</w:t>
      </w:r>
      <w:r>
        <w:rPr>
          <w:rFonts w:ascii="Arial" w:hAnsi="Arial"/>
          <w:b/>
          <w:bCs/>
          <w:sz w:val="48"/>
          <w:szCs w:val="48"/>
        </w:rPr>
        <w:t xml:space="preserve"> Jesus’ last commands </w:t>
      </w:r>
      <w:r>
        <w:rPr>
          <w:rFonts w:ascii="Arial" w:hAnsi="Arial"/>
          <w:b w:val="false"/>
          <w:bCs w:val="false"/>
          <w:sz w:val="48"/>
          <w:szCs w:val="48"/>
        </w:rPr>
        <w:t>(to wait, to witness)</w:t>
      </w:r>
      <w:r>
        <w:rPr>
          <w:rFonts w:ascii="Arial" w:hAnsi="Arial"/>
          <w:b/>
          <w:bCs/>
          <w:sz w:val="48"/>
          <w:szCs w:val="48"/>
        </w:rPr>
        <w:br/>
      </w:r>
      <w:r>
        <w:rPr>
          <w:rFonts w:ascii="Arial" w:hAnsi="Arial"/>
          <w:b/>
          <w:bCs/>
          <w:color w:val="BF0041"/>
          <w:sz w:val="48"/>
          <w:szCs w:val="48"/>
        </w:rPr>
        <w:t>6.</w:t>
      </w:r>
      <w:r>
        <w:rPr>
          <w:rFonts w:ascii="Arial" w:hAnsi="Arial"/>
          <w:b/>
          <w:bCs/>
          <w:sz w:val="48"/>
          <w:szCs w:val="48"/>
        </w:rPr>
        <w:t xml:space="preserve"> Jesus’ soon ascension </w:t>
      </w:r>
      <w:r>
        <w:rPr>
          <w:rFonts w:ascii="Arial" w:hAnsi="Arial"/>
          <w:b w:val="false"/>
          <w:bCs w:val="false"/>
          <w:sz w:val="48"/>
          <w:szCs w:val="48"/>
        </w:rPr>
        <w:t>(risen &amp; taken up)</w:t>
      </w:r>
      <w:r>
        <w:rPr>
          <w:rFonts w:ascii="Arial" w:hAnsi="Arial"/>
          <w:b/>
          <w:bCs/>
          <w:sz w:val="48"/>
          <w:szCs w:val="48"/>
        </w:rPr>
        <w:br/>
      </w:r>
      <w:r>
        <w:rPr>
          <w:rFonts w:ascii="Arial" w:hAnsi="Arial"/>
          <w:b/>
          <w:bCs/>
          <w:color w:val="BF0041"/>
          <w:sz w:val="48"/>
          <w:szCs w:val="48"/>
        </w:rPr>
        <w:t>7.</w:t>
      </w:r>
      <w:r>
        <w:rPr>
          <w:rFonts w:ascii="Arial" w:hAnsi="Arial"/>
          <w:b/>
          <w:bCs/>
          <w:sz w:val="48"/>
          <w:szCs w:val="48"/>
        </w:rPr>
        <w:t xml:space="preserve"> Jesus and the Holy Spirit </w:t>
      </w:r>
      <w:r>
        <w:rPr>
          <w:rFonts w:ascii="Arial" w:hAnsi="Arial"/>
          <w:b w:val="false"/>
          <w:bCs w:val="false"/>
          <w:sz w:val="48"/>
          <w:szCs w:val="48"/>
        </w:rPr>
        <w:t>(promised coming)</w:t>
        <w:br/>
      </w:r>
    </w:p>
    <w:p>
      <w:pPr>
        <w:pStyle w:val="Contenudetableau"/>
        <w:bidi w:val="0"/>
        <w:rPr/>
      </w:pPr>
      <w:r>
        <w:rPr>
          <w:rFonts w:ascii="Arial" w:hAnsi="Arial"/>
          <w:b/>
          <w:bCs/>
          <w:color w:val="3465A4"/>
          <w:sz w:val="48"/>
          <w:szCs w:val="48"/>
        </w:rPr>
        <w:t>DISCUSS</w:t>
      </w:r>
    </w:p>
    <w:p>
      <w:pPr>
        <w:pStyle w:val="Contenudetableau"/>
        <w:bidi w:val="0"/>
        <w:rPr>
          <w:rFonts w:ascii="Arial" w:hAnsi="Arial"/>
          <w:b/>
          <w:b/>
          <w:bCs/>
          <w:color w:val="3465A4"/>
          <w:sz w:val="48"/>
          <w:szCs w:val="48"/>
        </w:rPr>
      </w:pPr>
      <w:r>
        <w:rPr>
          <w:rFonts w:ascii="Arial" w:hAnsi="Arial"/>
          <w:b/>
          <w:bCs/>
          <w:color w:val="3465A4"/>
          <w:sz w:val="48"/>
          <w:szCs w:val="48"/>
        </w:rPr>
      </w:r>
    </w:p>
    <w:p>
      <w:pPr>
        <w:pStyle w:val="Contenudetableau"/>
        <w:bidi w:val="0"/>
        <w:rPr/>
      </w:pPr>
      <w:r>
        <w:rPr>
          <w:rFonts w:ascii="Arial" w:hAnsi="Arial"/>
          <w:b/>
          <w:bCs/>
          <w:color w:val="BF0041"/>
          <w:sz w:val="48"/>
          <w:szCs w:val="48"/>
        </w:rPr>
        <w:t>(A)</w:t>
      </w:r>
      <w:r>
        <w:rPr>
          <w:rFonts w:ascii="Arial" w:hAnsi="Arial"/>
          <w:b/>
          <w:bCs/>
          <w:sz w:val="48"/>
          <w:szCs w:val="48"/>
        </w:rPr>
        <w:t xml:space="preserve"> What was Luke’s previous book (</w:t>
      </w:r>
      <w:r>
        <w:rPr>
          <w:rFonts w:ascii="Arial" w:hAnsi="Arial"/>
          <w:b w:val="false"/>
          <w:bCs w:val="false"/>
          <w:i/>
          <w:iCs/>
          <w:sz w:val="48"/>
          <w:szCs w:val="48"/>
        </w:rPr>
        <w:t>logos</w:t>
      </w:r>
      <w:r>
        <w:rPr>
          <w:rFonts w:ascii="Arial" w:hAnsi="Arial"/>
          <w:b/>
          <w:bCs/>
          <w:sz w:val="48"/>
          <w:szCs w:val="48"/>
        </w:rPr>
        <w:t>)?</w:t>
      </w:r>
    </w:p>
    <w:p>
      <w:pPr>
        <w:pStyle w:val="Contenudetableau"/>
        <w:bidi w:val="0"/>
        <w:rPr>
          <w:color w:val="FFE994"/>
        </w:rPr>
      </w:pPr>
      <w:r>
        <w:rPr>
          <w:rFonts w:ascii="Arial" w:hAnsi="Arial"/>
          <w:b/>
          <w:bCs/>
          <w:color w:val="FFE994"/>
          <w:sz w:val="48"/>
          <w:szCs w:val="48"/>
        </w:rPr>
        <w:t xml:space="preserve">● </w:t>
      </w:r>
      <w:r>
        <w:rPr>
          <w:rFonts w:ascii="Arial" w:hAnsi="Arial"/>
          <w:b/>
          <w:bCs/>
          <w:color w:val="FFE994"/>
          <w:sz w:val="48"/>
          <w:szCs w:val="48"/>
        </w:rPr>
        <w:t xml:space="preserve">The Gospel of Luke. </w:t>
      </w:r>
    </w:p>
    <w:p>
      <w:pPr>
        <w:pStyle w:val="Contenudetableau"/>
        <w:bidi w:val="0"/>
        <w:rPr>
          <w:rFonts w:ascii="Arial" w:hAnsi="Arial"/>
          <w:b/>
          <w:b/>
          <w:bCs/>
        </w:rPr>
      </w:pPr>
      <w:r>
        <w:rPr>
          <w:rFonts w:ascii="Arial" w:hAnsi="Arial"/>
          <w:b/>
          <w:bCs/>
        </w:rPr>
      </w:r>
    </w:p>
    <w:p>
      <w:pPr>
        <w:pStyle w:val="Contenudetableau"/>
        <w:bidi w:val="0"/>
        <w:rPr/>
      </w:pPr>
      <w:r>
        <w:rPr>
          <w:rFonts w:ascii="Arial" w:hAnsi="Arial"/>
          <w:b/>
          <w:bCs/>
          <w:color w:val="BF0041"/>
          <w:sz w:val="48"/>
          <w:szCs w:val="48"/>
        </w:rPr>
        <w:t>(B)</w:t>
      </w:r>
      <w:r>
        <w:rPr>
          <w:rFonts w:ascii="Arial" w:hAnsi="Arial"/>
          <w:b/>
          <w:bCs/>
          <w:sz w:val="48"/>
          <w:szCs w:val="48"/>
        </w:rPr>
        <w:t xml:space="preserve"> Who was Theophilus?</w:t>
      </w:r>
    </w:p>
    <w:p>
      <w:pPr>
        <w:pStyle w:val="Contenudetableau"/>
        <w:tabs>
          <w:tab w:val="clear" w:pos="720"/>
        </w:tabs>
        <w:bidi w:val="0"/>
        <w:ind w:start="720" w:end="0" w:hanging="720"/>
        <w:rPr>
          <w:color w:val="00A933"/>
        </w:rPr>
      </w:pPr>
      <w:r>
        <w:rPr>
          <w:rFonts w:ascii="Arial" w:hAnsi="Arial"/>
          <w:b/>
          <w:bCs/>
          <w:color w:val="FFE994"/>
          <w:sz w:val="48"/>
          <w:szCs w:val="48"/>
          <w:u w:val="single"/>
        </w:rPr>
        <w:t>Two interpretations</w:t>
      </w:r>
      <w:r>
        <w:rPr>
          <w:rFonts w:ascii="Arial" w:hAnsi="Arial"/>
          <w:b/>
          <w:bCs/>
          <w:color w:val="FFE994"/>
          <w:sz w:val="48"/>
          <w:szCs w:val="48"/>
        </w:rPr>
        <w:t>:</w:t>
      </w:r>
    </w:p>
    <w:p>
      <w:pPr>
        <w:pStyle w:val="Contenudetableau"/>
        <w:tabs>
          <w:tab w:val="clear" w:pos="720"/>
        </w:tabs>
        <w:bidi w:val="0"/>
        <w:ind w:start="720" w:end="0" w:hanging="720"/>
        <w:rPr/>
      </w:pPr>
      <w:r>
        <w:rPr>
          <w:rFonts w:ascii="Arial" w:hAnsi="Arial"/>
          <w:b/>
          <w:bCs/>
          <w:color w:val="FFE994"/>
          <w:sz w:val="48"/>
          <w:szCs w:val="48"/>
        </w:rPr>
        <w:t xml:space="preserve">● </w:t>
      </w:r>
      <w:r>
        <w:rPr>
          <w:rFonts w:ascii="Arial" w:hAnsi="Arial"/>
          <w:b/>
          <w:bCs/>
          <w:color w:val="FFE994"/>
          <w:sz w:val="48"/>
          <w:szCs w:val="48"/>
        </w:rPr>
        <w:t xml:space="preserve">Luke’s </w:t>
      </w:r>
      <w:r>
        <w:rPr>
          <w:rFonts w:eastAsia="NSimSun" w:cs="Tahoma" w:ascii="Arial" w:hAnsi="Arial"/>
          <w:b/>
          <w:bCs/>
          <w:color w:val="FFE994"/>
          <w:kern w:val="2"/>
          <w:sz w:val="48"/>
          <w:szCs w:val="48"/>
          <w:lang w:val="en-CA" w:eastAsia="zh-CN" w:bidi="ar-DZ"/>
        </w:rPr>
        <w:t>patron</w:t>
      </w:r>
      <w:r>
        <w:rPr>
          <w:rFonts w:ascii="Arial" w:hAnsi="Arial"/>
          <w:b/>
          <w:bCs/>
          <w:color w:val="FFE994"/>
          <w:sz w:val="48"/>
          <w:szCs w:val="48"/>
        </w:rPr>
        <w:t xml:space="preserve"> who supported his writing project.</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Any reader who loves God or is loved by God, the meaning of the name Theophilus.</w:t>
      </w:r>
    </w:p>
    <w:p>
      <w:pPr>
        <w:pStyle w:val="Contenudetableau"/>
        <w:tabs>
          <w:tab w:val="clear" w:pos="720"/>
        </w:tabs>
        <w:bidi w:val="0"/>
        <w:ind w:start="720" w:end="0" w:hanging="720"/>
        <w:rPr/>
      </w:pPr>
      <w:r>
        <w:rPr/>
      </w:r>
    </w:p>
    <w:p>
      <w:pPr>
        <w:pStyle w:val="Contenudetableau"/>
        <w:bidi w:val="0"/>
        <w:jc w:val="center"/>
        <w:rPr/>
      </w:pPr>
      <w:r>
        <w:rPr/>
        <w:drawing>
          <wp:inline distT="0" distB="0" distL="0" distR="0">
            <wp:extent cx="3487420" cy="2321560"/>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3487420" cy="2321560"/>
                    </a:xfrm>
                    <a:prstGeom prst="rect">
                      <a:avLst/>
                    </a:prstGeom>
                  </pic:spPr>
                </pic:pic>
              </a:graphicData>
            </a:graphic>
          </wp:inline>
        </w:drawing>
      </w:r>
    </w:p>
    <w:p>
      <w:pPr>
        <w:pStyle w:val="Contenudetableau"/>
        <w:bidi w:val="0"/>
        <w:jc w:val="center"/>
        <w:rPr>
          <w:rFonts w:ascii="Arial" w:hAnsi="Arial"/>
          <w:b/>
          <w:b/>
          <w:bCs/>
          <w:sz w:val="48"/>
          <w:szCs w:val="48"/>
        </w:rPr>
      </w:pPr>
      <w:r>
        <w:rPr>
          <w:rFonts w:ascii="Arial" w:hAnsi="Arial"/>
          <w:b/>
          <w:bCs/>
          <w:sz w:val="48"/>
          <w:szCs w:val="48"/>
        </w:rPr>
      </w:r>
    </w:p>
    <w:p>
      <w:pPr>
        <w:pStyle w:val="Contenudetableau"/>
        <w:tabs>
          <w:tab w:val="clear" w:pos="720"/>
        </w:tabs>
        <w:bidi w:val="0"/>
        <w:ind w:start="720" w:end="0" w:hanging="720"/>
        <w:rPr>
          <w:color w:val="00A933"/>
        </w:rPr>
      </w:pPr>
      <w:r>
        <w:rPr>
          <w:rFonts w:ascii="Arial" w:hAnsi="Arial"/>
          <w:b/>
          <w:bCs/>
          <w:color w:val="BF0041"/>
          <w:sz w:val="48"/>
          <w:szCs w:val="48"/>
        </w:rPr>
        <w:t>(C)</w:t>
      </w:r>
      <w:r>
        <w:rPr>
          <w:rFonts w:ascii="Arial" w:hAnsi="Arial"/>
          <w:b/>
          <w:bCs/>
          <w:sz w:val="48"/>
          <w:szCs w:val="48"/>
        </w:rPr>
        <w:t xml:space="preserve"> What period is included between “began to do” and “until he was taken up”?</w:t>
      </w:r>
    </w:p>
    <w:p>
      <w:pPr>
        <w:pStyle w:val="Contenudetableau"/>
        <w:bidi w:val="0"/>
        <w:rPr>
          <w:color w:val="00A933"/>
        </w:rPr>
      </w:pPr>
      <w:r>
        <w:rPr>
          <w:rFonts w:ascii="Arial" w:hAnsi="Arial"/>
          <w:b/>
          <w:bCs/>
          <w:color w:val="FFE994"/>
          <w:sz w:val="48"/>
          <w:szCs w:val="48"/>
          <w:u w:val="single"/>
        </w:rPr>
        <w:t>Two interpretations</w:t>
      </w:r>
      <w:r>
        <w:rPr>
          <w:rFonts w:ascii="Arial" w:hAnsi="Arial"/>
          <w:b/>
          <w:bCs/>
          <w:color w:val="FFE994"/>
          <w:sz w:val="48"/>
          <w:szCs w:val="48"/>
        </w:rPr>
        <w:t>:</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 xml:space="preserve">What Jesus began on earth he continues to do from heaven. </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The period between Jesus’ birth and his resurrection.</w:t>
      </w:r>
    </w:p>
    <w:p>
      <w:pPr>
        <w:pStyle w:val="Contenudetableau"/>
        <w:bidi w:val="0"/>
        <w:rPr>
          <w:rFonts w:ascii="Arial" w:hAnsi="Arial"/>
          <w:b/>
          <w:b/>
          <w:bCs/>
        </w:rPr>
      </w:pPr>
      <w:r>
        <w:rPr>
          <w:rFonts w:ascii="Arial" w:hAnsi="Arial"/>
          <w:b/>
          <w:bCs/>
        </w:rPr>
      </w:r>
    </w:p>
    <w:p>
      <w:pPr>
        <w:pStyle w:val="Contenudetableau"/>
        <w:bidi w:val="0"/>
        <w:rPr>
          <w:color w:val="00A933"/>
        </w:rPr>
      </w:pPr>
      <w:r>
        <w:rPr>
          <w:rFonts w:ascii="Arial" w:hAnsi="Arial"/>
          <w:b/>
          <w:bCs/>
          <w:color w:val="BF0041"/>
          <w:sz w:val="48"/>
          <w:szCs w:val="48"/>
        </w:rPr>
        <w:t>(D)</w:t>
      </w:r>
      <w:r>
        <w:rPr>
          <w:rFonts w:ascii="Arial" w:hAnsi="Arial"/>
          <w:b/>
          <w:bCs/>
          <w:sz w:val="48"/>
          <w:szCs w:val="48"/>
        </w:rPr>
        <w:t xml:space="preserve"> What commands did Jesus give?</w:t>
      </w:r>
    </w:p>
    <w:p>
      <w:pPr>
        <w:pStyle w:val="Contenudetableau"/>
        <w:bidi w:val="0"/>
        <w:rPr>
          <w:color w:val="00A933"/>
        </w:rPr>
      </w:pPr>
      <w:r>
        <w:rPr>
          <w:rFonts w:ascii="Arial" w:hAnsi="Arial"/>
          <w:b/>
          <w:bCs/>
          <w:color w:val="FFE994"/>
          <w:sz w:val="48"/>
          <w:szCs w:val="48"/>
          <w:u w:val="single"/>
        </w:rPr>
        <w:t>See verses 4 and 8</w:t>
      </w:r>
      <w:r>
        <w:rPr>
          <w:rFonts w:ascii="Arial" w:hAnsi="Arial"/>
          <w:b/>
          <w:bCs/>
          <w:color w:val="FFE994"/>
          <w:sz w:val="48"/>
          <w:szCs w:val="48"/>
        </w:rPr>
        <w:t>.</w:t>
      </w:r>
    </w:p>
    <w:p>
      <w:pPr>
        <w:pStyle w:val="Contenudetableau"/>
        <w:bidi w:val="0"/>
        <w:rPr>
          <w:color w:val="FFE994"/>
        </w:rPr>
      </w:pPr>
      <w:r>
        <w:rPr>
          <w:rFonts w:ascii="Arial" w:hAnsi="Arial"/>
          <w:b/>
          <w:bCs/>
          <w:color w:val="FFE994"/>
          <w:sz w:val="48"/>
          <w:szCs w:val="48"/>
        </w:rPr>
        <w:t xml:space="preserve">● </w:t>
      </w:r>
      <w:r>
        <w:rPr>
          <w:rFonts w:ascii="Arial" w:hAnsi="Arial"/>
          <w:b/>
          <w:bCs/>
          <w:color w:val="FFE994"/>
          <w:sz w:val="48"/>
          <w:szCs w:val="48"/>
        </w:rPr>
        <w:t>Remain in Jerusalem.</w:t>
      </w:r>
    </w:p>
    <w:p>
      <w:pPr>
        <w:pStyle w:val="Contenudetableau"/>
        <w:bidi w:val="0"/>
        <w:rPr/>
      </w:pPr>
      <w:r>
        <w:rPr>
          <w:rFonts w:ascii="Arial" w:hAnsi="Arial"/>
          <w:b/>
          <w:bCs/>
          <w:color w:val="FFE994"/>
          <w:sz w:val="48"/>
          <w:szCs w:val="48"/>
        </w:rPr>
        <w:t xml:space="preserve">● </w:t>
      </w:r>
      <w:r>
        <w:rPr>
          <w:rFonts w:ascii="Arial" w:hAnsi="Arial"/>
          <w:b/>
          <w:bCs/>
          <w:color w:val="FFE994"/>
          <w:sz w:val="48"/>
          <w:szCs w:val="48"/>
        </w:rPr>
        <w:t xml:space="preserve">Wait for the Father to send the Holy </w:t>
      </w:r>
      <w:r>
        <w:rPr>
          <w:rFonts w:eastAsia="NSimSun" w:cs="Tahoma" w:ascii="Arial" w:hAnsi="Arial"/>
          <w:b/>
          <w:bCs/>
          <w:color w:val="FFE994"/>
          <w:kern w:val="2"/>
          <w:sz w:val="48"/>
          <w:szCs w:val="48"/>
          <w:lang w:val="en-CA" w:eastAsia="zh-CN" w:bidi="ar-DZ"/>
        </w:rPr>
        <w:t>Spirit</w:t>
      </w:r>
      <w:r>
        <w:rPr>
          <w:rFonts w:ascii="Arial" w:hAnsi="Arial"/>
          <w:b/>
          <w:bCs/>
          <w:color w:val="FFE994"/>
          <w:sz w:val="48"/>
          <w:szCs w:val="48"/>
        </w:rPr>
        <w:t>.</w:t>
      </w:r>
    </w:p>
    <w:p>
      <w:pPr>
        <w:pStyle w:val="Contenudetableau"/>
        <w:bidi w:val="0"/>
        <w:rPr>
          <w:rFonts w:ascii="Arial" w:hAnsi="Arial"/>
          <w:b/>
          <w:b/>
          <w:bCs/>
        </w:rPr>
      </w:pPr>
      <w:r>
        <w:rPr>
          <w:rFonts w:ascii="Arial" w:hAnsi="Arial"/>
          <w:b/>
          <w:bCs/>
        </w:rPr>
      </w:r>
    </w:p>
    <w:p>
      <w:pPr>
        <w:pStyle w:val="Contenudetableau"/>
        <w:tabs>
          <w:tab w:val="clear" w:pos="720"/>
        </w:tabs>
        <w:bidi w:val="0"/>
        <w:ind w:start="720" w:end="0" w:hanging="720"/>
        <w:rPr>
          <w:color w:val="00A933"/>
        </w:rPr>
      </w:pPr>
      <w:r>
        <w:rPr>
          <w:rFonts w:ascii="Arial" w:hAnsi="Arial"/>
          <w:b/>
          <w:bCs/>
          <w:color w:val="BF0041"/>
          <w:sz w:val="48"/>
          <w:szCs w:val="48"/>
        </w:rPr>
        <w:t>(E)</w:t>
      </w:r>
      <w:r>
        <w:rPr>
          <w:rFonts w:ascii="Arial" w:hAnsi="Arial"/>
          <w:b/>
          <w:bCs/>
          <w:sz w:val="48"/>
          <w:szCs w:val="48"/>
        </w:rPr>
        <w:t xml:space="preserve"> What did Jesus do “through the Holy Spirit”?</w:t>
      </w:r>
    </w:p>
    <w:p>
      <w:pPr>
        <w:pStyle w:val="Contenudetableau"/>
        <w:bidi w:val="0"/>
        <w:rPr>
          <w:color w:val="00A933"/>
        </w:rPr>
      </w:pPr>
      <w:r>
        <w:rPr>
          <w:rFonts w:ascii="Arial" w:hAnsi="Arial"/>
          <w:b/>
          <w:bCs/>
          <w:color w:val="FFE994"/>
          <w:sz w:val="48"/>
          <w:szCs w:val="48"/>
          <w:u w:val="single"/>
        </w:rPr>
        <w:t>Two interpretations</w:t>
      </w:r>
      <w:r>
        <w:rPr>
          <w:rFonts w:ascii="Arial" w:hAnsi="Arial"/>
          <w:b/>
          <w:bCs/>
          <w:color w:val="FFE994"/>
          <w:sz w:val="48"/>
          <w:szCs w:val="48"/>
        </w:rPr>
        <w:t>:</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Jesus gave commands through the Spirit. (But Luke’s Gospel says nothing about this idea.)</w:t>
      </w:r>
    </w:p>
    <w:p>
      <w:pPr>
        <w:pStyle w:val="Contenudetableau"/>
        <w:tabs>
          <w:tab w:val="clear" w:pos="720"/>
        </w:tabs>
        <w:bidi w:val="0"/>
        <w:ind w:start="720" w:end="0" w:hanging="720"/>
        <w:rPr/>
      </w:pPr>
      <w:r>
        <w:rPr>
          <w:rFonts w:ascii="Arial" w:hAnsi="Arial"/>
          <w:b/>
          <w:bCs/>
          <w:color w:val="FFE994"/>
          <w:sz w:val="48"/>
          <w:szCs w:val="48"/>
        </w:rPr>
        <w:t xml:space="preserve">● </w:t>
      </w:r>
      <w:r>
        <w:rPr>
          <w:rFonts w:ascii="Arial" w:hAnsi="Arial"/>
          <w:b/>
          <w:bCs/>
          <w:color w:val="FFE994"/>
          <w:sz w:val="48"/>
          <w:szCs w:val="48"/>
        </w:rPr>
        <w:t xml:space="preserve">If this phrase looks forwards to verses 5 </w:t>
      </w:r>
      <w:r>
        <w:rPr>
          <w:rFonts w:eastAsia="NSimSun" w:cs="Tahoma" w:ascii="Arial" w:hAnsi="Arial"/>
          <w:b/>
          <w:bCs/>
          <w:color w:val="FFE994"/>
          <w:kern w:val="2"/>
          <w:sz w:val="48"/>
          <w:szCs w:val="48"/>
          <w:lang w:val="en-CA" w:eastAsia="zh-CN" w:bidi="ar-DZ"/>
        </w:rPr>
        <w:t>&amp;</w:t>
      </w:r>
      <w:r>
        <w:rPr>
          <w:rFonts w:ascii="Arial" w:hAnsi="Arial"/>
          <w:b/>
          <w:bCs/>
          <w:color w:val="FFE994"/>
          <w:sz w:val="48"/>
          <w:szCs w:val="48"/>
        </w:rPr>
        <w:t xml:space="preserve"> 8, then it may mean “about the Holy Spirit”.</w:t>
      </w:r>
      <w:r>
        <w:rPr>
          <w:rFonts w:ascii="Arial" w:hAnsi="Arial"/>
          <w:b/>
          <w:bCs/>
          <w:color w:val="FFFFD7"/>
          <w:sz w:val="48"/>
          <w:szCs w:val="48"/>
        </w:rPr>
        <w:t>not “through” but “about the Spirit”.</w:t>
      </w:r>
    </w:p>
    <w:p>
      <w:pPr>
        <w:pStyle w:val="Contenudetableau"/>
        <w:tabs>
          <w:tab w:val="clear" w:pos="720"/>
        </w:tabs>
        <w:bidi w:val="0"/>
        <w:ind w:start="720" w:end="0" w:hanging="720"/>
        <w:rPr>
          <w:rFonts w:ascii="Arial" w:hAnsi="Arial"/>
          <w:b/>
          <w:b/>
          <w:bCs/>
        </w:rPr>
      </w:pPr>
      <w:r>
        <w:rPr>
          <w:rFonts w:ascii="Arial" w:hAnsi="Arial"/>
          <w:b/>
          <w:bCs/>
        </w:rPr>
      </w:r>
    </w:p>
    <w:p>
      <w:pPr>
        <w:pStyle w:val="Contenudetableau"/>
        <w:bidi w:val="0"/>
        <w:rPr/>
      </w:pPr>
      <w:r>
        <w:rPr>
          <w:rFonts w:ascii="Arial" w:hAnsi="Arial"/>
          <w:b/>
          <w:bCs/>
          <w:i/>
          <w:iCs/>
          <w:color w:val="BF0041"/>
          <w:sz w:val="48"/>
          <w:szCs w:val="48"/>
          <w:vertAlign w:val="superscript"/>
        </w:rPr>
        <w:tab/>
        <w:t>3</w:t>
      </w:r>
      <w:r>
        <w:rPr>
          <w:rFonts w:ascii="Arial" w:hAnsi="Arial"/>
          <w:b/>
          <w:bCs/>
          <w:i/>
          <w:iCs/>
          <w:sz w:val="48"/>
          <w:szCs w:val="48"/>
        </w:rPr>
        <w:t xml:space="preserve"> He presented himself alive to them after his suffering by many proofs, appearing to them during forty days and speaking about the kingdom of God.</w:t>
      </w:r>
    </w:p>
    <w:p>
      <w:pPr>
        <w:pStyle w:val="Contenudetableau"/>
        <w:bidi w:val="0"/>
        <w:rPr>
          <w:rFonts w:ascii="Arial" w:hAnsi="Arial"/>
        </w:rPr>
      </w:pPr>
      <w:r>
        <w:rPr>
          <w:rFonts w:ascii="Arial" w:hAnsi="Arial"/>
        </w:rPr>
      </w:r>
    </w:p>
    <w:p>
      <w:pPr>
        <w:pStyle w:val="Contenudetableau"/>
        <w:bidi w:val="0"/>
        <w:rPr/>
      </w:pPr>
      <w:r>
        <w:rPr>
          <w:rFonts w:ascii="Arial" w:hAnsi="Arial"/>
          <w:b/>
          <w:bCs/>
          <w:color w:val="3465A4"/>
          <w:sz w:val="48"/>
          <w:szCs w:val="48"/>
        </w:rPr>
        <w:t>NOTES</w:t>
      </w:r>
    </w:p>
    <w:p>
      <w:pPr>
        <w:pStyle w:val="Contenudetableau"/>
        <w:bidi w:val="0"/>
        <w:rPr>
          <w:rFonts w:ascii="Arial" w:hAnsi="Arial"/>
          <w:b/>
          <w:b/>
          <w:bCs/>
          <w:color w:val="3465A4"/>
          <w:sz w:val="48"/>
          <w:szCs w:val="48"/>
        </w:rPr>
      </w:pPr>
      <w:r>
        <w:rPr>
          <w:rFonts w:ascii="Arial" w:hAnsi="Arial"/>
          <w:b/>
          <w:bCs/>
          <w:color w:val="3465A4"/>
          <w:sz w:val="48"/>
          <w:szCs w:val="48"/>
        </w:rPr>
      </w:r>
    </w:p>
    <w:p>
      <w:pPr>
        <w:pStyle w:val="Contenudetableau"/>
        <w:bidi w:val="0"/>
        <w:rPr/>
      </w:pPr>
      <w:r>
        <w:rPr>
          <w:rFonts w:ascii="Arial" w:hAnsi="Arial"/>
          <w:b/>
          <w:bCs/>
          <w:color w:val="000000"/>
          <w:sz w:val="48"/>
          <w:szCs w:val="48"/>
        </w:rPr>
        <w:tab/>
        <w:t>The Kingdom of God has many meanings in the Bible, but for many ancient Jews, it meant that God would one-day make Israel to rule over all nations. (Jesus never denied this meaning.)</w:t>
      </w:r>
    </w:p>
    <w:p>
      <w:pPr>
        <w:pStyle w:val="Contenudetableau"/>
        <w:bidi w:val="0"/>
        <w:rPr>
          <w:rFonts w:ascii="Arial" w:hAnsi="Arial"/>
          <w:b/>
          <w:b/>
          <w:bCs/>
          <w:color w:val="3465A4"/>
          <w:sz w:val="48"/>
          <w:szCs w:val="48"/>
        </w:rPr>
      </w:pPr>
      <w:r>
        <w:rPr>
          <w:rFonts w:ascii="Arial" w:hAnsi="Arial"/>
          <w:b/>
          <w:bCs/>
          <w:color w:val="3465A4"/>
          <w:sz w:val="48"/>
          <w:szCs w:val="48"/>
        </w:rPr>
      </w:r>
    </w:p>
    <w:p>
      <w:pPr>
        <w:pStyle w:val="Contenudetableau"/>
        <w:bidi w:val="0"/>
        <w:rPr/>
      </w:pPr>
      <w:r>
        <w:rPr>
          <w:rFonts w:ascii="Arial" w:hAnsi="Arial"/>
          <w:b/>
          <w:bCs/>
          <w:color w:val="3465A4"/>
          <w:sz w:val="48"/>
          <w:szCs w:val="48"/>
        </w:rPr>
        <w:t>DISCUSS</w:t>
      </w:r>
    </w:p>
    <w:p>
      <w:pPr>
        <w:pStyle w:val="Contenudetableau"/>
        <w:bidi w:val="0"/>
        <w:rPr>
          <w:rFonts w:ascii="Arial" w:hAnsi="Arial"/>
          <w:b/>
          <w:b/>
          <w:bCs/>
          <w:color w:val="3465A4"/>
          <w:sz w:val="48"/>
          <w:szCs w:val="48"/>
        </w:rPr>
      </w:pPr>
      <w:r>
        <w:rPr>
          <w:rFonts w:ascii="Arial" w:hAnsi="Arial"/>
          <w:b/>
          <w:bCs/>
          <w:color w:val="3465A4"/>
          <w:sz w:val="48"/>
          <w:szCs w:val="48"/>
        </w:rPr>
      </w:r>
    </w:p>
    <w:p>
      <w:pPr>
        <w:pStyle w:val="Contenudetableau"/>
        <w:bidi w:val="0"/>
        <w:rPr/>
      </w:pPr>
      <w:r>
        <w:rPr>
          <w:rFonts w:ascii="Arial" w:hAnsi="Arial"/>
          <w:b/>
          <w:bCs/>
          <w:color w:val="BF0041"/>
          <w:sz w:val="48"/>
          <w:szCs w:val="48"/>
        </w:rPr>
        <w:t xml:space="preserve">(F) </w:t>
      </w:r>
      <w:r>
        <w:rPr>
          <w:rFonts w:ascii="Arial" w:hAnsi="Arial"/>
          <w:b/>
          <w:bCs/>
          <w:color w:val="000000"/>
          <w:sz w:val="48"/>
          <w:szCs w:val="48"/>
        </w:rPr>
        <w:t>What was Jesus’ “suffering”?</w:t>
      </w:r>
    </w:p>
    <w:p>
      <w:pPr>
        <w:pStyle w:val="Contenudetableau"/>
        <w:tabs>
          <w:tab w:val="clear" w:pos="720"/>
        </w:tabs>
        <w:bidi w:val="0"/>
        <w:ind w:start="720" w:end="0" w:hanging="720"/>
        <w:rPr>
          <w:color w:val="FFE994"/>
        </w:rPr>
      </w:pPr>
      <w:r>
        <w:rPr>
          <w:rFonts w:eastAsia="NSimSun" w:cs="Tahoma" w:ascii="Arial" w:hAnsi="Arial"/>
          <w:b/>
          <w:bCs/>
          <w:color w:val="FFE994"/>
          <w:kern w:val="2"/>
          <w:sz w:val="48"/>
          <w:szCs w:val="48"/>
          <w:lang w:val="en-CA" w:eastAsia="zh-CN" w:bidi="ar-DZ"/>
        </w:rPr>
        <w:t xml:space="preserve">● </w:t>
      </w:r>
      <w:r>
        <w:rPr>
          <w:rFonts w:eastAsia="NSimSun" w:cs="Tahoma" w:ascii="Arial" w:hAnsi="Arial"/>
          <w:b/>
          <w:bCs/>
          <w:color w:val="FFE994"/>
          <w:kern w:val="2"/>
          <w:sz w:val="48"/>
          <w:szCs w:val="48"/>
          <w:lang w:val="en-CA" w:eastAsia="zh-CN" w:bidi="ar-DZ"/>
        </w:rPr>
        <w:t>Arrest, beating, scourging, crucifixion...</w:t>
      </w:r>
    </w:p>
    <w:p>
      <w:pPr>
        <w:pStyle w:val="Contenudetableau"/>
        <w:bidi w:val="0"/>
        <w:rPr>
          <w:rFonts w:ascii="Arial" w:hAnsi="Arial" w:eastAsia="NSimSun" w:cs="Tahoma"/>
          <w:b/>
          <w:b/>
          <w:bCs/>
          <w:color w:val="FFE994"/>
          <w:kern w:val="2"/>
          <w:sz w:val="48"/>
          <w:szCs w:val="48"/>
          <w:lang w:val="en-CA" w:eastAsia="zh-CN" w:bidi="ar-DZ"/>
        </w:rPr>
      </w:pPr>
      <w:r>
        <w:rPr>
          <w:rFonts w:eastAsia="NSimSun" w:cs="Tahoma" w:ascii="Arial" w:hAnsi="Arial"/>
          <w:b/>
          <w:bCs/>
          <w:color w:val="FFE994"/>
          <w:kern w:val="2"/>
          <w:sz w:val="48"/>
          <w:szCs w:val="48"/>
          <w:lang w:val="en-CA" w:eastAsia="zh-CN" w:bidi="ar-DZ"/>
        </w:rPr>
      </w:r>
    </w:p>
    <w:p>
      <w:pPr>
        <w:pStyle w:val="Contenudetableau"/>
        <w:bidi w:val="0"/>
        <w:rPr/>
      </w:pPr>
      <w:r>
        <w:rPr>
          <w:rFonts w:ascii="Arial" w:hAnsi="Arial"/>
          <w:b/>
          <w:bCs/>
          <w:color w:val="BF0041"/>
          <w:sz w:val="48"/>
          <w:szCs w:val="48"/>
        </w:rPr>
        <w:t>(G)</w:t>
      </w:r>
      <w:r>
        <w:rPr>
          <w:rFonts w:ascii="Arial" w:hAnsi="Arial"/>
          <w:b/>
          <w:bCs/>
          <w:color w:val="000000"/>
          <w:sz w:val="48"/>
          <w:szCs w:val="48"/>
        </w:rPr>
        <w:t xml:space="preserve"> What were Jesus’ “many proofs”?</w:t>
      </w:r>
    </w:p>
    <w:p>
      <w:pPr>
        <w:pStyle w:val="Contenudetableau"/>
        <w:tabs>
          <w:tab w:val="clear" w:pos="720"/>
        </w:tabs>
        <w:bidi w:val="0"/>
        <w:ind w:start="720" w:end="0" w:hanging="720"/>
        <w:rPr>
          <w:color w:val="FFE994"/>
        </w:rPr>
      </w:pPr>
      <w:r>
        <w:rPr>
          <w:rFonts w:eastAsia="NSimSun" w:cs="Tahoma" w:ascii="Arial" w:hAnsi="Arial"/>
          <w:b/>
          <w:bCs/>
          <w:color w:val="FFE994"/>
          <w:kern w:val="2"/>
          <w:sz w:val="48"/>
          <w:szCs w:val="48"/>
          <w:lang w:val="en-CA" w:eastAsia="zh-CN" w:bidi="ar-DZ"/>
        </w:rPr>
        <w:t xml:space="preserve">● </w:t>
      </w:r>
      <w:r>
        <w:rPr>
          <w:rFonts w:eastAsia="NSimSun" w:cs="Tahoma" w:ascii="Arial" w:hAnsi="Arial"/>
          <w:b/>
          <w:bCs/>
          <w:color w:val="FFE994"/>
          <w:kern w:val="2"/>
          <w:sz w:val="48"/>
          <w:szCs w:val="48"/>
          <w:lang w:val="en-CA" w:eastAsia="zh-CN" w:bidi="ar-DZ"/>
        </w:rPr>
        <w:t>Appearing, speaking, showing his wounds, eating, repeatedly during 40 days.</w:t>
      </w:r>
    </w:p>
    <w:p>
      <w:pPr>
        <w:pStyle w:val="Contenudetableau"/>
        <w:tabs>
          <w:tab w:val="clear" w:pos="720"/>
        </w:tabs>
        <w:bidi w:val="0"/>
        <w:ind w:start="720" w:end="0" w:hanging="720"/>
        <w:rPr>
          <w:rFonts w:ascii="Arial" w:hAnsi="Arial" w:eastAsia="NSimSun" w:cs="Tahoma"/>
          <w:b/>
          <w:b/>
          <w:bCs/>
          <w:color w:val="FFE994"/>
          <w:kern w:val="2"/>
          <w:sz w:val="48"/>
          <w:szCs w:val="48"/>
          <w:lang w:val="en-CA" w:eastAsia="zh-CN" w:bidi="ar-DZ"/>
        </w:rPr>
      </w:pPr>
      <w:r>
        <w:rPr>
          <w:rFonts w:eastAsia="NSimSun" w:cs="Tahoma" w:ascii="Arial" w:hAnsi="Arial"/>
          <w:b/>
          <w:bCs/>
          <w:color w:val="FFE994"/>
          <w:kern w:val="2"/>
          <w:sz w:val="48"/>
          <w:szCs w:val="48"/>
          <w:lang w:val="en-CA" w:eastAsia="zh-CN" w:bidi="ar-DZ"/>
        </w:rPr>
      </w:r>
    </w:p>
    <w:p>
      <w:pPr>
        <w:pStyle w:val="Contenudetableau"/>
        <w:tabs>
          <w:tab w:val="clear" w:pos="720"/>
        </w:tabs>
        <w:bidi w:val="0"/>
        <w:ind w:start="720" w:end="0" w:hanging="720"/>
        <w:rPr>
          <w:color w:val="00A933"/>
        </w:rPr>
      </w:pPr>
      <w:r>
        <w:rPr>
          <w:rFonts w:ascii="Arial" w:hAnsi="Arial"/>
          <w:b/>
          <w:bCs/>
          <w:color w:val="BF0041"/>
          <w:sz w:val="48"/>
          <w:szCs w:val="48"/>
        </w:rPr>
        <w:t>(H)</w:t>
      </w:r>
      <w:r>
        <w:rPr>
          <w:rFonts w:ascii="Arial" w:hAnsi="Arial"/>
          <w:b/>
          <w:bCs/>
          <w:color w:val="000000"/>
          <w:sz w:val="48"/>
          <w:szCs w:val="48"/>
        </w:rPr>
        <w:t xml:space="preserve"> What did Jesus say about “the Kingdom of God”?</w:t>
      </w:r>
    </w:p>
    <w:p>
      <w:pPr>
        <w:pStyle w:val="Contenudetableau"/>
        <w:tabs>
          <w:tab w:val="clear" w:pos="720"/>
        </w:tabs>
        <w:bidi w:val="0"/>
        <w:ind w:start="720" w:end="0" w:hanging="720"/>
        <w:rPr>
          <w:color w:val="FFE994"/>
        </w:rPr>
      </w:pPr>
      <w:r>
        <w:rPr>
          <w:rFonts w:ascii="Arial" w:hAnsi="Arial"/>
          <w:b/>
          <w:bCs/>
          <w:color w:val="FFE994"/>
          <w:sz w:val="48"/>
          <w:szCs w:val="48"/>
          <w:u w:val="single"/>
        </w:rPr>
        <w:t>See verses 6 and 7</w:t>
      </w:r>
      <w:r>
        <w:rPr>
          <w:rFonts w:ascii="Arial" w:hAnsi="Arial"/>
          <w:b/>
          <w:bCs/>
          <w:color w:val="FFE994"/>
          <w:sz w:val="48"/>
          <w:szCs w:val="48"/>
        </w:rPr>
        <w:t xml:space="preserve">. </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Jesus has inaugurated the Kingdom of God,</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but the Father has delayed its fulfillment.</w:t>
      </w:r>
    </w:p>
    <w:p>
      <w:pPr>
        <w:pStyle w:val="Contenudetableau"/>
        <w:tabs>
          <w:tab w:val="clear" w:pos="720"/>
        </w:tabs>
        <w:bidi w:val="0"/>
        <w:ind w:start="720" w:end="0" w:hanging="720"/>
        <w:rPr>
          <w:rFonts w:ascii="Arial" w:hAnsi="Arial"/>
          <w:b/>
          <w:b/>
          <w:bCs/>
          <w:color w:val="FFE994"/>
          <w:sz w:val="48"/>
          <w:szCs w:val="48"/>
        </w:rPr>
      </w:pPr>
      <w:r>
        <w:rPr>
          <w:rFonts w:ascii="Arial" w:hAnsi="Arial"/>
          <w:b/>
          <w:bCs/>
          <w:color w:val="FFE994"/>
          <w:sz w:val="48"/>
          <w:szCs w:val="48"/>
        </w:rPr>
      </w:r>
    </w:p>
    <w:p>
      <w:pPr>
        <w:pStyle w:val="Contenudetableau"/>
        <w:tabs>
          <w:tab w:val="clear" w:pos="720"/>
        </w:tabs>
        <w:bidi w:val="0"/>
        <w:ind w:start="0" w:end="0" w:hanging="0"/>
        <w:rPr/>
      </w:pPr>
      <w:r>
        <w:rPr>
          <w:rFonts w:ascii="Arial" w:hAnsi="Arial"/>
          <w:b/>
          <w:bCs/>
          <w:i/>
          <w:iCs/>
          <w:color w:val="BF0041"/>
          <w:sz w:val="48"/>
          <w:szCs w:val="48"/>
          <w:vertAlign w:val="superscript"/>
        </w:rPr>
        <w:tab/>
        <w:t>4</w:t>
      </w:r>
      <w:r>
        <w:rPr>
          <w:rFonts w:ascii="Arial" w:hAnsi="Arial"/>
          <w:b/>
          <w:bCs/>
          <w:i/>
          <w:iCs/>
          <w:color w:val="000000"/>
          <w:sz w:val="48"/>
          <w:szCs w:val="48"/>
        </w:rPr>
        <w:t xml:space="preserve"> And while staying with them he ordered them not to depart from Jerusalem, but to wait for the promise of the Father, which, he said, “you heard from me; </w:t>
      </w:r>
      <w:r>
        <w:rPr>
          <w:rFonts w:ascii="Arial" w:hAnsi="Arial"/>
          <w:b/>
          <w:bCs/>
          <w:i/>
          <w:iCs/>
          <w:color w:val="BF0041"/>
          <w:sz w:val="48"/>
          <w:szCs w:val="48"/>
          <w:vertAlign w:val="superscript"/>
        </w:rPr>
        <w:t>5</w:t>
      </w:r>
      <w:r>
        <w:rPr>
          <w:rFonts w:ascii="Arial" w:hAnsi="Arial"/>
          <w:b/>
          <w:bCs/>
          <w:i/>
          <w:iCs/>
          <w:color w:val="000000"/>
          <w:sz w:val="48"/>
          <w:szCs w:val="48"/>
        </w:rPr>
        <w:t xml:space="preserve"> for John baptized with water, but you will be baptized with the Holy Spirit not many days from now.”</w:t>
      </w:r>
    </w:p>
    <w:p>
      <w:pPr>
        <w:pStyle w:val="Contenudetableau"/>
        <w:tabs>
          <w:tab w:val="clear" w:pos="720"/>
        </w:tabs>
        <w:bidi w:val="0"/>
        <w:ind w:start="0" w:end="0" w:hanging="0"/>
        <w:rPr>
          <w:rFonts w:ascii="Arial" w:hAnsi="Arial"/>
          <w:b/>
          <w:b/>
          <w:bCs/>
          <w:i/>
          <w:i/>
          <w:iCs/>
          <w:color w:val="000000"/>
          <w:sz w:val="48"/>
          <w:szCs w:val="48"/>
        </w:rPr>
      </w:pPr>
      <w:r>
        <w:rPr>
          <w:rFonts w:ascii="Arial" w:hAnsi="Arial"/>
          <w:b/>
          <w:bCs/>
          <w:i/>
          <w:iCs/>
          <w:color w:val="000000"/>
          <w:sz w:val="48"/>
          <w:szCs w:val="48"/>
        </w:rPr>
      </w:r>
    </w:p>
    <w:p>
      <w:pPr>
        <w:pStyle w:val="Contenudetableau"/>
        <w:tabs>
          <w:tab w:val="clear" w:pos="720"/>
        </w:tabs>
        <w:bidi w:val="0"/>
        <w:ind w:start="0" w:end="0" w:hanging="0"/>
        <w:jc w:val="center"/>
        <w:rPr/>
      </w:pPr>
      <w:r>
        <w:rPr/>
        <w:drawing>
          <wp:inline distT="0" distB="0" distL="0" distR="0">
            <wp:extent cx="2940685" cy="2156460"/>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5"/>
                    <a:stretch>
                      <a:fillRect/>
                    </a:stretch>
                  </pic:blipFill>
                  <pic:spPr bwMode="auto">
                    <a:xfrm>
                      <a:off x="0" y="0"/>
                      <a:ext cx="2940685" cy="2156460"/>
                    </a:xfrm>
                    <a:prstGeom prst="rect">
                      <a:avLst/>
                    </a:prstGeom>
                  </pic:spPr>
                </pic:pic>
              </a:graphicData>
            </a:graphic>
          </wp:inline>
        </w:drawing>
      </w:r>
    </w:p>
    <w:p>
      <w:pPr>
        <w:pStyle w:val="Contenudetableau"/>
        <w:tabs>
          <w:tab w:val="clear" w:pos="720"/>
        </w:tabs>
        <w:bidi w:val="0"/>
        <w:ind w:start="0" w:end="0" w:hanging="0"/>
        <w:jc w:val="center"/>
        <w:rPr>
          <w:rFonts w:ascii="Arial" w:hAnsi="Arial"/>
          <w:b/>
          <w:b/>
          <w:bCs/>
          <w:color w:val="3465A4"/>
          <w:sz w:val="48"/>
          <w:szCs w:val="48"/>
        </w:rPr>
      </w:pPr>
      <w:r>
        <w:rPr>
          <w:rFonts w:ascii="Arial" w:hAnsi="Arial"/>
          <w:b/>
          <w:bCs/>
          <w:color w:val="3465A4"/>
          <w:sz w:val="48"/>
          <w:szCs w:val="48"/>
        </w:rPr>
      </w:r>
    </w:p>
    <w:p>
      <w:pPr>
        <w:pStyle w:val="Contenudetableau"/>
        <w:tabs>
          <w:tab w:val="clear" w:pos="720"/>
        </w:tabs>
        <w:bidi w:val="0"/>
        <w:ind w:start="0" w:end="0" w:hanging="0"/>
        <w:jc w:val="start"/>
        <w:rPr/>
      </w:pPr>
      <w:r>
        <w:rPr>
          <w:rFonts w:ascii="Arial" w:hAnsi="Arial"/>
          <w:b/>
          <w:bCs/>
          <w:color w:val="3465A4"/>
          <w:sz w:val="48"/>
          <w:szCs w:val="48"/>
        </w:rPr>
        <w:t>NOTES</w:t>
      </w:r>
    </w:p>
    <w:p>
      <w:pPr>
        <w:pStyle w:val="Contenudetableau"/>
        <w:bidi w:val="0"/>
        <w:rPr>
          <w:rFonts w:ascii="Arial" w:hAnsi="Arial"/>
          <w:b/>
          <w:b/>
          <w:bCs/>
          <w:color w:val="000000"/>
          <w:sz w:val="48"/>
          <w:szCs w:val="48"/>
        </w:rPr>
      </w:pPr>
      <w:r>
        <w:rPr>
          <w:rFonts w:ascii="Arial" w:hAnsi="Arial"/>
          <w:b/>
          <w:bCs/>
          <w:color w:val="000000"/>
          <w:sz w:val="48"/>
          <w:szCs w:val="48"/>
        </w:rPr>
      </w:r>
    </w:p>
    <w:p>
      <w:pPr>
        <w:pStyle w:val="Contenudetableau"/>
        <w:bidi w:val="0"/>
        <w:rPr>
          <w:rFonts w:ascii="Arial" w:hAnsi="Arial"/>
          <w:b/>
          <w:b/>
          <w:bCs/>
          <w:color w:val="000000"/>
          <w:sz w:val="48"/>
          <w:szCs w:val="48"/>
        </w:rPr>
      </w:pPr>
      <w:r>
        <w:rPr>
          <w:rFonts w:eastAsia="NSimSun" w:cs="Tahoma" w:ascii="Arial" w:hAnsi="Arial"/>
          <w:b/>
          <w:bCs/>
          <w:color w:val="000000"/>
          <w:kern w:val="2"/>
          <w:sz w:val="48"/>
          <w:szCs w:val="48"/>
          <w:lang w:val="en-CA" w:eastAsia="zh-CN" w:bidi="ar-DZ"/>
        </w:rPr>
        <w:tab/>
      </w:r>
      <w:r>
        <w:rPr>
          <w:rFonts w:eastAsia="NSimSun" w:cs="Tahoma" w:ascii="Arial" w:hAnsi="Arial"/>
          <w:b/>
          <w:bCs/>
          <w:i/>
          <w:iCs/>
          <w:color w:val="000000"/>
          <w:kern w:val="2"/>
          <w:sz w:val="48"/>
          <w:szCs w:val="48"/>
          <w:lang w:val="en-CA" w:eastAsia="zh-CN" w:bidi="ar-DZ"/>
        </w:rPr>
        <w:t>Matthew 3:11</w:t>
      </w:r>
      <w:r>
        <w:rPr>
          <w:rFonts w:eastAsia="NSimSun" w:cs="Tahoma" w:ascii="Arial" w:hAnsi="Arial"/>
          <w:b/>
          <w:bCs/>
          <w:color w:val="000000"/>
          <w:kern w:val="2"/>
          <w:sz w:val="48"/>
          <w:szCs w:val="48"/>
          <w:lang w:val="en-CA" w:eastAsia="zh-CN" w:bidi="ar-DZ"/>
        </w:rPr>
        <w:t xml:space="preserve"> </w:t>
      </w:r>
      <w:r>
        <w:rPr>
          <w:rFonts w:ascii="Arial" w:hAnsi="Arial"/>
          <w:b/>
          <w:bCs/>
          <w:color w:val="000000"/>
          <w:sz w:val="48"/>
          <w:szCs w:val="48"/>
        </w:rPr>
        <w:t>“</w:t>
      </w:r>
      <w:r>
        <w:rPr>
          <w:rFonts w:ascii="Arial" w:hAnsi="Arial"/>
          <w:b/>
          <w:bCs/>
          <w:color w:val="000000"/>
          <w:sz w:val="48"/>
          <w:szCs w:val="48"/>
        </w:rPr>
        <w:t xml:space="preserve">I baptize you with water for repentance, but He who is coming after me is mightier than I...; He will </w:t>
      </w:r>
      <w:r>
        <w:rPr>
          <w:rFonts w:ascii="Arial" w:hAnsi="Arial"/>
          <w:b/>
          <w:bCs/>
          <w:color w:val="BF0041"/>
          <w:sz w:val="48"/>
          <w:szCs w:val="48"/>
        </w:rPr>
        <w:t>baptize</w:t>
      </w:r>
      <w:r>
        <w:rPr>
          <w:rFonts w:ascii="Arial" w:hAnsi="Arial"/>
          <w:b/>
          <w:bCs/>
          <w:color w:val="000000"/>
          <w:sz w:val="48"/>
          <w:szCs w:val="48"/>
        </w:rPr>
        <w:t xml:space="preserve"> you with the Holy Spirit and fire.”</w:t>
      </w:r>
    </w:p>
    <w:p>
      <w:pPr>
        <w:pStyle w:val="Contenudetableau"/>
        <w:bidi w:val="0"/>
        <w:rPr>
          <w:rFonts w:ascii="Arial" w:hAnsi="Arial"/>
          <w:b/>
          <w:b/>
          <w:bCs/>
          <w:color w:val="000000"/>
          <w:sz w:val="48"/>
          <w:szCs w:val="48"/>
        </w:rPr>
      </w:pPr>
      <w:r>
        <w:rPr>
          <w:rFonts w:ascii="Arial" w:hAnsi="Arial"/>
          <w:b/>
          <w:bCs/>
          <w:color w:val="000000"/>
          <w:sz w:val="48"/>
          <w:szCs w:val="48"/>
        </w:rPr>
      </w:r>
    </w:p>
    <w:p>
      <w:pPr>
        <w:pStyle w:val="Contenudetableau"/>
        <w:bidi w:val="0"/>
        <w:rPr>
          <w:rFonts w:ascii="Arial" w:hAnsi="Arial"/>
          <w:b/>
          <w:b/>
          <w:bCs/>
          <w:color w:val="000000"/>
          <w:sz w:val="48"/>
          <w:szCs w:val="48"/>
        </w:rPr>
      </w:pPr>
      <w:r>
        <w:rPr>
          <w:rFonts w:ascii="Arial" w:hAnsi="Arial"/>
          <w:b/>
          <w:bCs/>
          <w:color w:val="000000"/>
          <w:sz w:val="48"/>
          <w:szCs w:val="48"/>
        </w:rPr>
        <w:tab/>
      </w:r>
      <w:r>
        <w:rPr>
          <w:rFonts w:ascii="Arial" w:hAnsi="Arial"/>
          <w:b/>
          <w:bCs/>
          <w:i/>
          <w:iCs/>
          <w:color w:val="000000"/>
          <w:sz w:val="48"/>
          <w:szCs w:val="48"/>
        </w:rPr>
        <w:t>John 7:37</w:t>
      </w:r>
      <w:r>
        <w:rPr>
          <w:rFonts w:ascii="Arial" w:hAnsi="Arial"/>
          <w:b/>
          <w:bCs/>
          <w:color w:val="000000"/>
          <w:sz w:val="48"/>
          <w:szCs w:val="48"/>
        </w:rPr>
        <w:t xml:space="preserve"> “If anyone thirsts, let him come to me and </w:t>
      </w:r>
      <w:r>
        <w:rPr>
          <w:rFonts w:ascii="Arial" w:hAnsi="Arial"/>
          <w:b/>
          <w:bCs/>
          <w:color w:val="BF0041"/>
          <w:sz w:val="48"/>
          <w:szCs w:val="48"/>
        </w:rPr>
        <w:t>drink</w:t>
      </w:r>
      <w:r>
        <w:rPr>
          <w:rFonts w:ascii="Arial" w:hAnsi="Arial"/>
          <w:b/>
          <w:bCs/>
          <w:color w:val="000000"/>
          <w:sz w:val="48"/>
          <w:szCs w:val="48"/>
        </w:rPr>
        <w:t xml:space="preserve">. ... </w:t>
      </w:r>
      <w:r>
        <w:rPr>
          <w:rFonts w:eastAsia="NSimSun" w:cs="Tahoma" w:ascii="Arial" w:hAnsi="Arial"/>
          <w:b/>
          <w:bCs/>
          <w:color w:val="000000"/>
          <w:kern w:val="2"/>
          <w:sz w:val="48"/>
          <w:szCs w:val="48"/>
          <w:lang w:val="en-CA" w:eastAsia="zh-CN" w:bidi="ar-DZ"/>
        </w:rPr>
        <w:t>T</w:t>
      </w:r>
      <w:r>
        <w:rPr>
          <w:rFonts w:ascii="Arial" w:hAnsi="Arial"/>
          <w:b/>
          <w:bCs/>
          <w:color w:val="000000"/>
          <w:sz w:val="48"/>
          <w:szCs w:val="48"/>
        </w:rPr>
        <w:t>his he said about the Spirit.”</w:t>
      </w:r>
    </w:p>
    <w:p>
      <w:pPr>
        <w:pStyle w:val="Contenudetableau"/>
        <w:bidi w:val="0"/>
        <w:rPr>
          <w:rFonts w:ascii="Arial" w:hAnsi="Arial"/>
          <w:b/>
          <w:b/>
          <w:bCs/>
          <w:color w:val="000000"/>
          <w:sz w:val="48"/>
          <w:szCs w:val="48"/>
        </w:rPr>
      </w:pPr>
      <w:r>
        <w:rPr>
          <w:rFonts w:ascii="Arial" w:hAnsi="Arial"/>
          <w:b/>
          <w:bCs/>
          <w:color w:val="000000"/>
          <w:sz w:val="48"/>
          <w:szCs w:val="48"/>
        </w:rPr>
      </w:r>
    </w:p>
    <w:p>
      <w:pPr>
        <w:pStyle w:val="Contenudetableau"/>
        <w:tabs>
          <w:tab w:val="clear" w:pos="720"/>
        </w:tabs>
        <w:bidi w:val="0"/>
        <w:ind w:start="0" w:end="0" w:hanging="0"/>
        <w:rPr/>
      </w:pPr>
      <w:r>
        <w:rPr>
          <w:rFonts w:ascii="Arial" w:hAnsi="Arial"/>
          <w:b/>
          <w:bCs/>
          <w:color w:val="000000"/>
          <w:sz w:val="48"/>
          <w:szCs w:val="48"/>
        </w:rPr>
        <w:tab/>
        <w:t xml:space="preserve">“Baptism in the Holy Spirit” happens four times in </w:t>
      </w:r>
      <w:r>
        <w:rPr>
          <w:rFonts w:ascii="Arial" w:hAnsi="Arial"/>
          <w:b/>
          <w:bCs/>
          <w:i/>
          <w:iCs/>
          <w:color w:val="000000"/>
          <w:sz w:val="48"/>
          <w:szCs w:val="48"/>
        </w:rPr>
        <w:t>The Acts</w:t>
      </w:r>
      <w:r>
        <w:rPr>
          <w:rFonts w:ascii="Arial" w:hAnsi="Arial"/>
          <w:b/>
          <w:bCs/>
          <w:i w:val="false"/>
          <w:iCs w:val="false"/>
          <w:color w:val="000000"/>
          <w:sz w:val="48"/>
          <w:szCs w:val="48"/>
        </w:rPr>
        <w:t xml:space="preserve">: </w:t>
      </w:r>
      <w:r>
        <w:rPr>
          <w:rFonts w:ascii="Arial" w:hAnsi="Arial"/>
          <w:b/>
          <w:bCs/>
          <w:i w:val="false"/>
          <w:iCs w:val="false"/>
          <w:color w:val="BF0041"/>
          <w:sz w:val="48"/>
          <w:szCs w:val="48"/>
        </w:rPr>
        <w:t xml:space="preserve">(1) </w:t>
      </w:r>
      <w:r>
        <w:rPr>
          <w:rFonts w:ascii="Arial" w:hAnsi="Arial"/>
          <w:b/>
          <w:bCs/>
          <w:i w:val="false"/>
          <w:iCs w:val="false"/>
          <w:color w:val="000000"/>
          <w:sz w:val="48"/>
          <w:szCs w:val="48"/>
        </w:rPr>
        <w:t xml:space="preserve">with Jews, </w:t>
      </w:r>
      <w:r>
        <w:rPr>
          <w:rFonts w:ascii="Arial" w:hAnsi="Arial"/>
          <w:b/>
          <w:bCs/>
          <w:i w:val="false"/>
          <w:iCs w:val="false"/>
          <w:color w:val="BF0041"/>
          <w:sz w:val="48"/>
          <w:szCs w:val="48"/>
        </w:rPr>
        <w:t xml:space="preserve">(2) </w:t>
      </w:r>
      <w:r>
        <w:rPr>
          <w:rFonts w:ascii="Arial" w:hAnsi="Arial"/>
          <w:b/>
          <w:bCs/>
          <w:i w:val="false"/>
          <w:iCs w:val="false"/>
          <w:color w:val="000000"/>
          <w:sz w:val="48"/>
          <w:szCs w:val="48"/>
        </w:rPr>
        <w:t xml:space="preserve">with Samaritans, </w:t>
      </w:r>
      <w:r>
        <w:rPr>
          <w:rFonts w:ascii="Arial" w:hAnsi="Arial"/>
          <w:b/>
          <w:bCs/>
          <w:i w:val="false"/>
          <w:iCs w:val="false"/>
          <w:color w:val="BF0041"/>
          <w:sz w:val="48"/>
          <w:szCs w:val="48"/>
        </w:rPr>
        <w:t>(3)</w:t>
      </w:r>
      <w:r>
        <w:rPr>
          <w:rFonts w:ascii="Arial" w:hAnsi="Arial"/>
          <w:b/>
          <w:bCs/>
          <w:i w:val="false"/>
          <w:iCs w:val="false"/>
          <w:color w:val="000000"/>
          <w:sz w:val="48"/>
          <w:szCs w:val="48"/>
        </w:rPr>
        <w:t xml:space="preserve"> with Gentiles and lastly </w:t>
      </w:r>
      <w:r>
        <w:rPr>
          <w:rFonts w:ascii="Arial" w:hAnsi="Arial"/>
          <w:b/>
          <w:bCs/>
          <w:i w:val="false"/>
          <w:iCs w:val="false"/>
          <w:color w:val="BF0041"/>
          <w:sz w:val="48"/>
          <w:szCs w:val="48"/>
        </w:rPr>
        <w:t>(4)</w:t>
      </w:r>
      <w:r>
        <w:rPr>
          <w:rFonts w:ascii="Arial" w:hAnsi="Arial"/>
          <w:b/>
          <w:bCs/>
          <w:i w:val="false"/>
          <w:iCs w:val="false"/>
          <w:color w:val="000000"/>
          <w:sz w:val="48"/>
          <w:szCs w:val="48"/>
        </w:rPr>
        <w:t xml:space="preserve"> with disciples of John the Baptist.</w:t>
      </w:r>
    </w:p>
    <w:p>
      <w:pPr>
        <w:pStyle w:val="Contenudetableau"/>
        <w:tabs>
          <w:tab w:val="clear" w:pos="720"/>
        </w:tabs>
        <w:bidi w:val="0"/>
        <w:ind w:start="0" w:end="0" w:hanging="0"/>
        <w:rPr>
          <w:i w:val="false"/>
          <w:i w:val="false"/>
          <w:iCs w:val="false"/>
          <w:sz w:val="42"/>
        </w:rPr>
      </w:pPr>
      <w:r>
        <w:rPr>
          <w:i w:val="false"/>
          <w:iCs w:val="false"/>
          <w:sz w:val="42"/>
        </w:rPr>
      </w:r>
    </w:p>
    <w:p>
      <w:pPr>
        <w:pStyle w:val="Contenudetableau"/>
        <w:tabs>
          <w:tab w:val="clear" w:pos="720"/>
        </w:tabs>
        <w:bidi w:val="0"/>
        <w:ind w:start="0" w:end="0" w:hanging="0"/>
        <w:rPr/>
      </w:pPr>
      <w:r>
        <w:rPr>
          <w:rFonts w:ascii="Arial" w:hAnsi="Arial"/>
          <w:b/>
          <w:bCs/>
          <w:i w:val="false"/>
          <w:iCs w:val="false"/>
          <w:color w:val="000000"/>
          <w:sz w:val="48"/>
          <w:szCs w:val="48"/>
        </w:rPr>
        <w:tab/>
        <w:t>Thus, i</w:t>
      </w:r>
      <w:r>
        <w:rPr>
          <w:rFonts w:eastAsia="NSimSun" w:cs="Tahoma" w:ascii="Arial" w:hAnsi="Arial"/>
          <w:b/>
          <w:bCs/>
          <w:i w:val="false"/>
          <w:iCs w:val="false"/>
          <w:color w:val="000000"/>
          <w:kern w:val="2"/>
          <w:sz w:val="48"/>
          <w:szCs w:val="48"/>
          <w:lang w:val="en-CA" w:eastAsia="zh-CN" w:bidi="ar-DZ"/>
        </w:rPr>
        <w:t>n 1 Corinthians 12:13, P</w:t>
      </w:r>
      <w:r>
        <w:rPr>
          <w:rFonts w:ascii="Arial" w:hAnsi="Arial"/>
          <w:b/>
          <w:bCs/>
          <w:i w:val="false"/>
          <w:iCs w:val="false"/>
          <w:color w:val="000000"/>
          <w:sz w:val="48"/>
          <w:szCs w:val="48"/>
        </w:rPr>
        <w:t xml:space="preserve">aul will write, “In one Spirit we were all </w:t>
      </w:r>
      <w:r>
        <w:rPr>
          <w:rFonts w:ascii="Arial" w:hAnsi="Arial"/>
          <w:b/>
          <w:bCs/>
          <w:i w:val="false"/>
          <w:iCs w:val="false"/>
          <w:color w:val="BF0041"/>
          <w:sz w:val="48"/>
          <w:szCs w:val="48"/>
        </w:rPr>
        <w:t>baptized</w:t>
      </w:r>
      <w:r>
        <w:rPr>
          <w:rFonts w:ascii="Arial" w:hAnsi="Arial"/>
          <w:b/>
          <w:bCs/>
          <w:i w:val="false"/>
          <w:iCs w:val="false"/>
          <w:color w:val="000000"/>
          <w:sz w:val="48"/>
          <w:szCs w:val="48"/>
        </w:rPr>
        <w:t xml:space="preserve"> into one body—Jews or Greeks, slaves or free</w:t>
      </w:r>
      <w:r>
        <w:rPr>
          <w:rFonts w:ascii="Arial" w:hAnsi="Arial"/>
          <w:b/>
          <w:bCs/>
          <w:i w:val="false"/>
          <w:iCs w:val="false"/>
          <w:color w:val="000000"/>
          <w:sz w:val="48"/>
          <w:szCs w:val="48"/>
        </w:rPr>
        <w:t xml:space="preserve">—and all were made to </w:t>
      </w:r>
      <w:r>
        <w:rPr>
          <w:rFonts w:ascii="Arial" w:hAnsi="Arial"/>
          <w:b/>
          <w:bCs/>
          <w:i w:val="false"/>
          <w:iCs w:val="false"/>
          <w:color w:val="BF0041"/>
          <w:sz w:val="48"/>
          <w:szCs w:val="48"/>
        </w:rPr>
        <w:t>drink</w:t>
      </w:r>
      <w:r>
        <w:rPr>
          <w:rFonts w:ascii="Arial" w:hAnsi="Arial"/>
          <w:b/>
          <w:bCs/>
          <w:i w:val="false"/>
          <w:iCs w:val="false"/>
          <w:color w:val="000000"/>
          <w:sz w:val="48"/>
          <w:szCs w:val="48"/>
        </w:rPr>
        <w:t xml:space="preserve"> of one Spirit.</w:t>
      </w:r>
      <w:r>
        <w:rPr>
          <w:rFonts w:ascii="Arial" w:hAnsi="Arial"/>
          <w:b/>
          <w:bCs/>
          <w:i w:val="false"/>
          <w:iCs w:val="false"/>
          <w:color w:val="000000"/>
          <w:sz w:val="48"/>
          <w:szCs w:val="48"/>
        </w:rPr>
        <w:t>”</w:t>
      </w:r>
    </w:p>
    <w:p>
      <w:pPr>
        <w:pStyle w:val="Contenudetableau"/>
        <w:tabs>
          <w:tab w:val="clear" w:pos="720"/>
        </w:tabs>
        <w:bidi w:val="0"/>
        <w:ind w:start="720" w:end="0" w:hanging="720"/>
        <w:rPr>
          <w:i w:val="false"/>
          <w:i w:val="false"/>
          <w:iCs w:val="false"/>
          <w:sz w:val="42"/>
        </w:rPr>
      </w:pPr>
      <w:r>
        <w:rPr>
          <w:i w:val="false"/>
          <w:iCs w:val="false"/>
          <w:sz w:val="42"/>
        </w:rPr>
      </w:r>
    </w:p>
    <w:p>
      <w:pPr>
        <w:pStyle w:val="Contenudetableau"/>
        <w:bidi w:val="0"/>
        <w:rPr/>
      </w:pPr>
      <w:r>
        <w:rPr>
          <w:rFonts w:ascii="Arial" w:hAnsi="Arial"/>
          <w:b/>
          <w:bCs/>
          <w:color w:val="3465A4"/>
          <w:sz w:val="48"/>
          <w:szCs w:val="48"/>
        </w:rPr>
        <w:t>DISCUSS</w:t>
      </w:r>
    </w:p>
    <w:p>
      <w:pPr>
        <w:pStyle w:val="Contenudetableau"/>
        <w:tabs>
          <w:tab w:val="clear" w:pos="720"/>
        </w:tabs>
        <w:bidi w:val="0"/>
        <w:ind w:start="0" w:end="0" w:hanging="0"/>
        <w:rPr>
          <w:rFonts w:ascii="Arial" w:hAnsi="Arial"/>
          <w:b/>
          <w:b/>
          <w:bCs/>
          <w:color w:val="000000"/>
          <w:sz w:val="48"/>
          <w:szCs w:val="48"/>
        </w:rPr>
      </w:pPr>
      <w:r>
        <w:rPr>
          <w:rFonts w:ascii="Arial" w:hAnsi="Arial"/>
          <w:b/>
          <w:bCs/>
          <w:color w:val="000000"/>
          <w:sz w:val="48"/>
          <w:szCs w:val="48"/>
        </w:rPr>
      </w:r>
    </w:p>
    <w:p>
      <w:pPr>
        <w:pStyle w:val="Contenudetableau"/>
        <w:tabs>
          <w:tab w:val="clear" w:pos="720"/>
        </w:tabs>
        <w:bidi w:val="0"/>
        <w:ind w:start="0" w:end="0" w:hanging="0"/>
        <w:rPr/>
      </w:pPr>
      <w:r>
        <w:rPr>
          <w:rFonts w:ascii="Arial" w:hAnsi="Arial"/>
          <w:b/>
          <w:bCs/>
          <w:color w:val="BF0041"/>
          <w:sz w:val="48"/>
          <w:szCs w:val="48"/>
        </w:rPr>
        <w:t>(I)</w:t>
      </w:r>
      <w:r>
        <w:rPr>
          <w:rFonts w:ascii="Arial" w:hAnsi="Arial"/>
          <w:b/>
          <w:bCs/>
          <w:color w:val="000000"/>
          <w:sz w:val="48"/>
          <w:szCs w:val="48"/>
        </w:rPr>
        <w:t xml:space="preserve"> What was so important about Jerusalem?</w:t>
      </w:r>
    </w:p>
    <w:p>
      <w:pPr>
        <w:pStyle w:val="Contenudetableau"/>
        <w:tabs>
          <w:tab w:val="clear" w:pos="720"/>
        </w:tabs>
        <w:bidi w:val="0"/>
        <w:ind w:start="0" w:end="0" w:hanging="0"/>
        <w:rPr>
          <w:rFonts w:ascii="Arial" w:hAnsi="Arial"/>
          <w:b/>
          <w:b/>
          <w:bCs/>
          <w:color w:val="000000"/>
          <w:sz w:val="48"/>
          <w:szCs w:val="48"/>
        </w:rPr>
      </w:pPr>
      <w:r>
        <w:rPr>
          <w:rFonts w:ascii="Arial" w:hAnsi="Arial"/>
          <w:b/>
          <w:bCs/>
          <w:color w:val="000000"/>
          <w:sz w:val="48"/>
          <w:szCs w:val="48"/>
        </w:rPr>
      </w:r>
    </w:p>
    <w:p>
      <w:pPr>
        <w:pStyle w:val="Contenudetableau"/>
        <w:tabs>
          <w:tab w:val="clear" w:pos="720"/>
        </w:tabs>
        <w:bidi w:val="0"/>
        <w:ind w:start="0" w:end="0" w:hanging="0"/>
        <w:jc w:val="center"/>
        <w:rPr/>
      </w:pPr>
      <w:r>
        <w:rPr/>
        <w:drawing>
          <wp:inline distT="0" distB="0" distL="0" distR="0">
            <wp:extent cx="3183890" cy="2275205"/>
            <wp:effectExtent l="0" t="0" r="0" b="0"/>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6"/>
                    <a:stretch>
                      <a:fillRect/>
                    </a:stretch>
                  </pic:blipFill>
                  <pic:spPr bwMode="auto">
                    <a:xfrm>
                      <a:off x="0" y="0"/>
                      <a:ext cx="3183890" cy="2275205"/>
                    </a:xfrm>
                    <a:prstGeom prst="rect">
                      <a:avLst/>
                    </a:prstGeom>
                  </pic:spPr>
                </pic:pic>
              </a:graphicData>
            </a:graphic>
          </wp:inline>
        </w:drawing>
      </w:r>
    </w:p>
    <w:p>
      <w:pPr>
        <w:pStyle w:val="Contenudetableau"/>
        <w:tabs>
          <w:tab w:val="clear" w:pos="720"/>
        </w:tabs>
        <w:bidi w:val="0"/>
        <w:ind w:start="0" w:end="0" w:hanging="0"/>
        <w:jc w:val="center"/>
        <w:rPr>
          <w:color w:val="FFE994"/>
        </w:rPr>
      </w:pPr>
      <w:r>
        <w:rPr>
          <w:color w:val="FFE994"/>
        </w:rPr>
      </w:r>
    </w:p>
    <w:p>
      <w:pPr>
        <w:pStyle w:val="Contenudetableau"/>
        <w:tabs>
          <w:tab w:val="clear" w:pos="720"/>
        </w:tabs>
        <w:bidi w:val="0"/>
        <w:ind w:start="720" w:end="0" w:hanging="720"/>
        <w:rPr/>
      </w:pPr>
      <w:r>
        <w:rPr>
          <w:rFonts w:ascii="Arial" w:hAnsi="Arial"/>
          <w:b/>
          <w:bCs/>
          <w:color w:val="FFE994"/>
          <w:sz w:val="48"/>
          <w:szCs w:val="48"/>
        </w:rPr>
        <w:t xml:space="preserve">● </w:t>
      </w:r>
      <w:r>
        <w:rPr>
          <w:rFonts w:ascii="Arial" w:hAnsi="Arial"/>
          <w:b/>
          <w:bCs/>
          <w:color w:val="FFE994"/>
          <w:sz w:val="48"/>
          <w:szCs w:val="48"/>
        </w:rPr>
        <w:t>Jerusalem was whither the Holy Spi</w:t>
      </w:r>
      <w:r>
        <w:rPr>
          <w:rFonts w:eastAsia="NSimSun" w:cs="Tahoma" w:ascii="Arial" w:hAnsi="Arial"/>
          <w:b/>
          <w:bCs/>
          <w:color w:val="FFE994"/>
          <w:kern w:val="2"/>
          <w:sz w:val="48"/>
          <w:szCs w:val="48"/>
          <w:lang w:val="en-CA" w:eastAsia="zh-CN" w:bidi="ar-DZ"/>
        </w:rPr>
        <w:t>r</w:t>
      </w:r>
      <w:r>
        <w:rPr>
          <w:rFonts w:ascii="Arial" w:hAnsi="Arial"/>
          <w:b/>
          <w:bCs/>
          <w:color w:val="FFE994"/>
          <w:sz w:val="48"/>
          <w:szCs w:val="48"/>
        </w:rPr>
        <w:t>it would descend ten days later.</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Jerusalem was where Jews and Gentile converts would be gathering by their 1000s, including those from the lost northern tribes of Israel.</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Jerusalem was, one day, to become the capital city of Messiah’s coming kingdom,  whence his glory was to go out to the nations.</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Jerusalem = Mount Zion = Har-Moghed = “the far north” = City of the Great King.</w:t>
      </w:r>
    </w:p>
    <w:p>
      <w:pPr>
        <w:pStyle w:val="Contenudetableau"/>
        <w:tabs>
          <w:tab w:val="clear" w:pos="720"/>
        </w:tabs>
        <w:bidi w:val="0"/>
        <w:ind w:start="720" w:end="0" w:hanging="720"/>
        <w:rPr>
          <w:rFonts w:ascii="Arial" w:hAnsi="Arial"/>
          <w:b/>
          <w:b/>
          <w:bCs/>
          <w:sz w:val="48"/>
          <w:szCs w:val="48"/>
        </w:rPr>
      </w:pPr>
      <w:r>
        <w:rPr>
          <w:rFonts w:ascii="Arial" w:hAnsi="Arial"/>
          <w:b/>
          <w:bCs/>
          <w:sz w:val="48"/>
          <w:szCs w:val="48"/>
        </w:rPr>
      </w:r>
    </w:p>
    <w:p>
      <w:pPr>
        <w:pStyle w:val="Contenudetableau"/>
        <w:tabs>
          <w:tab w:val="clear" w:pos="720"/>
        </w:tabs>
        <w:bidi w:val="0"/>
        <w:ind w:start="720" w:end="0" w:hanging="720"/>
        <w:rPr/>
      </w:pPr>
      <w:r>
        <w:rPr>
          <w:rFonts w:ascii="Arial" w:hAnsi="Arial"/>
          <w:b/>
          <w:bCs/>
          <w:color w:val="BF0041"/>
          <w:sz w:val="48"/>
          <w:szCs w:val="48"/>
        </w:rPr>
        <w:t>(</w:t>
      </w:r>
      <w:r>
        <w:rPr>
          <w:rFonts w:eastAsia="NSimSun" w:cs="Tahoma" w:ascii="Arial" w:hAnsi="Arial"/>
          <w:b/>
          <w:bCs/>
          <w:color w:val="BF0041"/>
          <w:kern w:val="2"/>
          <w:sz w:val="48"/>
          <w:szCs w:val="48"/>
          <w:lang w:val="en-CA" w:eastAsia="zh-CN" w:bidi="ar-DZ"/>
        </w:rPr>
        <w:t>J</w:t>
      </w:r>
      <w:r>
        <w:rPr>
          <w:rFonts w:eastAsia="NSimSun" w:cs="Tahoma" w:ascii="Arial" w:hAnsi="Arial"/>
          <w:b/>
          <w:bCs/>
          <w:color w:val="BF0041"/>
          <w:kern w:val="2"/>
          <w:sz w:val="48"/>
          <w:szCs w:val="48"/>
          <w:lang w:val="en-CA" w:eastAsia="zh-CN" w:bidi="ar-DZ"/>
        </w:rPr>
        <w:t>a</w:t>
      </w:r>
      <w:r>
        <w:rPr>
          <w:rFonts w:ascii="Arial" w:hAnsi="Arial"/>
          <w:b/>
          <w:bCs/>
          <w:color w:val="BF0041"/>
          <w:sz w:val="48"/>
          <w:szCs w:val="48"/>
        </w:rPr>
        <w:t>)</w:t>
      </w:r>
      <w:r>
        <w:rPr>
          <w:rFonts w:ascii="Arial" w:hAnsi="Arial"/>
          <w:b/>
          <w:bCs/>
          <w:color w:val="000000"/>
          <w:sz w:val="48"/>
          <w:szCs w:val="48"/>
        </w:rPr>
        <w:t xml:space="preserve"> What </w:t>
      </w:r>
      <w:r>
        <w:rPr>
          <w:rFonts w:eastAsia="NSimSun" w:cs="Tahoma" w:ascii="Arial" w:hAnsi="Arial"/>
          <w:b/>
          <w:bCs/>
          <w:color w:val="000000"/>
          <w:kern w:val="2"/>
          <w:sz w:val="48"/>
          <w:szCs w:val="48"/>
          <w:lang w:val="en-CA" w:eastAsia="zh-CN" w:bidi="ar-DZ"/>
        </w:rPr>
        <w:t>did the title</w:t>
      </w:r>
      <w:r>
        <w:rPr>
          <w:rFonts w:ascii="Arial" w:hAnsi="Arial"/>
          <w:b/>
          <w:bCs/>
          <w:color w:val="000000"/>
          <w:sz w:val="48"/>
          <w:szCs w:val="48"/>
        </w:rPr>
        <w:t xml:space="preserve">“Holy Spirit” </w:t>
      </w:r>
      <w:r>
        <w:rPr>
          <w:rFonts w:ascii="Arial" w:hAnsi="Arial"/>
          <w:b/>
          <w:bCs/>
          <w:color w:val="000000"/>
          <w:sz w:val="48"/>
          <w:szCs w:val="48"/>
        </w:rPr>
        <w:t>mean to Jews before Pentecost</w:t>
      </w:r>
      <w:r>
        <w:rPr>
          <w:rFonts w:ascii="Arial" w:hAnsi="Arial"/>
          <w:b/>
          <w:bCs/>
          <w:color w:val="000000"/>
          <w:sz w:val="48"/>
          <w:szCs w:val="48"/>
        </w:rPr>
        <w:t>?</w:t>
      </w:r>
    </w:p>
    <w:p>
      <w:pPr>
        <w:pStyle w:val="Contenudetableau"/>
        <w:tabs/>
        <w:bidi w:val="0"/>
        <w:ind w:start="720" w:end="0" w:hanging="720"/>
        <w:rPr>
          <w:color w:val="00A933"/>
        </w:rPr>
      </w:pPr>
      <w:r>
        <w:rPr>
          <w:rFonts w:ascii="Arial" w:hAnsi="Arial"/>
          <w:b/>
          <w:bCs/>
          <w:color w:val="FFE994"/>
          <w:sz w:val="48"/>
          <w:szCs w:val="48"/>
        </w:rPr>
        <w:t xml:space="preserve">● </w:t>
      </w:r>
      <w:r>
        <w:rPr>
          <w:rFonts w:ascii="Arial" w:hAnsi="Arial"/>
          <w:b/>
          <w:bCs/>
          <w:color w:val="FFE994"/>
          <w:sz w:val="48"/>
          <w:szCs w:val="48"/>
          <w:u w:val="single"/>
        </w:rPr>
        <w:t xml:space="preserve">See </w:t>
      </w:r>
      <w:r>
        <w:rPr>
          <w:rFonts w:eastAsia="NSimSun" w:cs="Tahoma" w:ascii="Arial" w:hAnsi="Arial"/>
          <w:b/>
          <w:bCs/>
          <w:color w:val="FFE994"/>
          <w:kern w:val="2"/>
          <w:sz w:val="48"/>
          <w:szCs w:val="48"/>
          <w:u w:val="single"/>
          <w:lang w:val="en-CA" w:eastAsia="zh-CN" w:bidi="ar-DZ"/>
        </w:rPr>
        <w:t>Isaiah 63:10-11</w:t>
      </w:r>
      <w:r>
        <w:rPr>
          <w:rFonts w:ascii="Arial" w:hAnsi="Arial"/>
          <w:b/>
          <w:bCs/>
          <w:color w:val="FFE994"/>
          <w:sz w:val="48"/>
          <w:szCs w:val="48"/>
        </w:rPr>
        <w:t>: “</w:t>
      </w:r>
      <w:r>
        <w:rPr>
          <w:rFonts w:eastAsia="NSimSun" w:cs="Tahoma" w:ascii="Arial" w:hAnsi="Arial"/>
          <w:b/>
          <w:bCs/>
          <w:color w:val="FFE994"/>
          <w:kern w:val="2"/>
          <w:sz w:val="48"/>
          <w:szCs w:val="48"/>
          <w:lang w:val="en-CA" w:eastAsia="zh-CN" w:bidi="ar-DZ"/>
        </w:rPr>
        <w:t>They grieved</w:t>
      </w:r>
      <w:r>
        <w:rPr>
          <w:rFonts w:ascii="Arial" w:hAnsi="Arial"/>
          <w:b/>
          <w:bCs/>
          <w:color w:val="FFE994"/>
          <w:sz w:val="48"/>
          <w:szCs w:val="48"/>
        </w:rPr>
        <w:t xml:space="preserve"> </w:t>
      </w:r>
      <w:r>
        <w:rPr>
          <w:rFonts w:ascii="Arial" w:hAnsi="Arial"/>
          <w:b/>
          <w:bCs/>
          <w:color w:val="FFE994"/>
          <w:sz w:val="48"/>
          <w:szCs w:val="48"/>
        </w:rPr>
        <w:t xml:space="preserve">his </w:t>
      </w:r>
      <w:r>
        <w:rPr>
          <w:rFonts w:ascii="Arial" w:hAnsi="Arial"/>
          <w:b/>
          <w:bCs/>
          <w:color w:val="FFE994"/>
          <w:sz w:val="48"/>
          <w:szCs w:val="48"/>
        </w:rPr>
        <w:t>Holy</w:t>
        <w:br/>
        <w:t>Spirit” he who put in the midst of them his Holy Spirit”.</w:t>
      </w:r>
    </w:p>
    <w:p>
      <w:pPr>
        <w:pStyle w:val="Contenudetableau"/>
        <w:tabs>
          <w:tab w:val="clear" w:pos="720"/>
        </w:tabs>
        <w:bidi w:val="0"/>
        <w:ind w:start="720" w:end="0" w:hanging="720"/>
        <w:rPr>
          <w:color w:val="FFE994"/>
        </w:rPr>
      </w:pPr>
      <w:r>
        <w:rPr>
          <w:color w:val="FFE994"/>
        </w:rPr>
      </w:r>
    </w:p>
    <w:p>
      <w:pPr>
        <w:pStyle w:val="Contenudetableau"/>
        <w:tabs>
          <w:tab w:val="clear" w:pos="720"/>
        </w:tabs>
        <w:bidi w:val="0"/>
        <w:ind w:start="720" w:end="0" w:hanging="720"/>
        <w:rPr>
          <w:color w:val="FFE994"/>
        </w:rPr>
      </w:pPr>
      <w:r>
        <w:rPr>
          <w:color w:val="FFE994"/>
        </w:rPr>
      </w:r>
    </w:p>
    <w:p>
      <w:pPr>
        <w:pStyle w:val="Contenudetableau"/>
        <w:tabs>
          <w:tab w:val="clear" w:pos="720"/>
        </w:tabs>
        <w:bidi w:val="0"/>
        <w:ind w:start="720" w:end="0" w:hanging="720"/>
        <w:rPr/>
      </w:pPr>
      <w:r>
        <w:rPr>
          <w:rFonts w:ascii="Arial" w:hAnsi="Arial"/>
          <w:b/>
          <w:bCs/>
          <w:color w:val="BF0041"/>
          <w:sz w:val="48"/>
          <w:szCs w:val="48"/>
        </w:rPr>
        <w:t>(</w:t>
      </w:r>
      <w:r>
        <w:rPr>
          <w:rFonts w:eastAsia="NSimSun" w:cs="Tahoma" w:ascii="Arial" w:hAnsi="Arial"/>
          <w:b/>
          <w:bCs/>
          <w:color w:val="BF0041"/>
          <w:kern w:val="2"/>
          <w:sz w:val="48"/>
          <w:szCs w:val="48"/>
          <w:lang w:val="en-CA" w:eastAsia="zh-CN" w:bidi="ar-DZ"/>
        </w:rPr>
        <w:t>J</w:t>
      </w:r>
      <w:r>
        <w:rPr>
          <w:rFonts w:eastAsia="NSimSun" w:cs="Tahoma" w:ascii="Arial" w:hAnsi="Arial"/>
          <w:b/>
          <w:bCs/>
          <w:color w:val="BF0041"/>
          <w:kern w:val="2"/>
          <w:sz w:val="48"/>
          <w:szCs w:val="48"/>
          <w:lang w:val="en-CA" w:eastAsia="zh-CN" w:bidi="ar-DZ"/>
        </w:rPr>
        <w:t>b</w:t>
      </w:r>
      <w:r>
        <w:rPr>
          <w:rFonts w:ascii="Arial" w:hAnsi="Arial"/>
          <w:b/>
          <w:bCs/>
          <w:color w:val="BF0041"/>
          <w:sz w:val="48"/>
          <w:szCs w:val="48"/>
        </w:rPr>
        <w:t>)</w:t>
      </w:r>
      <w:r>
        <w:rPr>
          <w:rFonts w:ascii="Arial" w:hAnsi="Arial"/>
          <w:b/>
          <w:bCs/>
          <w:color w:val="000000"/>
          <w:sz w:val="48"/>
          <w:szCs w:val="48"/>
        </w:rPr>
        <w:t xml:space="preserve"> What does it mean to “be baptized in the Holy Spirit”?</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u w:val="single"/>
        </w:rPr>
        <w:t>See verse 8</w:t>
      </w:r>
      <w:r>
        <w:rPr>
          <w:rFonts w:ascii="Arial" w:hAnsi="Arial"/>
          <w:b/>
          <w:bCs/>
          <w:color w:val="FFE994"/>
          <w:sz w:val="48"/>
          <w:szCs w:val="48"/>
        </w:rPr>
        <w:t>: “when the Holy Spirit has come upon you”.</w:t>
      </w:r>
    </w:p>
    <w:p>
      <w:pPr>
        <w:pStyle w:val="Contenudetableau"/>
        <w:tabs>
          <w:tab w:val="clear" w:pos="720"/>
        </w:tabs>
        <w:bidi w:val="0"/>
        <w:ind w:start="720" w:end="0" w:hanging="720"/>
        <w:rPr>
          <w:i w:val="false"/>
          <w:i w:val="false"/>
          <w:iCs w:val="false"/>
          <w:color w:val="FFE994"/>
          <w:sz w:val="42"/>
        </w:rPr>
      </w:pPr>
      <w:r>
        <w:rPr>
          <w:i w:val="false"/>
          <w:iCs w:val="false"/>
          <w:color w:val="FFE994"/>
          <w:sz w:val="42"/>
        </w:rPr>
      </w:r>
    </w:p>
    <w:p>
      <w:pPr>
        <w:pStyle w:val="Contenudetableau"/>
        <w:bidi w:val="0"/>
        <w:jc w:val="start"/>
        <w:rPr/>
      </w:pPr>
      <w:r>
        <w:rPr>
          <w:rFonts w:ascii="Arial" w:hAnsi="Arial"/>
          <w:b/>
          <w:bCs/>
          <w:i/>
          <w:iCs/>
          <w:color w:val="BF0041"/>
          <w:sz w:val="48"/>
          <w:szCs w:val="48"/>
          <w:vertAlign w:val="superscript"/>
        </w:rPr>
        <w:tab/>
        <w:t>6</w:t>
      </w:r>
      <w:r>
        <w:rPr>
          <w:rFonts w:ascii="Arial" w:hAnsi="Arial"/>
          <w:b/>
          <w:bCs/>
          <w:i/>
          <w:iCs/>
          <w:sz w:val="48"/>
          <w:szCs w:val="48"/>
        </w:rPr>
        <w:t xml:space="preserve"> So when they had come together, they asked him, “Lord, will you at this time restore the kingdom to Israel?” </w:t>
      </w:r>
      <w:r>
        <w:rPr>
          <w:rFonts w:ascii="Arial" w:hAnsi="Arial"/>
          <w:b/>
          <w:bCs/>
          <w:i/>
          <w:iCs/>
          <w:color w:val="BF0041"/>
          <w:sz w:val="48"/>
          <w:szCs w:val="48"/>
          <w:vertAlign w:val="superscript"/>
        </w:rPr>
        <w:t>7</w:t>
      </w:r>
      <w:r>
        <w:rPr>
          <w:rFonts w:ascii="Arial" w:hAnsi="Arial"/>
          <w:b/>
          <w:bCs/>
          <w:i/>
          <w:iCs/>
          <w:color w:val="000000"/>
          <w:sz w:val="48"/>
          <w:szCs w:val="48"/>
        </w:rPr>
        <w:t xml:space="preserve"> He said to them, “It is not for you to know times or seasons that the Father has fixed by his own authority. </w:t>
      </w:r>
    </w:p>
    <w:p>
      <w:pPr>
        <w:pStyle w:val="Contenudetableau"/>
        <w:tabs>
          <w:tab w:val="clear" w:pos="720"/>
        </w:tabs>
        <w:bidi w:val="0"/>
        <w:ind w:start="720" w:end="0" w:hanging="720"/>
        <w:rPr>
          <w:sz w:val="42"/>
        </w:rPr>
      </w:pPr>
      <w:r>
        <w:rPr>
          <w:sz w:val="42"/>
        </w:rPr>
      </w:r>
    </w:p>
    <w:p>
      <w:pPr>
        <w:pStyle w:val="Contenudetableau"/>
        <w:tabs>
          <w:tab w:val="clear" w:pos="720"/>
        </w:tabs>
        <w:bidi w:val="0"/>
        <w:ind w:start="720" w:end="0" w:hanging="720"/>
        <w:rPr/>
      </w:pPr>
      <w:r>
        <w:rPr>
          <w:rFonts w:ascii="Arial" w:hAnsi="Arial"/>
          <w:b/>
          <w:bCs/>
          <w:color w:val="3465A4"/>
          <w:sz w:val="48"/>
          <w:szCs w:val="48"/>
        </w:rPr>
        <w:t>NOTES</w:t>
      </w:r>
    </w:p>
    <w:p>
      <w:pPr>
        <w:pStyle w:val="Contenudetableau"/>
        <w:tabs>
          <w:tab w:val="clear" w:pos="720"/>
        </w:tabs>
        <w:bidi w:val="0"/>
        <w:ind w:start="720" w:end="0" w:hanging="720"/>
        <w:rPr>
          <w:sz w:val="42"/>
        </w:rPr>
      </w:pPr>
      <w:r>
        <w:rPr>
          <w:sz w:val="42"/>
        </w:rPr>
      </w:r>
    </w:p>
    <w:p>
      <w:pPr>
        <w:pStyle w:val="Contenudetableau"/>
        <w:tabs>
          <w:tab w:val="clear" w:pos="720"/>
        </w:tabs>
        <w:bidi w:val="0"/>
        <w:ind w:start="720" w:end="0" w:hanging="720"/>
        <w:rPr/>
      </w:pPr>
      <w:r>
        <w:rPr>
          <w:rFonts w:ascii="Arial" w:hAnsi="Arial"/>
          <w:b/>
          <w:bCs/>
          <w:color w:val="000000"/>
          <w:sz w:val="48"/>
          <w:szCs w:val="48"/>
        </w:rPr>
        <w:t>“</w:t>
      </w:r>
      <w:r>
        <w:rPr>
          <w:rFonts w:ascii="Arial" w:hAnsi="Arial"/>
          <w:b/>
          <w:bCs/>
          <w:color w:val="000000"/>
          <w:sz w:val="48"/>
          <w:szCs w:val="48"/>
        </w:rPr>
        <w:t>Come together” = possibly “enjoying a meal together” (</w:t>
      </w:r>
      <w:r>
        <w:rPr>
          <w:rFonts w:ascii="Arial" w:hAnsi="Arial"/>
          <w:b/>
          <w:bCs/>
          <w:i w:val="false"/>
          <w:iCs w:val="false"/>
          <w:color w:val="000000"/>
          <w:sz w:val="48"/>
          <w:szCs w:val="48"/>
        </w:rPr>
        <w:t>literally, ‘taking salt together’</w:t>
      </w:r>
      <w:r>
        <w:rPr>
          <w:rFonts w:ascii="Arial" w:hAnsi="Arial"/>
          <w:b/>
          <w:bCs/>
          <w:color w:val="000000"/>
          <w:sz w:val="48"/>
          <w:szCs w:val="48"/>
        </w:rPr>
        <w:t>).</w:t>
      </w:r>
    </w:p>
    <w:p>
      <w:pPr>
        <w:pStyle w:val="Contenudetableau"/>
        <w:tabs>
          <w:tab w:val="clear" w:pos="720"/>
        </w:tabs>
        <w:bidi w:val="0"/>
        <w:ind w:start="720" w:end="0" w:hanging="720"/>
        <w:rPr>
          <w:sz w:val="42"/>
        </w:rPr>
      </w:pPr>
      <w:r>
        <w:rPr>
          <w:sz w:val="42"/>
        </w:rPr>
      </w:r>
    </w:p>
    <w:p>
      <w:pPr>
        <w:pStyle w:val="Contenudetableau"/>
        <w:tabs>
          <w:tab w:val="clear" w:pos="720"/>
        </w:tabs>
        <w:bidi w:val="0"/>
        <w:ind w:start="720" w:end="0" w:hanging="720"/>
        <w:rPr/>
      </w:pPr>
      <w:r>
        <w:rPr>
          <w:rFonts w:ascii="Arial" w:hAnsi="Arial"/>
          <w:b/>
          <w:bCs/>
          <w:color w:val="000000"/>
          <w:sz w:val="48"/>
          <w:szCs w:val="48"/>
        </w:rPr>
        <w:t>“</w:t>
      </w:r>
      <w:r>
        <w:rPr>
          <w:rFonts w:ascii="Arial" w:hAnsi="Arial"/>
          <w:b/>
          <w:bCs/>
          <w:color w:val="000000"/>
          <w:sz w:val="48"/>
          <w:szCs w:val="48"/>
        </w:rPr>
        <w:t xml:space="preserve">The Kingdom” = now that Messiah was come, they expected him to </w:t>
      </w:r>
      <w:r>
        <w:rPr>
          <w:rFonts w:ascii="Arial" w:hAnsi="Arial"/>
          <w:b/>
          <w:bCs/>
          <w:color w:val="BF0041"/>
          <w:sz w:val="48"/>
          <w:szCs w:val="48"/>
        </w:rPr>
        <w:t>make Israel great again</w:t>
      </w:r>
      <w:r>
        <w:rPr>
          <w:rFonts w:ascii="Arial" w:hAnsi="Arial"/>
          <w:b/>
          <w:bCs/>
          <w:color w:val="000000"/>
          <w:sz w:val="48"/>
          <w:szCs w:val="48"/>
        </w:rPr>
        <w:t>.</w:t>
      </w:r>
    </w:p>
    <w:p>
      <w:pPr>
        <w:pStyle w:val="Contenudetableau"/>
        <w:bidi w:val="0"/>
        <w:rPr>
          <w:rFonts w:ascii="Arial" w:hAnsi="Arial"/>
          <w:b/>
          <w:b/>
          <w:bCs/>
          <w:color w:val="3465A4"/>
          <w:sz w:val="48"/>
          <w:szCs w:val="48"/>
        </w:rPr>
      </w:pPr>
      <w:r>
        <w:rPr>
          <w:rFonts w:ascii="Arial" w:hAnsi="Arial"/>
          <w:b/>
          <w:bCs/>
          <w:color w:val="3465A4"/>
          <w:sz w:val="48"/>
          <w:szCs w:val="48"/>
        </w:rPr>
      </w:r>
    </w:p>
    <w:p>
      <w:pPr>
        <w:pStyle w:val="Contenudetableau"/>
        <w:bidi w:val="0"/>
        <w:rPr/>
      </w:pPr>
      <w:r>
        <w:rPr>
          <w:rFonts w:ascii="Arial" w:hAnsi="Arial"/>
          <w:b/>
          <w:bCs/>
          <w:color w:val="3465A4"/>
          <w:sz w:val="48"/>
          <w:szCs w:val="48"/>
        </w:rPr>
        <w:t>DISCUSS</w:t>
      </w:r>
    </w:p>
    <w:p>
      <w:pPr>
        <w:pStyle w:val="Contenudetableau"/>
        <w:tabs>
          <w:tab w:val="clear" w:pos="720"/>
        </w:tabs>
        <w:bidi w:val="0"/>
        <w:ind w:start="0" w:end="0" w:hanging="0"/>
        <w:rPr>
          <w:rFonts w:ascii="Arial" w:hAnsi="Arial"/>
          <w:b/>
          <w:b/>
          <w:bCs/>
          <w:color w:val="000000"/>
          <w:sz w:val="48"/>
          <w:szCs w:val="48"/>
        </w:rPr>
      </w:pPr>
      <w:r>
        <w:rPr>
          <w:rFonts w:ascii="Arial" w:hAnsi="Arial"/>
          <w:b/>
          <w:bCs/>
          <w:color w:val="000000"/>
          <w:sz w:val="48"/>
          <w:szCs w:val="48"/>
        </w:rPr>
      </w:r>
    </w:p>
    <w:p>
      <w:pPr>
        <w:pStyle w:val="Contenudetableau"/>
        <w:tabs>
          <w:tab w:val="clear" w:pos="720"/>
        </w:tabs>
        <w:bidi w:val="0"/>
        <w:ind w:start="0" w:end="0" w:hanging="0"/>
        <w:rPr/>
      </w:pPr>
      <w:r>
        <w:rPr>
          <w:rFonts w:ascii="Arial" w:hAnsi="Arial"/>
          <w:b/>
          <w:bCs/>
          <w:color w:val="BF0041"/>
          <w:sz w:val="48"/>
          <w:szCs w:val="48"/>
        </w:rPr>
        <w:t>(</w:t>
      </w:r>
      <w:r>
        <w:rPr>
          <w:rFonts w:eastAsia="NSimSun" w:cs="Tahoma" w:ascii="Arial" w:hAnsi="Arial"/>
          <w:b/>
          <w:bCs/>
          <w:color w:val="BF0041"/>
          <w:kern w:val="2"/>
          <w:sz w:val="48"/>
          <w:szCs w:val="48"/>
          <w:lang w:val="en-CA" w:eastAsia="zh-CN" w:bidi="ar-DZ"/>
        </w:rPr>
        <w:t>K</w:t>
      </w:r>
      <w:r>
        <w:rPr>
          <w:rFonts w:ascii="Arial" w:hAnsi="Arial"/>
          <w:b/>
          <w:bCs/>
          <w:color w:val="BF0041"/>
          <w:sz w:val="48"/>
          <w:szCs w:val="48"/>
        </w:rPr>
        <w:t xml:space="preserve">) </w:t>
      </w:r>
      <w:r>
        <w:rPr>
          <w:rFonts w:ascii="Arial" w:hAnsi="Arial"/>
          <w:b/>
          <w:bCs/>
          <w:color w:val="000000"/>
          <w:sz w:val="48"/>
          <w:szCs w:val="48"/>
        </w:rPr>
        <w:t>How does Christian hope build upon Jewish  eschatology?</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Most Christians affirm Israel’s future hope.</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Most Christians affirm that Israel’s future has begun with Jesus’ coming, death, resurrec</w:t>
        <w:softHyphen/>
        <w:t>tion and ascension as reigning King.</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Most Christians affirm that final fulfillment awaits Jesus’ return.</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Most Christians affirm that all Gentile communities must receive Jesus’ good news before Jesus return and fulfill his reign on earth.</w:t>
      </w:r>
    </w:p>
    <w:p>
      <w:pPr>
        <w:pStyle w:val="Contenudetableau"/>
        <w:tabs>
          <w:tab w:val="clear" w:pos="720"/>
        </w:tabs>
        <w:bidi w:val="0"/>
        <w:ind w:start="720" w:end="0" w:hanging="720"/>
        <w:rPr>
          <w:color w:val="FFE994"/>
          <w:sz w:val="42"/>
        </w:rPr>
      </w:pPr>
      <w:r>
        <w:rPr>
          <w:color w:val="FFE994"/>
          <w:sz w:val="42"/>
        </w:rPr>
      </w:r>
    </w:p>
    <w:p>
      <w:pPr>
        <w:pStyle w:val="Contenudetableau"/>
        <w:tabs>
          <w:tab w:val="clear" w:pos="720"/>
        </w:tabs>
        <w:bidi w:val="0"/>
        <w:ind w:start="720" w:end="0" w:hanging="720"/>
        <w:rPr/>
      </w:pPr>
      <w:r>
        <w:rPr>
          <w:rFonts w:ascii="Arial" w:hAnsi="Arial"/>
          <w:b/>
          <w:bCs/>
          <w:color w:val="BF0041"/>
          <w:sz w:val="48"/>
          <w:szCs w:val="48"/>
        </w:rPr>
        <w:t>(</w:t>
      </w:r>
      <w:r>
        <w:rPr>
          <w:rFonts w:eastAsia="NSimSun" w:cs="Tahoma" w:ascii="Arial" w:hAnsi="Arial"/>
          <w:b/>
          <w:bCs/>
          <w:color w:val="BF0041"/>
          <w:kern w:val="2"/>
          <w:sz w:val="48"/>
          <w:szCs w:val="48"/>
          <w:lang w:val="en-CA" w:eastAsia="zh-CN" w:bidi="ar-DZ"/>
        </w:rPr>
        <w:t>L</w:t>
      </w:r>
      <w:r>
        <w:rPr>
          <w:rFonts w:ascii="Arial" w:hAnsi="Arial"/>
          <w:b/>
          <w:bCs/>
          <w:color w:val="BF0041"/>
          <w:sz w:val="48"/>
          <w:szCs w:val="48"/>
        </w:rPr>
        <w:t>)</w:t>
      </w:r>
      <w:r>
        <w:rPr>
          <w:rFonts w:ascii="Arial" w:hAnsi="Arial"/>
          <w:b/>
          <w:bCs/>
          <w:color w:val="000000"/>
          <w:sz w:val="48"/>
          <w:szCs w:val="48"/>
        </w:rPr>
        <w:t xml:space="preserve"> What are some of the “times or seasons” about which we have learned from other Scriptures?</w:t>
      </w:r>
    </w:p>
    <w:p>
      <w:pPr>
        <w:pStyle w:val="Contenudetableau"/>
        <w:tabs>
          <w:tab w:val="clear" w:pos="720"/>
        </w:tabs>
        <w:bidi w:val="0"/>
        <w:ind w:start="720" w:end="0" w:hanging="720"/>
        <w:rPr>
          <w:color w:val="FFE994"/>
          <w:sz w:val="42"/>
        </w:rPr>
      </w:pPr>
      <w:r>
        <w:rPr>
          <w:color w:val="FFE994"/>
          <w:sz w:val="42"/>
        </w:rPr>
      </w:r>
    </w:p>
    <w:p>
      <w:pPr>
        <w:pStyle w:val="Contenudetableau"/>
        <w:tabs>
          <w:tab w:val="clear" w:pos="720"/>
        </w:tabs>
        <w:bidi w:val="0"/>
        <w:ind w:start="720" w:end="0" w:hanging="720"/>
        <w:rPr>
          <w:color w:val="FFE994"/>
        </w:rPr>
      </w:pPr>
      <w:r>
        <w:rPr>
          <w:rFonts w:ascii="Arial" w:hAnsi="Arial"/>
          <w:b/>
          <w:bCs/>
          <w:color w:val="FFE994"/>
          <w:sz w:val="48"/>
          <w:szCs w:val="48"/>
          <w:u w:val="single"/>
        </w:rPr>
        <w:t>Some or all of the following</w:t>
      </w:r>
      <w:r>
        <w:rPr>
          <w:rFonts w:ascii="Arial" w:hAnsi="Arial"/>
          <w:b/>
          <w:bCs/>
          <w:color w:val="FFE994"/>
          <w:sz w:val="48"/>
          <w:szCs w:val="48"/>
        </w:rPr>
        <w:t>:</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Israel invaded and made desolated (65-72 CE).</w:t>
      </w:r>
    </w:p>
    <w:p>
      <w:pPr>
        <w:pStyle w:val="Contenudetableau"/>
        <w:tabs>
          <w:tab w:val="clear" w:pos="720"/>
        </w:tabs>
        <w:bidi w:val="0"/>
        <w:ind w:start="720" w:end="0" w:hanging="720"/>
        <w:rPr>
          <w:color w:val="FFE994"/>
        </w:rPr>
      </w:pPr>
      <w:r>
        <w:rPr>
          <w:rFonts w:ascii="Arial" w:hAnsi="Arial"/>
          <w:b/>
          <w:bCs/>
          <w:color w:val="FFE994"/>
          <w:sz w:val="48"/>
          <w:szCs w:val="48"/>
        </w:rPr>
        <w:t>● “</w:t>
      </w:r>
      <w:r>
        <w:rPr>
          <w:rFonts w:ascii="Arial" w:hAnsi="Arial"/>
          <w:b/>
          <w:bCs/>
          <w:color w:val="FFE994"/>
          <w:sz w:val="48"/>
          <w:szCs w:val="48"/>
        </w:rPr>
        <w:t>The days [season] are evil”.</w:t>
      </w:r>
    </w:p>
    <w:p>
      <w:pPr>
        <w:pStyle w:val="Contenudetableau"/>
        <w:tabs>
          <w:tab w:val="clear" w:pos="720"/>
        </w:tabs>
        <w:bidi w:val="0"/>
        <w:ind w:start="720" w:end="0" w:hanging="720"/>
        <w:rPr>
          <w:color w:val="FFE994"/>
        </w:rPr>
      </w:pPr>
      <w:r>
        <w:rPr>
          <w:rFonts w:ascii="Arial" w:hAnsi="Arial"/>
          <w:b/>
          <w:bCs/>
          <w:color w:val="FFE994"/>
          <w:sz w:val="48"/>
          <w:szCs w:val="48"/>
        </w:rPr>
        <w:t>● “</w:t>
      </w:r>
      <w:r>
        <w:rPr>
          <w:rFonts w:ascii="Arial" w:hAnsi="Arial"/>
          <w:b/>
          <w:bCs/>
          <w:color w:val="FFE994"/>
          <w:sz w:val="48"/>
          <w:szCs w:val="48"/>
        </w:rPr>
        <w:t>Stand in the evil day”.</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The rebellion and rule of an Antichrist.</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42 months of troubles and endurance.</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Jesus’ coming in clouds as conqueror.</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The Day of the Lord.</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A 1000-year reign.</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The everlasting new heaven and new earth.</w:t>
      </w:r>
    </w:p>
    <w:p>
      <w:pPr>
        <w:pStyle w:val="Contenudetableau"/>
        <w:tabs>
          <w:tab w:val="clear" w:pos="720"/>
        </w:tabs>
        <w:bidi w:val="0"/>
        <w:ind w:start="720" w:end="0" w:hanging="720"/>
        <w:rPr>
          <w:color w:val="FFE994"/>
          <w:sz w:val="42"/>
        </w:rPr>
      </w:pPr>
      <w:r>
        <w:rPr>
          <w:color w:val="FFE994"/>
          <w:sz w:val="42"/>
        </w:rPr>
      </w:r>
    </w:p>
    <w:p>
      <w:pPr>
        <w:pStyle w:val="Contenudetableau"/>
        <w:tabs>
          <w:tab w:val="clear" w:pos="720"/>
        </w:tabs>
        <w:bidi w:val="0"/>
        <w:ind w:start="0" w:end="0" w:hanging="0"/>
        <w:rPr/>
      </w:pPr>
      <w:r>
        <w:rPr>
          <w:rFonts w:ascii="Arial" w:hAnsi="Arial"/>
          <w:b/>
          <w:bCs/>
          <w:i/>
          <w:iCs/>
          <w:color w:val="BF0041"/>
          <w:sz w:val="48"/>
          <w:szCs w:val="48"/>
          <w:vertAlign w:val="superscript"/>
        </w:rPr>
        <w:tab/>
        <w:t>8</w:t>
      </w:r>
      <w:r>
        <w:rPr>
          <w:rFonts w:ascii="Arial" w:hAnsi="Arial"/>
          <w:b/>
          <w:bCs/>
          <w:i/>
          <w:iCs/>
          <w:color w:val="000000"/>
          <w:sz w:val="48"/>
          <w:szCs w:val="48"/>
        </w:rPr>
        <w:t xml:space="preserve"> But you will receive power when the Holy Spirit has come upon you, and you will be my witnesses in Jerusalem and in all Judea and Samaria, and to the end of the earth.” </w:t>
      </w:r>
    </w:p>
    <w:p>
      <w:pPr>
        <w:pStyle w:val="Contenudetableau"/>
        <w:tabs>
          <w:tab w:val="clear" w:pos="720"/>
        </w:tabs>
        <w:bidi w:val="0"/>
        <w:ind w:start="720" w:end="0" w:hanging="720"/>
        <w:rPr>
          <w:rFonts w:ascii="Arial" w:hAnsi="Arial"/>
          <w:b/>
          <w:b/>
          <w:bCs/>
          <w:color w:val="000000"/>
          <w:sz w:val="48"/>
          <w:szCs w:val="48"/>
        </w:rPr>
      </w:pPr>
      <w:r>
        <w:rPr>
          <w:rFonts w:ascii="Arial" w:hAnsi="Arial"/>
          <w:b/>
          <w:bCs/>
          <w:color w:val="000000"/>
          <w:sz w:val="48"/>
          <w:szCs w:val="48"/>
        </w:rPr>
      </w:r>
    </w:p>
    <w:p>
      <w:pPr>
        <w:pStyle w:val="Contenudetableau"/>
        <w:tabs>
          <w:tab w:val="clear" w:pos="720"/>
        </w:tabs>
        <w:bidi w:val="0"/>
        <w:ind w:start="720" w:end="0" w:hanging="720"/>
        <w:jc w:val="center"/>
        <w:rPr/>
      </w:pPr>
      <w:r>
        <w:rPr/>
        <w:drawing>
          <wp:inline distT="0" distB="0" distL="0" distR="0">
            <wp:extent cx="1989455" cy="3239135"/>
            <wp:effectExtent l="0" t="0" r="0" b="0"/>
            <wp:docPr id="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title=""/>
                    <pic:cNvPicPr>
                      <a:picLocks noChangeAspect="1" noChangeArrowheads="1"/>
                    </pic:cNvPicPr>
                  </pic:nvPicPr>
                  <pic:blipFill>
                    <a:blip r:embed="rId7"/>
                    <a:stretch>
                      <a:fillRect/>
                    </a:stretch>
                  </pic:blipFill>
                  <pic:spPr bwMode="auto">
                    <a:xfrm>
                      <a:off x="0" y="0"/>
                      <a:ext cx="1989455" cy="3239135"/>
                    </a:xfrm>
                    <a:prstGeom prst="rect">
                      <a:avLst/>
                    </a:prstGeom>
                  </pic:spPr>
                </pic:pic>
              </a:graphicData>
            </a:graphic>
          </wp:inline>
        </w:drawing>
      </w:r>
    </w:p>
    <w:p>
      <w:pPr>
        <w:pStyle w:val="Contenudetableau"/>
        <w:tabs>
          <w:tab w:val="clear" w:pos="720"/>
        </w:tabs>
        <w:bidi w:val="0"/>
        <w:ind w:end="0" w:hanging="0"/>
        <w:jc w:val="center"/>
        <w:rPr>
          <w:rFonts w:ascii="Arial" w:hAnsi="Arial"/>
          <w:b/>
          <w:b/>
          <w:bCs/>
          <w:color w:val="000000"/>
          <w:sz w:val="48"/>
          <w:szCs w:val="48"/>
        </w:rPr>
      </w:pPr>
      <w:r>
        <w:rPr>
          <w:rFonts w:ascii="Arial" w:hAnsi="Arial"/>
          <w:b/>
          <w:bCs/>
          <w:color w:val="000000"/>
          <w:sz w:val="48"/>
          <w:szCs w:val="48"/>
        </w:rPr>
      </w:r>
    </w:p>
    <w:p>
      <w:pPr>
        <w:pStyle w:val="Contenudetableau"/>
        <w:tabs>
          <w:tab w:val="clear" w:pos="720"/>
        </w:tabs>
        <w:bidi w:val="0"/>
        <w:ind w:end="0" w:hanging="0"/>
        <w:jc w:val="start"/>
        <w:rPr/>
      </w:pPr>
      <w:r>
        <w:rPr>
          <w:rFonts w:ascii="Arial" w:hAnsi="Arial"/>
          <w:b/>
          <w:bCs/>
          <w:color w:val="3465A4"/>
          <w:sz w:val="48"/>
          <w:szCs w:val="48"/>
        </w:rPr>
        <w:t>NOTES</w:t>
      </w:r>
    </w:p>
    <w:p>
      <w:pPr>
        <w:pStyle w:val="Contenudetableau"/>
        <w:tabs>
          <w:tab w:val="clear" w:pos="720"/>
        </w:tabs>
        <w:bidi w:val="0"/>
        <w:ind w:start="720" w:end="0" w:hanging="720"/>
        <w:rPr>
          <w:sz w:val="42"/>
        </w:rPr>
      </w:pPr>
      <w:r>
        <w:rPr>
          <w:sz w:val="42"/>
        </w:rPr>
      </w:r>
    </w:p>
    <w:p>
      <w:pPr>
        <w:pStyle w:val="Contenudetableau"/>
        <w:tabs>
          <w:tab w:val="clear" w:pos="720"/>
        </w:tabs>
        <w:bidi w:val="0"/>
        <w:ind w:start="0" w:end="0" w:hanging="0"/>
        <w:rPr/>
      </w:pPr>
      <w:r>
        <w:rPr>
          <w:rFonts w:ascii="Arial" w:hAnsi="Arial"/>
          <w:b/>
          <w:bCs/>
          <w:color w:val="000000"/>
          <w:sz w:val="48"/>
          <w:szCs w:val="48"/>
        </w:rPr>
        <w:t xml:space="preserve">Luke structures the entire Book of Acts by this pattern. </w:t>
      </w:r>
      <w:r>
        <w:rPr>
          <w:rFonts w:ascii="Arial" w:hAnsi="Arial"/>
          <w:b/>
          <w:bCs/>
          <w:color w:val="000000"/>
          <w:sz w:val="48"/>
          <w:szCs w:val="48"/>
        </w:rPr>
        <w:t xml:space="preserve">See video at </w:t>
      </w:r>
      <w:r>
        <w:rPr>
          <w:rFonts w:ascii="Arial" w:hAnsi="Arial"/>
          <w:b/>
          <w:bCs/>
          <w:color w:val="000000"/>
          <w:sz w:val="48"/>
          <w:szCs w:val="48"/>
          <w:u w:val="single"/>
        </w:rPr>
        <w:t>powellhurstmen.website</w:t>
      </w:r>
      <w:r>
        <w:rPr>
          <w:rFonts w:ascii="Arial" w:hAnsi="Arial"/>
          <w:b/>
          <w:bCs/>
          <w:color w:val="000000"/>
          <w:sz w:val="48"/>
          <w:szCs w:val="48"/>
        </w:rPr>
        <w:t xml:space="preserve"> on the “Structure of the Book of Acts</w:t>
      </w:r>
      <w:r>
        <w:rPr>
          <w:rFonts w:ascii="Arial" w:hAnsi="Arial"/>
          <w:b/>
          <w:bCs/>
          <w:i w:val="false"/>
          <w:iCs w:val="false"/>
          <w:color w:val="000000"/>
          <w:sz w:val="48"/>
          <w:szCs w:val="48"/>
        </w:rPr>
        <w:t>”.</w:t>
      </w:r>
    </w:p>
    <w:p>
      <w:pPr>
        <w:pStyle w:val="Contenudetableau"/>
        <w:tabs>
          <w:tab w:val="clear" w:pos="720"/>
        </w:tabs>
        <w:bidi w:val="0"/>
        <w:ind w:start="720" w:end="0" w:hanging="720"/>
        <w:rPr>
          <w:sz w:val="42"/>
        </w:rPr>
      </w:pPr>
      <w:r>
        <w:rPr>
          <w:sz w:val="42"/>
        </w:rPr>
      </w:r>
    </w:p>
    <w:p>
      <w:pPr>
        <w:pStyle w:val="Contenudetableau"/>
        <w:tabs>
          <w:tab w:val="clear" w:pos="720"/>
        </w:tabs>
        <w:bidi w:val="0"/>
        <w:ind w:start="0" w:end="0" w:hanging="0"/>
        <w:rPr/>
      </w:pPr>
      <w:r>
        <w:rPr>
          <w:rFonts w:ascii="Arial" w:hAnsi="Arial"/>
          <w:b/>
          <w:bCs/>
          <w:color w:val="000000"/>
          <w:sz w:val="48"/>
          <w:szCs w:val="48"/>
        </w:rPr>
        <w:t xml:space="preserve">Some called </w:t>
      </w:r>
      <w:r>
        <w:rPr>
          <w:rFonts w:ascii="Arial" w:hAnsi="Arial"/>
          <w:b/>
          <w:bCs/>
          <w:color w:val="BF0041"/>
          <w:sz w:val="48"/>
          <w:szCs w:val="48"/>
        </w:rPr>
        <w:t>Rome</w:t>
      </w:r>
      <w:r>
        <w:rPr>
          <w:rFonts w:ascii="Arial" w:hAnsi="Arial"/>
          <w:b/>
          <w:bCs/>
          <w:color w:val="000000"/>
          <w:sz w:val="48"/>
          <w:szCs w:val="48"/>
        </w:rPr>
        <w:t xml:space="preserve"> “the end of the earth”, others Tarshish or </w:t>
      </w:r>
      <w:r>
        <w:rPr>
          <w:rFonts w:ascii="Arial" w:hAnsi="Arial"/>
          <w:b/>
          <w:bCs/>
          <w:color w:val="BF0041"/>
          <w:sz w:val="48"/>
          <w:szCs w:val="48"/>
        </w:rPr>
        <w:t>Spain</w:t>
      </w:r>
      <w:r>
        <w:rPr>
          <w:rFonts w:ascii="Arial" w:hAnsi="Arial"/>
          <w:b/>
          <w:bCs/>
          <w:color w:val="000000"/>
          <w:sz w:val="48"/>
          <w:szCs w:val="48"/>
        </w:rPr>
        <w:t xml:space="preserve"> where Paul would later seek to go.</w:t>
      </w:r>
    </w:p>
    <w:p>
      <w:pPr>
        <w:pStyle w:val="Contenudetableau"/>
        <w:bidi w:val="0"/>
        <w:rPr>
          <w:rFonts w:ascii="Arial" w:hAnsi="Arial"/>
          <w:b/>
          <w:b/>
          <w:bCs/>
          <w:color w:val="3465A4"/>
          <w:sz w:val="48"/>
          <w:szCs w:val="48"/>
        </w:rPr>
      </w:pPr>
      <w:r>
        <w:rPr>
          <w:rFonts w:ascii="Arial" w:hAnsi="Arial"/>
          <w:b/>
          <w:bCs/>
          <w:color w:val="3465A4"/>
          <w:sz w:val="48"/>
          <w:szCs w:val="48"/>
        </w:rPr>
      </w:r>
    </w:p>
    <w:p>
      <w:pPr>
        <w:pStyle w:val="Contenudetableau"/>
        <w:bidi w:val="0"/>
        <w:rPr/>
      </w:pPr>
      <w:r>
        <w:rPr>
          <w:rFonts w:ascii="Arial" w:hAnsi="Arial"/>
          <w:b/>
          <w:bCs/>
          <w:color w:val="3465A4"/>
          <w:sz w:val="48"/>
          <w:szCs w:val="48"/>
        </w:rPr>
        <w:t>DISCUSS</w:t>
      </w:r>
    </w:p>
    <w:p>
      <w:pPr>
        <w:pStyle w:val="Contenudetableau"/>
        <w:tabs>
          <w:tab w:val="clear" w:pos="720"/>
        </w:tabs>
        <w:bidi w:val="0"/>
        <w:ind w:start="0" w:end="0" w:hanging="0"/>
        <w:rPr>
          <w:rFonts w:ascii="Arial" w:hAnsi="Arial"/>
          <w:b/>
          <w:b/>
          <w:bCs/>
          <w:color w:val="000000"/>
          <w:sz w:val="48"/>
          <w:szCs w:val="48"/>
        </w:rPr>
      </w:pPr>
      <w:r>
        <w:rPr>
          <w:rFonts w:ascii="Arial" w:hAnsi="Arial"/>
          <w:b/>
          <w:bCs/>
          <w:color w:val="000000"/>
          <w:sz w:val="48"/>
          <w:szCs w:val="48"/>
        </w:rPr>
      </w:r>
    </w:p>
    <w:p>
      <w:pPr>
        <w:pStyle w:val="Contenudetableau"/>
        <w:tabs>
          <w:tab w:val="clear" w:pos="720"/>
        </w:tabs>
        <w:bidi w:val="0"/>
        <w:ind w:start="0" w:end="0" w:hanging="0"/>
        <w:rPr/>
      </w:pPr>
      <w:r>
        <w:rPr>
          <w:rFonts w:ascii="Arial" w:hAnsi="Arial"/>
          <w:b/>
          <w:bCs/>
          <w:color w:val="BF0041"/>
          <w:sz w:val="48"/>
          <w:szCs w:val="48"/>
        </w:rPr>
        <w:t>(</w:t>
      </w:r>
      <w:r>
        <w:rPr>
          <w:rFonts w:eastAsia="NSimSun" w:cs="Tahoma" w:ascii="Arial" w:hAnsi="Arial"/>
          <w:b/>
          <w:bCs/>
          <w:color w:val="BF0041"/>
          <w:kern w:val="2"/>
          <w:sz w:val="48"/>
          <w:szCs w:val="48"/>
          <w:lang w:val="en-CA" w:eastAsia="zh-CN" w:bidi="ar-DZ"/>
        </w:rPr>
        <w:t>M</w:t>
      </w:r>
      <w:r>
        <w:rPr>
          <w:rFonts w:ascii="Arial" w:hAnsi="Arial"/>
          <w:b/>
          <w:bCs/>
          <w:color w:val="BF0041"/>
          <w:sz w:val="48"/>
          <w:szCs w:val="48"/>
        </w:rPr>
        <w:t xml:space="preserve">) </w:t>
      </w:r>
      <w:r>
        <w:rPr>
          <w:rFonts w:ascii="Arial" w:hAnsi="Arial"/>
          <w:b/>
          <w:bCs/>
          <w:color w:val="000000"/>
          <w:sz w:val="48"/>
          <w:szCs w:val="48"/>
        </w:rPr>
        <w:t>What would power from the Holy Spirit enable Jesus’ apostles to do?</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Bear witness to what they had heard Jesus say, and had seen him do.</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Undertake mission to ethnic communities in other regions.</w:t>
      </w:r>
    </w:p>
    <w:p>
      <w:pPr>
        <w:pStyle w:val="Contenudetableau"/>
        <w:tabs>
          <w:tab w:val="clear" w:pos="720"/>
        </w:tabs>
        <w:bidi w:val="0"/>
        <w:ind w:start="0" w:end="0" w:hanging="0"/>
        <w:rPr>
          <w:color w:val="FFE994"/>
          <w:sz w:val="48"/>
        </w:rPr>
      </w:pPr>
      <w:r>
        <w:rPr>
          <w:color w:val="FFE994"/>
          <w:sz w:val="48"/>
        </w:rPr>
      </w:r>
    </w:p>
    <w:p>
      <w:pPr>
        <w:pStyle w:val="Contenudetableau"/>
        <w:tabs>
          <w:tab w:val="clear" w:pos="720"/>
        </w:tabs>
        <w:bidi w:val="0"/>
        <w:ind w:start="720" w:end="0" w:hanging="720"/>
        <w:rPr/>
      </w:pPr>
      <w:r>
        <w:rPr>
          <w:rFonts w:ascii="Arial" w:hAnsi="Arial"/>
          <w:b/>
          <w:bCs/>
          <w:color w:val="BF0041"/>
          <w:sz w:val="48"/>
          <w:szCs w:val="48"/>
        </w:rPr>
        <w:t>(</w:t>
      </w:r>
      <w:r>
        <w:rPr>
          <w:rFonts w:eastAsia="NSimSun" w:cs="Tahoma" w:ascii="Arial" w:hAnsi="Arial"/>
          <w:b/>
          <w:bCs/>
          <w:color w:val="BF0041"/>
          <w:kern w:val="2"/>
          <w:sz w:val="48"/>
          <w:szCs w:val="48"/>
          <w:lang w:val="en-CA" w:eastAsia="zh-CN" w:bidi="ar-DZ"/>
        </w:rPr>
        <w:t>N</w:t>
      </w:r>
      <w:r>
        <w:rPr>
          <w:rFonts w:ascii="Arial" w:hAnsi="Arial"/>
          <w:b/>
          <w:bCs/>
          <w:color w:val="BF0041"/>
          <w:sz w:val="48"/>
          <w:szCs w:val="48"/>
        </w:rPr>
        <w:t xml:space="preserve">) </w:t>
      </w:r>
      <w:r>
        <w:rPr>
          <w:rFonts w:ascii="Arial" w:hAnsi="Arial"/>
          <w:b/>
          <w:bCs/>
          <w:color w:val="000000"/>
          <w:sz w:val="48"/>
          <w:szCs w:val="48"/>
        </w:rPr>
        <w:t xml:space="preserve">What does power from the Holy Spirit enable Christians to do, </w:t>
      </w:r>
      <w:r>
        <w:rPr>
          <w:rFonts w:eastAsia="NSimSun" w:cs="Tahoma" w:ascii="Arial" w:hAnsi="Arial"/>
          <w:b/>
          <w:bCs/>
          <w:color w:val="000000"/>
          <w:kern w:val="2"/>
          <w:sz w:val="48"/>
          <w:szCs w:val="48"/>
          <w:lang w:val="en-CA" w:eastAsia="zh-CN" w:bidi="ar-DZ"/>
        </w:rPr>
        <w:t>to</w:t>
      </w:r>
      <w:r>
        <w:rPr>
          <w:rFonts w:ascii="Arial" w:hAnsi="Arial"/>
          <w:b/>
          <w:bCs/>
          <w:color w:val="000000"/>
          <w:sz w:val="48"/>
          <w:szCs w:val="48"/>
        </w:rPr>
        <w:t>day?</w:t>
      </w:r>
    </w:p>
    <w:p>
      <w:pPr>
        <w:pStyle w:val="Contenudetableau"/>
        <w:tabs>
          <w:tab w:val="clear" w:pos="720"/>
        </w:tabs>
        <w:bidi w:val="0"/>
        <w:ind w:start="0" w:end="0" w:hanging="0"/>
        <w:rPr>
          <w:sz w:val="48"/>
        </w:rPr>
      </w:pPr>
      <w:r>
        <w:rPr>
          <w:sz w:val="48"/>
        </w:rPr>
      </w:r>
    </w:p>
    <w:p>
      <w:pPr>
        <w:pStyle w:val="Contenudetableau"/>
        <w:tabs>
          <w:tab w:val="clear" w:pos="720"/>
        </w:tabs>
        <w:bidi w:val="0"/>
        <w:ind w:start="0" w:end="0" w:hanging="0"/>
        <w:rPr>
          <w:color w:val="BF0041"/>
          <w:sz w:val="48"/>
        </w:rPr>
      </w:pPr>
      <w:r>
        <w:rPr>
          <w:color w:val="BF0041"/>
          <w:sz w:val="48"/>
        </w:rPr>
      </w:r>
    </w:p>
    <w:p>
      <w:pPr>
        <w:pStyle w:val="Contenudetableau"/>
        <w:bidi w:val="0"/>
        <w:jc w:val="start"/>
        <w:rPr/>
      </w:pPr>
      <w:r>
        <w:rPr>
          <w:rFonts w:ascii="Arial" w:hAnsi="Arial"/>
          <w:i/>
          <w:iCs/>
          <w:color w:val="BF0041"/>
          <w:sz w:val="48"/>
          <w:szCs w:val="48"/>
          <w:vertAlign w:val="superscript"/>
        </w:rPr>
        <w:tab/>
        <w:t>9</w:t>
      </w:r>
      <w:r>
        <w:rPr>
          <w:rFonts w:ascii="Arial" w:hAnsi="Arial"/>
          <w:i/>
          <w:iCs/>
          <w:sz w:val="48"/>
          <w:szCs w:val="48"/>
        </w:rPr>
        <w:t xml:space="preserve"> </w:t>
      </w:r>
      <w:r>
        <w:rPr>
          <w:rFonts w:ascii="Arial" w:hAnsi="Arial"/>
          <w:b/>
          <w:bCs/>
          <w:i/>
          <w:iCs/>
          <w:color w:val="000000"/>
          <w:sz w:val="48"/>
          <w:szCs w:val="48"/>
        </w:rPr>
        <w:t xml:space="preserve">And when he had said these things, as they were looking on, he was lifted up, and a cloud took him out of their sight. </w:t>
      </w:r>
      <w:r>
        <w:rPr>
          <w:rFonts w:ascii="Arial" w:hAnsi="Arial"/>
          <w:b/>
          <w:bCs/>
          <w:i/>
          <w:iCs/>
          <w:color w:val="BF0041"/>
          <w:sz w:val="48"/>
          <w:szCs w:val="48"/>
          <w:vertAlign w:val="superscript"/>
        </w:rPr>
        <w:t>10</w:t>
      </w:r>
      <w:r>
        <w:rPr>
          <w:rFonts w:ascii="Arial" w:hAnsi="Arial"/>
          <w:b/>
          <w:bCs/>
          <w:i/>
          <w:iCs/>
          <w:color w:val="BF0041"/>
          <w:sz w:val="48"/>
          <w:szCs w:val="48"/>
        </w:rPr>
        <w:t xml:space="preserve"> </w:t>
      </w:r>
      <w:r>
        <w:rPr>
          <w:rFonts w:ascii="Arial" w:hAnsi="Arial"/>
          <w:b/>
          <w:bCs/>
          <w:i/>
          <w:iCs/>
          <w:color w:val="000000"/>
          <w:sz w:val="48"/>
          <w:szCs w:val="48"/>
        </w:rPr>
        <w:t>And while they were gazing into heaven as he went, behold, two men stood by them in white robes,</w:t>
      </w:r>
      <w:r>
        <w:rPr>
          <w:rFonts w:ascii="Arial" w:hAnsi="Arial"/>
          <w:b/>
          <w:bCs/>
          <w:i/>
          <w:iCs/>
          <w:color w:val="BF0041"/>
          <w:sz w:val="48"/>
          <w:szCs w:val="48"/>
        </w:rPr>
        <w:t xml:space="preserve"> </w:t>
      </w:r>
      <w:r>
        <w:rPr>
          <w:rFonts w:ascii="Arial" w:hAnsi="Arial"/>
          <w:b/>
          <w:bCs/>
          <w:i/>
          <w:iCs/>
          <w:color w:val="BF0041"/>
          <w:sz w:val="48"/>
          <w:szCs w:val="48"/>
          <w:vertAlign w:val="superscript"/>
        </w:rPr>
        <w:t>11</w:t>
      </w:r>
      <w:r>
        <w:rPr>
          <w:rFonts w:ascii="Arial" w:hAnsi="Arial"/>
          <w:b/>
          <w:bCs/>
          <w:i/>
          <w:iCs/>
          <w:color w:val="000000"/>
          <w:sz w:val="48"/>
          <w:szCs w:val="48"/>
        </w:rPr>
        <w:t xml:space="preserve"> and said, “Men of Galilee, why do you stand looking into heaven? This Jesus, who was taken up from you into heaven, will come in the same way as you saw him go into heaven.”</w:t>
      </w:r>
    </w:p>
    <w:p>
      <w:pPr>
        <w:pStyle w:val="Contenudetableau"/>
        <w:tabs>
          <w:tab w:val="clear" w:pos="720"/>
        </w:tabs>
        <w:bidi w:val="0"/>
        <w:ind w:start="720" w:end="0" w:hanging="720"/>
        <w:rPr>
          <w:rFonts w:ascii="Arial" w:hAnsi="Arial"/>
          <w:b/>
          <w:b/>
          <w:bCs/>
          <w:color w:val="000000"/>
          <w:sz w:val="48"/>
          <w:szCs w:val="48"/>
        </w:rPr>
      </w:pPr>
      <w:r>
        <w:rPr>
          <w:rFonts w:ascii="Arial" w:hAnsi="Arial"/>
          <w:b/>
          <w:bCs/>
          <w:color w:val="000000"/>
          <w:sz w:val="48"/>
          <w:szCs w:val="48"/>
        </w:rPr>
      </w:r>
    </w:p>
    <w:p>
      <w:pPr>
        <w:pStyle w:val="Contenudetableau"/>
        <w:tabs>
          <w:tab w:val="clear" w:pos="720"/>
        </w:tabs>
        <w:bidi w:val="0"/>
        <w:ind w:start="720" w:end="0" w:hanging="720"/>
        <w:jc w:val="center"/>
        <w:rPr/>
      </w:pPr>
      <w:r>
        <w:rPr/>
        <w:drawing>
          <wp:inline distT="0" distB="0" distL="0" distR="0">
            <wp:extent cx="4572000" cy="2286000"/>
            <wp:effectExtent l="0" t="0" r="0" b="0"/>
            <wp:docPr id="7"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title=""/>
                    <pic:cNvPicPr>
                      <a:picLocks noChangeAspect="1" noChangeArrowheads="1"/>
                    </pic:cNvPicPr>
                  </pic:nvPicPr>
                  <pic:blipFill>
                    <a:blip r:embed="rId8"/>
                    <a:stretch>
                      <a:fillRect/>
                    </a:stretch>
                  </pic:blipFill>
                  <pic:spPr bwMode="auto">
                    <a:xfrm>
                      <a:off x="0" y="0"/>
                      <a:ext cx="4572000" cy="2286000"/>
                    </a:xfrm>
                    <a:prstGeom prst="rect">
                      <a:avLst/>
                    </a:prstGeom>
                  </pic:spPr>
                </pic:pic>
              </a:graphicData>
            </a:graphic>
          </wp:inline>
        </w:drawing>
      </w:r>
    </w:p>
    <w:p>
      <w:pPr>
        <w:pStyle w:val="Contenudetableau"/>
        <w:tabs>
          <w:tab w:val="clear" w:pos="720"/>
        </w:tabs>
        <w:bidi w:val="0"/>
        <w:ind w:start="720" w:end="0" w:hanging="720"/>
        <w:rPr>
          <w:rFonts w:ascii="Arial" w:hAnsi="Arial"/>
          <w:b/>
          <w:b/>
          <w:bCs/>
          <w:color w:val="000000"/>
          <w:sz w:val="48"/>
          <w:szCs w:val="48"/>
        </w:rPr>
      </w:pPr>
      <w:r>
        <w:rPr>
          <w:rFonts w:ascii="Arial" w:hAnsi="Arial"/>
          <w:b/>
          <w:bCs/>
          <w:color w:val="000000"/>
          <w:sz w:val="48"/>
          <w:szCs w:val="48"/>
        </w:rPr>
      </w:r>
    </w:p>
    <w:p>
      <w:pPr>
        <w:pStyle w:val="Contenudetableau"/>
        <w:tabs>
          <w:tab w:val="clear" w:pos="720"/>
        </w:tabs>
        <w:bidi w:val="0"/>
        <w:ind w:start="720" w:end="0" w:hanging="720"/>
        <w:rPr/>
      </w:pPr>
      <w:r>
        <w:rPr>
          <w:rFonts w:ascii="Arial" w:hAnsi="Arial"/>
          <w:b/>
          <w:bCs/>
          <w:color w:val="3465A4"/>
          <w:sz w:val="48"/>
          <w:szCs w:val="48"/>
        </w:rPr>
        <w:t>NOTES</w:t>
      </w:r>
    </w:p>
    <w:p>
      <w:pPr>
        <w:pStyle w:val="Contenudetableau"/>
        <w:tabs>
          <w:tab w:val="clear" w:pos="720"/>
        </w:tabs>
        <w:bidi w:val="0"/>
        <w:ind w:start="720" w:end="0" w:hanging="720"/>
        <w:rPr>
          <w:sz w:val="42"/>
        </w:rPr>
      </w:pPr>
      <w:r>
        <w:rPr>
          <w:sz w:val="42"/>
        </w:rPr>
      </w:r>
    </w:p>
    <w:p>
      <w:pPr>
        <w:pStyle w:val="Contenudetableau"/>
        <w:tabs>
          <w:tab w:val="clear" w:pos="720"/>
        </w:tabs>
        <w:bidi w:val="0"/>
        <w:ind w:start="0" w:end="0" w:hanging="0"/>
        <w:rPr/>
      </w:pPr>
      <w:r>
        <w:rPr>
          <w:rFonts w:ascii="Arial" w:hAnsi="Arial"/>
          <w:b/>
          <w:bCs/>
          <w:color w:val="000000"/>
          <w:sz w:val="48"/>
          <w:szCs w:val="48"/>
        </w:rPr>
        <w:t>In these verses, “</w:t>
      </w:r>
      <w:r>
        <w:rPr>
          <w:rFonts w:ascii="Arial" w:hAnsi="Arial"/>
          <w:b/>
          <w:bCs/>
          <w:color w:val="BF0041"/>
          <w:sz w:val="48"/>
          <w:szCs w:val="48"/>
        </w:rPr>
        <w:t>heaven</w:t>
      </w:r>
      <w:r>
        <w:rPr>
          <w:rFonts w:ascii="Arial" w:hAnsi="Arial"/>
          <w:b/>
          <w:bCs/>
          <w:color w:val="000000"/>
          <w:sz w:val="48"/>
          <w:szCs w:val="48"/>
        </w:rPr>
        <w:t xml:space="preserve">” could have two </w:t>
      </w:r>
      <w:r>
        <w:rPr>
          <w:rFonts w:eastAsia="NSimSun" w:cs="Tahoma" w:ascii="Arial" w:hAnsi="Arial"/>
          <w:b/>
          <w:bCs/>
          <w:color w:val="000000"/>
          <w:kern w:val="2"/>
          <w:sz w:val="48"/>
          <w:szCs w:val="48"/>
          <w:lang w:val="en-CA" w:eastAsia="zh-CN" w:bidi="ar-DZ"/>
        </w:rPr>
        <w:t>referents</w:t>
      </w:r>
      <w:r>
        <w:rPr>
          <w:rFonts w:ascii="Arial" w:hAnsi="Arial"/>
          <w:b/>
          <w:bCs/>
          <w:color w:val="000000"/>
          <w:sz w:val="48"/>
          <w:szCs w:val="48"/>
        </w:rPr>
        <w:t xml:space="preserve">: </w:t>
      </w:r>
      <w:r>
        <w:rPr>
          <w:rFonts w:ascii="Arial" w:hAnsi="Arial"/>
          <w:b/>
          <w:bCs/>
          <w:color w:val="BF0041"/>
          <w:sz w:val="48"/>
          <w:szCs w:val="48"/>
        </w:rPr>
        <w:t xml:space="preserve">(1) </w:t>
      </w:r>
      <w:r>
        <w:rPr>
          <w:rFonts w:ascii="Arial" w:hAnsi="Arial"/>
          <w:b/>
          <w:bCs/>
          <w:color w:val="000000"/>
          <w:sz w:val="48"/>
          <w:szCs w:val="48"/>
        </w:rPr>
        <w:t xml:space="preserve">the visible sky and </w:t>
      </w:r>
      <w:r>
        <w:rPr>
          <w:rFonts w:ascii="Arial" w:hAnsi="Arial"/>
          <w:b/>
          <w:bCs/>
          <w:color w:val="BF0041"/>
          <w:sz w:val="48"/>
          <w:szCs w:val="48"/>
        </w:rPr>
        <w:t xml:space="preserve">(2) </w:t>
      </w:r>
      <w:r>
        <w:rPr>
          <w:rFonts w:ascii="Arial" w:hAnsi="Arial"/>
          <w:b/>
          <w:bCs/>
          <w:color w:val="000000"/>
          <w:sz w:val="48"/>
          <w:szCs w:val="48"/>
        </w:rPr>
        <w:t>the invisible abode of God.</w:t>
      </w:r>
    </w:p>
    <w:p>
      <w:pPr>
        <w:pStyle w:val="Contenudetableau"/>
        <w:tabs>
          <w:tab w:val="clear" w:pos="720"/>
        </w:tabs>
        <w:bidi w:val="0"/>
        <w:ind w:start="720" w:end="0" w:hanging="720"/>
        <w:rPr>
          <w:sz w:val="42"/>
        </w:rPr>
      </w:pPr>
      <w:r>
        <w:rPr>
          <w:sz w:val="42"/>
        </w:rPr>
      </w:r>
    </w:p>
    <w:p>
      <w:pPr>
        <w:pStyle w:val="Contenudetableau"/>
        <w:tabs>
          <w:tab w:val="clear" w:pos="720"/>
        </w:tabs>
        <w:bidi w:val="0"/>
        <w:ind w:start="0" w:end="0" w:hanging="0"/>
        <w:rPr/>
      </w:pPr>
      <w:r>
        <w:rPr>
          <w:rFonts w:ascii="Arial" w:hAnsi="Arial"/>
          <w:b/>
          <w:bCs/>
          <w:color w:val="000000"/>
          <w:sz w:val="48"/>
          <w:szCs w:val="48"/>
        </w:rPr>
        <w:t xml:space="preserve">Angels from the invisible heaven often appear in the Bible as </w:t>
      </w:r>
      <w:r>
        <w:rPr>
          <w:rFonts w:ascii="Arial" w:hAnsi="Arial"/>
          <w:b/>
          <w:bCs/>
          <w:color w:val="BF0041"/>
          <w:sz w:val="48"/>
          <w:szCs w:val="48"/>
        </w:rPr>
        <w:t>men</w:t>
      </w:r>
      <w:r>
        <w:rPr>
          <w:rFonts w:ascii="Arial" w:hAnsi="Arial"/>
          <w:b/>
          <w:bCs/>
          <w:color w:val="000000"/>
          <w:sz w:val="48"/>
          <w:szCs w:val="48"/>
        </w:rPr>
        <w:t xml:space="preserve">. (Nowhere in the Bible do angels have wings. </w:t>
      </w:r>
      <w:r>
        <w:rPr>
          <w:rFonts w:ascii="Arial" w:hAnsi="Arial"/>
          <w:b/>
          <w:bCs/>
          <w:color w:val="000000"/>
          <w:sz w:val="48"/>
          <w:szCs w:val="48"/>
        </w:rPr>
        <w:t>Only throne guardians.</w:t>
      </w:r>
      <w:r>
        <w:rPr>
          <w:rFonts w:ascii="Arial" w:hAnsi="Arial"/>
          <w:b/>
          <w:bCs/>
          <w:color w:val="000000"/>
          <w:sz w:val="48"/>
          <w:szCs w:val="48"/>
        </w:rPr>
        <w:t xml:space="preserve">) </w:t>
      </w:r>
    </w:p>
    <w:p>
      <w:pPr>
        <w:pStyle w:val="Contenudetableau"/>
        <w:tabs>
          <w:tab w:val="clear" w:pos="720"/>
        </w:tabs>
        <w:bidi w:val="0"/>
        <w:ind w:start="720" w:end="0" w:hanging="720"/>
        <w:rPr>
          <w:sz w:val="42"/>
        </w:rPr>
      </w:pPr>
      <w:r>
        <w:rPr>
          <w:sz w:val="42"/>
        </w:rPr>
      </w:r>
    </w:p>
    <w:p>
      <w:pPr>
        <w:pStyle w:val="Contenudetableau"/>
        <w:tabs>
          <w:tab w:val="clear" w:pos="720"/>
        </w:tabs>
        <w:bidi w:val="0"/>
        <w:ind w:start="720" w:end="0" w:hanging="720"/>
        <w:rPr/>
      </w:pPr>
      <w:r>
        <w:rPr>
          <w:rFonts w:ascii="Arial" w:hAnsi="Arial"/>
          <w:b/>
          <w:bCs/>
          <w:color w:val="3465A4"/>
          <w:sz w:val="48"/>
          <w:szCs w:val="48"/>
        </w:rPr>
        <w:t>DISCUSS</w:t>
      </w:r>
    </w:p>
    <w:p>
      <w:pPr>
        <w:pStyle w:val="Contenudetableau"/>
        <w:tabs>
          <w:tab w:val="clear" w:pos="720"/>
        </w:tabs>
        <w:bidi w:val="0"/>
        <w:ind w:start="720" w:end="0" w:hanging="720"/>
        <w:rPr>
          <w:sz w:val="42"/>
        </w:rPr>
      </w:pPr>
      <w:r>
        <w:rPr>
          <w:sz w:val="42"/>
        </w:rPr>
      </w:r>
    </w:p>
    <w:p>
      <w:pPr>
        <w:pStyle w:val="Contenudetableau"/>
        <w:tabs>
          <w:tab w:val="clear" w:pos="720"/>
        </w:tabs>
        <w:bidi w:val="0"/>
        <w:ind w:start="720" w:end="0" w:hanging="720"/>
        <w:rPr/>
      </w:pPr>
      <w:r>
        <w:rPr>
          <w:rFonts w:ascii="Arial" w:hAnsi="Arial"/>
          <w:b/>
          <w:bCs/>
          <w:color w:val="BF0041"/>
          <w:sz w:val="48"/>
          <w:szCs w:val="48"/>
        </w:rPr>
        <w:t>(</w:t>
      </w:r>
      <w:r>
        <w:rPr>
          <w:rFonts w:eastAsia="NSimSun" w:cs="Tahoma" w:ascii="Arial" w:hAnsi="Arial"/>
          <w:b/>
          <w:bCs/>
          <w:color w:val="BF0041"/>
          <w:kern w:val="2"/>
          <w:sz w:val="48"/>
          <w:szCs w:val="48"/>
          <w:lang w:val="en-CA" w:eastAsia="zh-CN" w:bidi="ar-DZ"/>
        </w:rPr>
        <w:t>O</w:t>
      </w:r>
      <w:r>
        <w:rPr>
          <w:rFonts w:ascii="Arial" w:hAnsi="Arial"/>
          <w:b/>
          <w:bCs/>
          <w:color w:val="BF0041"/>
          <w:sz w:val="48"/>
          <w:szCs w:val="48"/>
        </w:rPr>
        <w:t xml:space="preserve">) </w:t>
      </w:r>
      <w:r>
        <w:rPr>
          <w:rFonts w:ascii="Arial" w:hAnsi="Arial"/>
          <w:b/>
          <w:bCs/>
          <w:color w:val="000000"/>
          <w:sz w:val="48"/>
          <w:szCs w:val="48"/>
        </w:rPr>
        <w:t>What was that cloud?</w:t>
      </w:r>
    </w:p>
    <w:p>
      <w:pPr>
        <w:pStyle w:val="Contenudetableau"/>
        <w:tabs>
          <w:tab w:val="clear" w:pos="720"/>
        </w:tabs>
        <w:bidi w:val="0"/>
        <w:ind w:start="720" w:end="0" w:hanging="720"/>
        <w:rPr>
          <w:color w:val="00A933"/>
        </w:rPr>
      </w:pPr>
      <w:r>
        <w:rPr>
          <w:rFonts w:ascii="Arial" w:hAnsi="Arial"/>
          <w:b/>
          <w:bCs/>
          <w:color w:val="FFE994"/>
          <w:sz w:val="48"/>
          <w:szCs w:val="48"/>
          <w:u w:val="single"/>
        </w:rPr>
        <w:t>Interpretations</w:t>
      </w:r>
      <w:r>
        <w:rPr>
          <w:rFonts w:ascii="Arial" w:hAnsi="Arial"/>
          <w:b/>
          <w:bCs/>
          <w:color w:val="FFE994"/>
          <w:sz w:val="48"/>
          <w:szCs w:val="48"/>
        </w:rPr>
        <w:t>:</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An atmospheric cloud.</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A crowd of heavenly beings.</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A cloud of glory from God.</w:t>
      </w:r>
    </w:p>
    <w:p>
      <w:pPr>
        <w:pStyle w:val="Contenudetableau"/>
        <w:tabs>
          <w:tab w:val="clear" w:pos="720"/>
        </w:tabs>
        <w:bidi w:val="0"/>
        <w:ind w:start="720" w:end="0" w:hanging="720"/>
        <w:rPr>
          <w:color w:val="FFE994"/>
          <w:sz w:val="42"/>
        </w:rPr>
      </w:pPr>
      <w:r>
        <w:rPr>
          <w:color w:val="FFE994"/>
          <w:sz w:val="42"/>
        </w:rPr>
      </w:r>
    </w:p>
    <w:p>
      <w:pPr>
        <w:pStyle w:val="Contenudetableau"/>
        <w:tabs>
          <w:tab w:val="clear" w:pos="720"/>
        </w:tabs>
        <w:bidi w:val="0"/>
        <w:ind w:start="720" w:end="0" w:hanging="720"/>
        <w:rPr/>
      </w:pPr>
      <w:r>
        <w:rPr>
          <w:rFonts w:ascii="Arial" w:hAnsi="Arial"/>
          <w:b/>
          <w:bCs/>
          <w:color w:val="BF0041"/>
          <w:sz w:val="48"/>
          <w:szCs w:val="48"/>
        </w:rPr>
        <w:t>(</w:t>
      </w:r>
      <w:r>
        <w:rPr>
          <w:rFonts w:eastAsia="NSimSun" w:cs="Tahoma" w:ascii="Arial" w:hAnsi="Arial"/>
          <w:b/>
          <w:bCs/>
          <w:color w:val="BF0041"/>
          <w:kern w:val="2"/>
          <w:sz w:val="48"/>
          <w:szCs w:val="48"/>
          <w:lang w:val="en-CA" w:eastAsia="zh-CN" w:bidi="ar-DZ"/>
        </w:rPr>
        <w:t>P</w:t>
      </w:r>
      <w:r>
        <w:rPr>
          <w:rFonts w:ascii="Arial" w:hAnsi="Arial"/>
          <w:b/>
          <w:bCs/>
          <w:color w:val="BF0041"/>
          <w:sz w:val="48"/>
          <w:szCs w:val="48"/>
        </w:rPr>
        <w:t xml:space="preserve">) </w:t>
      </w:r>
      <w:r>
        <w:rPr>
          <w:rFonts w:ascii="Arial" w:hAnsi="Arial"/>
          <w:b/>
          <w:bCs/>
          <w:color w:val="000000"/>
          <w:sz w:val="48"/>
          <w:szCs w:val="48"/>
        </w:rPr>
        <w:t>Why did God choose to remove Jesus from earth in such a silly, visible manner?</w:t>
      </w:r>
    </w:p>
    <w:p>
      <w:pPr>
        <w:pStyle w:val="Contenudetableau"/>
        <w:tabs>
          <w:tab w:val="clear" w:pos="720"/>
        </w:tabs>
        <w:bidi w:val="0"/>
        <w:ind w:start="720" w:end="0" w:hanging="720"/>
        <w:rPr>
          <w:sz w:val="42"/>
        </w:rPr>
      </w:pPr>
      <w:r>
        <w:rPr>
          <w:sz w:val="42"/>
        </w:rPr>
      </w:r>
    </w:p>
    <w:p>
      <w:pPr>
        <w:pStyle w:val="Contenudetableau"/>
        <w:tabs>
          <w:tab w:val="clear" w:pos="720"/>
        </w:tabs>
        <w:bidi w:val="0"/>
        <w:ind w:start="720" w:end="0" w:hanging="720"/>
        <w:rPr>
          <w:color w:val="FFE994"/>
        </w:rPr>
      </w:pPr>
      <w:r>
        <w:rPr>
          <w:rFonts w:eastAsia="NSimSun" w:cs="Tahoma" w:ascii="Arial" w:hAnsi="Arial"/>
          <w:b/>
          <w:bCs/>
          <w:color w:val="FFE994"/>
          <w:kern w:val="2"/>
          <w:sz w:val="48"/>
          <w:szCs w:val="48"/>
          <w:u w:val="single"/>
          <w:lang w:val="en-CA" w:eastAsia="zh-CN" w:bidi="ar-DZ"/>
        </w:rPr>
        <w:t>Suggestions</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So that his apostles would know that he really still exists, is alive, and is in his glorified body.</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So that all Christians would know what to look for upon Jesus’ return and appearance in the clouds.</w:t>
      </w:r>
    </w:p>
    <w:p>
      <w:pPr>
        <w:pStyle w:val="Contenudetableau"/>
        <w:tabs>
          <w:tab w:val="clear" w:pos="720"/>
        </w:tabs>
        <w:bidi w:val="0"/>
        <w:ind w:start="720" w:end="0" w:hanging="720"/>
        <w:rPr>
          <w:color w:val="FFE994"/>
        </w:rPr>
      </w:pPr>
      <w:r>
        <w:rPr>
          <w:rFonts w:ascii="Arial" w:hAnsi="Arial"/>
          <w:b/>
          <w:bCs/>
          <w:color w:val="FFE994"/>
          <w:sz w:val="48"/>
          <w:szCs w:val="48"/>
        </w:rPr>
        <w:t xml:space="preserve">● </w:t>
      </w:r>
      <w:r>
        <w:rPr>
          <w:rFonts w:ascii="Arial" w:hAnsi="Arial"/>
          <w:b/>
          <w:bCs/>
          <w:color w:val="FFE994"/>
          <w:sz w:val="48"/>
          <w:szCs w:val="48"/>
        </w:rPr>
        <w:t>So that Bible readers may know that Jesus is the Son of Man described in Daniel 7:13-14.</w:t>
      </w:r>
    </w:p>
    <w:p>
      <w:pPr>
        <w:pStyle w:val="Contenudetableau"/>
        <w:tabs>
          <w:tab w:val="clear" w:pos="720"/>
        </w:tabs>
        <w:bidi w:val="0"/>
        <w:ind w:start="720" w:end="0" w:hanging="720"/>
        <w:rPr>
          <w:rFonts w:ascii="Arial" w:hAnsi="Arial"/>
          <w:color w:val="000000"/>
          <w:sz w:val="48"/>
          <w:szCs w:val="48"/>
        </w:rPr>
      </w:pPr>
      <w:r>
        <w:rPr>
          <w:rFonts w:ascii="Arial" w:hAnsi="Arial"/>
          <w:color w:val="000000"/>
          <w:sz w:val="48"/>
          <w:szCs w:val="48"/>
        </w:rPr>
      </w:r>
    </w:p>
    <w:p>
      <w:pPr>
        <w:pStyle w:val="Contenudetableau"/>
        <w:tabs>
          <w:tab w:val="clear" w:pos="720"/>
        </w:tabs>
        <w:bidi w:val="0"/>
        <w:ind w:start="0" w:end="0" w:hanging="0"/>
        <w:rPr>
          <w:rFonts w:ascii="Arial" w:hAnsi="Arial"/>
          <w:color w:val="000000"/>
          <w:sz w:val="48"/>
          <w:szCs w:val="48"/>
        </w:rPr>
      </w:pPr>
      <w:r>
        <w:rPr>
          <w:rFonts w:ascii="Arial" w:hAnsi="Arial"/>
          <w:color w:val="000000"/>
          <w:sz w:val="48"/>
          <w:szCs w:val="48"/>
        </w:rPr>
        <w:tab/>
      </w:r>
      <w:r>
        <w:rPr>
          <w:rFonts w:eastAsia="NSimSun" w:cs="Tahoma" w:ascii="Arial" w:hAnsi="Arial"/>
          <w:b/>
          <w:bCs/>
          <w:color w:val="000000"/>
          <w:kern w:val="2"/>
          <w:sz w:val="48"/>
          <w:szCs w:val="48"/>
          <w:lang w:val="en-CA" w:eastAsia="zh-CN" w:bidi="ar-DZ"/>
        </w:rPr>
        <w:t xml:space="preserve">So, then, what do we take away from today’s study? </w:t>
      </w:r>
    </w:p>
    <w:p>
      <w:pPr>
        <w:pStyle w:val="Contenudetableau"/>
        <w:tabs>
          <w:tab w:val="clear" w:pos="720"/>
        </w:tabs>
        <w:bidi w:val="0"/>
        <w:ind w:start="0" w:end="0" w:hanging="0"/>
        <w:rPr>
          <w:rFonts w:ascii="Arial" w:hAnsi="Arial"/>
          <w:color w:val="000000"/>
          <w:sz w:val="48"/>
          <w:szCs w:val="48"/>
        </w:rPr>
      </w:pPr>
      <w:r>
        <w:rPr>
          <w:rFonts w:eastAsia="NSimSun" w:cs="Tahoma" w:ascii="Arial" w:hAnsi="Arial"/>
          <w:b/>
          <w:bCs/>
          <w:color w:val="000000"/>
          <w:kern w:val="2"/>
          <w:sz w:val="48"/>
          <w:szCs w:val="48"/>
          <w:lang w:val="en-CA" w:eastAsia="zh-CN" w:bidi="ar-DZ"/>
        </w:rPr>
        <w:tab/>
        <w:t>Facts to know:</w:t>
      </w:r>
      <w:r>
        <w:rPr>
          <w:rFonts w:eastAsia="NSimSun" w:cs="Tahoma" w:ascii="Arial" w:hAnsi="Arial"/>
          <w:b/>
          <w:bCs/>
          <w:color w:val="00A933"/>
          <w:kern w:val="2"/>
          <w:sz w:val="48"/>
          <w:szCs w:val="48"/>
          <w:lang w:val="en-CA" w:eastAsia="zh-CN" w:bidi="ar-DZ"/>
        </w:rPr>
        <w:t xml:space="preserve">  </w:t>
      </w:r>
    </w:p>
    <w:p>
      <w:pPr>
        <w:pStyle w:val="Contenudetableau"/>
        <w:tabs>
          <w:tab w:val="clear" w:pos="720"/>
        </w:tabs>
        <w:bidi w:val="0"/>
        <w:ind w:start="0" w:end="0" w:hanging="0"/>
        <w:rPr>
          <w:rFonts w:ascii="Arial" w:hAnsi="Arial"/>
          <w:color w:val="000000"/>
          <w:sz w:val="48"/>
          <w:szCs w:val="48"/>
        </w:rPr>
      </w:pPr>
      <w:r>
        <w:rPr>
          <w:rFonts w:eastAsia="NSimSun" w:cs="Tahoma" w:ascii="Arial" w:hAnsi="Arial"/>
          <w:b/>
          <w:bCs/>
          <w:color w:val="000000"/>
          <w:kern w:val="2"/>
          <w:sz w:val="48"/>
          <w:szCs w:val="48"/>
          <w:lang w:val="en-CA" w:eastAsia="zh-CN" w:bidi="ar-DZ"/>
        </w:rPr>
        <w:tab/>
        <w:t>Truths to believe:</w:t>
      </w:r>
      <w:r>
        <w:rPr>
          <w:rFonts w:eastAsia="NSimSun" w:cs="Tahoma" w:ascii="Arial" w:hAnsi="Arial"/>
          <w:b/>
          <w:bCs/>
          <w:color w:val="00A933"/>
          <w:kern w:val="2"/>
          <w:sz w:val="48"/>
          <w:szCs w:val="48"/>
          <w:lang w:val="en-CA" w:eastAsia="zh-CN" w:bidi="ar-DZ"/>
        </w:rPr>
        <w:t xml:space="preserve">  </w:t>
      </w:r>
    </w:p>
    <w:p>
      <w:pPr>
        <w:pStyle w:val="Contenudetableau"/>
        <w:tabs>
          <w:tab w:val="clear" w:pos="720"/>
        </w:tabs>
        <w:bidi w:val="0"/>
        <w:ind w:start="0" w:end="0" w:hanging="0"/>
        <w:rPr>
          <w:rFonts w:ascii="Arial" w:hAnsi="Arial"/>
          <w:color w:val="000000"/>
          <w:sz w:val="48"/>
          <w:szCs w:val="48"/>
        </w:rPr>
      </w:pPr>
      <w:r>
        <w:rPr>
          <w:rFonts w:eastAsia="NSimSun" w:cs="Tahoma" w:ascii="Arial" w:hAnsi="Arial"/>
          <w:b/>
          <w:bCs/>
          <w:color w:val="000000"/>
          <w:kern w:val="2"/>
          <w:sz w:val="48"/>
          <w:szCs w:val="48"/>
          <w:lang w:val="en-CA" w:eastAsia="zh-CN" w:bidi="ar-DZ"/>
        </w:rPr>
        <w:tab/>
        <w:t>Examples to follow:</w:t>
      </w:r>
      <w:r>
        <w:rPr>
          <w:rFonts w:eastAsia="NSimSun" w:cs="Tahoma" w:ascii="Arial" w:hAnsi="Arial"/>
          <w:b/>
          <w:bCs/>
          <w:color w:val="00A933"/>
          <w:kern w:val="2"/>
          <w:sz w:val="48"/>
          <w:szCs w:val="48"/>
          <w:lang w:val="en-CA" w:eastAsia="zh-CN" w:bidi="ar-DZ"/>
        </w:rPr>
        <w:t xml:space="preserve">  </w:t>
      </w:r>
    </w:p>
    <w:p>
      <w:pPr>
        <w:pStyle w:val="Contenudetableau"/>
        <w:tabs>
          <w:tab w:val="clear" w:pos="720"/>
        </w:tabs>
        <w:bidi w:val="0"/>
        <w:ind w:start="0" w:end="0" w:hanging="0"/>
        <w:rPr>
          <w:rFonts w:ascii="Arial" w:hAnsi="Arial"/>
          <w:color w:val="000000"/>
          <w:sz w:val="48"/>
          <w:szCs w:val="48"/>
        </w:rPr>
      </w:pPr>
      <w:r>
        <w:rPr>
          <w:rFonts w:eastAsia="NSimSun" w:cs="Tahoma" w:ascii="Arial" w:hAnsi="Arial"/>
          <w:b/>
          <w:bCs/>
          <w:color w:val="000000"/>
          <w:kern w:val="2"/>
          <w:sz w:val="48"/>
          <w:szCs w:val="48"/>
          <w:lang w:val="en-CA" w:eastAsia="zh-CN" w:bidi="ar-DZ"/>
        </w:rPr>
        <w:tab/>
        <w:t>Orders to obey:</w:t>
      </w:r>
      <w:r>
        <w:rPr>
          <w:rFonts w:eastAsia="NSimSun" w:cs="Tahoma" w:ascii="Arial" w:hAnsi="Arial"/>
          <w:b/>
          <w:bCs/>
          <w:color w:val="00A933"/>
          <w:kern w:val="2"/>
          <w:sz w:val="48"/>
          <w:szCs w:val="48"/>
          <w:lang w:val="en-CA" w:eastAsia="zh-CN" w:bidi="ar-DZ"/>
        </w:rPr>
        <w:t xml:space="preserve">  </w:t>
      </w:r>
    </w:p>
    <w:p>
      <w:pPr>
        <w:pStyle w:val="Contenudetableau"/>
        <w:tabs>
          <w:tab w:val="clear" w:pos="720"/>
        </w:tabs>
        <w:bidi w:val="0"/>
        <w:ind w:start="0" w:end="0" w:hanging="0"/>
        <w:rPr>
          <w:rFonts w:ascii="Arial" w:hAnsi="Arial"/>
          <w:color w:val="000000"/>
          <w:sz w:val="48"/>
          <w:szCs w:val="48"/>
        </w:rPr>
      </w:pPr>
      <w:r>
        <w:rPr>
          <w:rFonts w:eastAsia="NSimSun" w:cs="Tahoma" w:ascii="Arial" w:hAnsi="Arial"/>
          <w:b/>
          <w:bCs/>
          <w:color w:val="000000"/>
          <w:kern w:val="2"/>
          <w:sz w:val="48"/>
          <w:szCs w:val="48"/>
          <w:lang w:val="en-CA" w:eastAsia="zh-CN" w:bidi="ar-DZ"/>
        </w:rPr>
        <w:tab/>
        <w:t>Questions to answer:</w:t>
      </w:r>
      <w:r>
        <w:rPr>
          <w:rFonts w:eastAsia="NSimSun" w:cs="Tahoma" w:ascii="Arial" w:hAnsi="Arial"/>
          <w:b/>
          <w:bCs/>
          <w:color w:val="00A933"/>
          <w:kern w:val="2"/>
          <w:sz w:val="48"/>
          <w:szCs w:val="48"/>
          <w:lang w:val="en-CA" w:eastAsia="zh-CN" w:bidi="ar-DZ"/>
        </w:rPr>
        <w:t xml:space="preserve">  </w:t>
      </w:r>
    </w:p>
    <w:p>
      <w:pPr>
        <w:pStyle w:val="Contenudetableau"/>
        <w:tabs>
          <w:tab w:val="clear" w:pos="720"/>
        </w:tabs>
        <w:bidi w:val="0"/>
        <w:ind w:start="0" w:end="0" w:hanging="0"/>
        <w:rPr>
          <w:rFonts w:ascii="Arial" w:hAnsi="Arial"/>
          <w:color w:val="000000"/>
          <w:sz w:val="48"/>
          <w:szCs w:val="48"/>
        </w:rPr>
      </w:pPr>
      <w:r>
        <w:rPr/>
      </w:r>
    </w:p>
    <w:sectPr>
      <w:type w:val="nextPage"/>
      <w:pgSz w:w="12240" w:h="15840"/>
      <w:pgMar w:left="567" w:right="567" w:gutter="0" w:header="0" w:top="567" w:footer="0" w:bottom="567"/>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roman"/>
    <w:pitch w:val="variable"/>
  </w:font>
  <w:font w:name="Arial">
    <w:charset w:val="00" w:characterSet="windows-1252"/>
    <w:family w:val="roman"/>
    <w:pitch w:val="variable"/>
  </w:font>
</w:fonts>
</file>

<file path=word/settings.xml><?xml version="1.0" encoding="utf-8"?>
<w:settings xmlns:w="http://schemas.openxmlformats.org/wordprocessingml/2006/main">
  <w:zoom w:percent="140"/>
  <w:displayBackgroundShape/>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Tahoma"/>
        <w:kern w:val="2"/>
        <w:sz w:val="24"/>
        <w:szCs w:val="24"/>
        <w:lang w:val="en-CA" w:eastAsia="zh-CN" w:bidi="ar-DZ"/>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Tahoma"/>
      <w:color w:val="auto"/>
      <w:kern w:val="2"/>
      <w:sz w:val="24"/>
      <w:szCs w:val="24"/>
      <w:lang w:val="en-CA" w:eastAsia="zh-CN" w:bidi="ar-DZ"/>
    </w:rPr>
  </w:style>
  <w:style w:type="paragraph" w:styleId="Titre">
    <w:name w:val="Titre"/>
    <w:basedOn w:val="Normal"/>
    <w:next w:val="Corpsdetexte"/>
    <w:qFormat/>
    <w:pPr>
      <w:keepNext w:val="true"/>
      <w:spacing w:before="240" w:after="120"/>
    </w:pPr>
    <w:rPr>
      <w:rFonts w:ascii="Liberation Sans" w:hAnsi="Liberation Sans" w:eastAsia="Microsoft YaHei" w:cs="Tahoma"/>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Tahoma"/>
    </w:rPr>
  </w:style>
  <w:style w:type="paragraph" w:styleId="Lgende">
    <w:name w:val="Caption"/>
    <w:basedOn w:val="Normal"/>
    <w:qFormat/>
    <w:pPr>
      <w:suppressLineNumbers/>
      <w:spacing w:before="120" w:after="120"/>
    </w:pPr>
    <w:rPr>
      <w:rFonts w:cs="Tahoma"/>
      <w:i/>
      <w:iCs/>
      <w:sz w:val="24"/>
      <w:szCs w:val="24"/>
    </w:rPr>
  </w:style>
  <w:style w:type="paragraph" w:styleId="Index">
    <w:name w:val="Index"/>
    <w:basedOn w:val="Normal"/>
    <w:qFormat/>
    <w:pPr>
      <w:suppressLineNumbers/>
    </w:pPr>
    <w:rPr>
      <w:rFonts w:cs="Tahoma"/>
      <w:lang w:val="zxx" w:eastAsia="zxx" w:bidi="zxx"/>
    </w:rPr>
  </w:style>
  <w:style w:type="paragraph" w:styleId="Contenudetableau">
    <w:name w:val="Contenu de tableau"/>
    <w:basedOn w:val="Normal"/>
    <w:qFormat/>
    <w:pPr>
      <w:widowControl w:val="false"/>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436</TotalTime>
  <Application>LibreOffice/7.2.2.2$Windows_X86_64 LibreOffice_project/02b2acce88a210515b4a5bb2e46cbfb63fe97d56</Application>
  <AppVersion>15.0000</AppVersion>
  <Pages>12</Pages>
  <Words>1367</Words>
  <Characters>6205</Characters>
  <CharactersWithSpaces>7507</CharactersWithSpaces>
  <Paragraphs>113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2021-11-15T11:30:55Z</dcterms:created>
  <dc:creator/>
  <dc:description/>
  <dc:language>en-CA</dc:language>
  <cp:lastModifiedBy/>
  <dcterms:modified xsi:type="dcterms:W3CDTF">2021-11-17T09:47:21Z</dcterms:modified>
  <cp:revision>35</cp:revision>
  <dc:subject/>
  <dc:title/>
</cp:coreProperties>
</file>

<file path=docProps/custom.xml><?xml version="1.0" encoding="utf-8"?>
<Properties xmlns="http://schemas.openxmlformats.org/officeDocument/2006/custom-properties" xmlns:vt="http://schemas.openxmlformats.org/officeDocument/2006/docPropsVTypes"/>
</file>