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24416309" w14:textId="77777777" w:rsidR="005B370D" w:rsidRDefault="005B370D" w:rsidP="000E603A">
      <w:pPr>
        <w:spacing w:line="12pt" w:lineRule="auto"/>
        <w:jc w:val="center"/>
        <w:rPr>
          <w:b/>
          <w:bCs/>
          <w:color w:val="3465A4"/>
          <w:sz w:val="24"/>
          <w:szCs w:val="24"/>
        </w:rPr>
      </w:pPr>
    </w:p>
    <w:p w14:paraId="752FC730" w14:textId="19D1AE43" w:rsidR="000E40CA" w:rsidRPr="004048E8" w:rsidRDefault="00CB08BB" w:rsidP="000E603A">
      <w:pPr>
        <w:spacing w:line="12pt" w:lineRule="auto"/>
        <w:jc w:val="center"/>
        <w:rPr>
          <w:b/>
          <w:bCs/>
          <w:color w:val="3465A4"/>
          <w:sz w:val="24"/>
          <w:szCs w:val="24"/>
        </w:rPr>
      </w:pPr>
      <w:r w:rsidRPr="004048E8">
        <w:rPr>
          <w:b/>
          <w:bCs/>
          <w:color w:val="3465A4"/>
          <w:sz w:val="24"/>
          <w:szCs w:val="24"/>
        </w:rPr>
        <w:t xml:space="preserve">THE CONVERSION OF </w:t>
      </w:r>
      <w:r w:rsidR="008D0FFE">
        <w:rPr>
          <w:b/>
          <w:bCs/>
          <w:color w:val="3465A4"/>
          <w:sz w:val="24"/>
          <w:szCs w:val="24"/>
        </w:rPr>
        <w:t>SAUL OF TARSUS</w:t>
      </w:r>
      <w:r w:rsidR="008D0FFE">
        <w:rPr>
          <w:b/>
          <w:bCs/>
          <w:color w:val="3465A4"/>
          <w:sz w:val="24"/>
          <w:szCs w:val="24"/>
        </w:rPr>
        <w:br/>
      </w:r>
      <w:r w:rsidRPr="004048E8">
        <w:rPr>
          <w:b/>
          <w:bCs/>
          <w:color w:val="3465A4"/>
          <w:sz w:val="24"/>
          <w:szCs w:val="24"/>
        </w:rPr>
        <w:t xml:space="preserve"> FROM</w:t>
      </w:r>
      <w:r w:rsidR="008D0FFE">
        <w:rPr>
          <w:b/>
          <w:bCs/>
          <w:color w:val="3465A4"/>
          <w:sz w:val="24"/>
          <w:szCs w:val="24"/>
        </w:rPr>
        <w:t xml:space="preserve"> </w:t>
      </w:r>
      <w:r w:rsidRPr="004048E8">
        <w:rPr>
          <w:b/>
          <w:bCs/>
          <w:color w:val="3465A4"/>
          <w:sz w:val="24"/>
          <w:szCs w:val="24"/>
        </w:rPr>
        <w:t>ACTS 9:1-9; 22:3-21; 26:12-20</w:t>
      </w:r>
      <w:r w:rsidR="00C80CE3" w:rsidRPr="004048E8">
        <w:rPr>
          <w:b/>
          <w:bCs/>
          <w:color w:val="3465A4"/>
          <w:sz w:val="24"/>
          <w:szCs w:val="24"/>
        </w:rPr>
        <w:t xml:space="preserve"> (N</w:t>
      </w:r>
      <w:r w:rsidR="00226FED" w:rsidRPr="004048E8">
        <w:rPr>
          <w:b/>
          <w:bCs/>
          <w:color w:val="3465A4"/>
          <w:sz w:val="24"/>
          <w:szCs w:val="24"/>
        </w:rPr>
        <w:t>RSV</w:t>
      </w:r>
      <w:r w:rsidR="00C80CE3" w:rsidRPr="004048E8">
        <w:rPr>
          <w:b/>
          <w:bCs/>
          <w:color w:val="3465A4"/>
          <w:sz w:val="24"/>
          <w:szCs w:val="24"/>
        </w:rPr>
        <w:t>)</w:t>
      </w:r>
    </w:p>
    <w:p w14:paraId="44F97586" w14:textId="2B35F5B4" w:rsidR="000E40CA" w:rsidRPr="004048E8" w:rsidRDefault="00C0567D">
      <w:pPr>
        <w:spacing w:line="12pt" w:lineRule="auto"/>
        <w:jc w:val="center"/>
        <w:rPr>
          <w:color w:val="000000" w:themeColor="text1"/>
          <w:sz w:val="24"/>
          <w:szCs w:val="24"/>
        </w:rPr>
      </w:pPr>
      <w:r w:rsidRPr="004048E8">
        <w:rPr>
          <w:color w:val="000000" w:themeColor="text1"/>
          <w:sz w:val="24"/>
          <w:szCs w:val="24"/>
        </w:rPr>
        <w:t>[te</w:t>
      </w:r>
      <w:r w:rsidR="00256158" w:rsidRPr="004048E8">
        <w:rPr>
          <w:color w:val="000000" w:themeColor="text1"/>
          <w:sz w:val="24"/>
          <w:szCs w:val="24"/>
        </w:rPr>
        <w:t>x</w:t>
      </w:r>
      <w:r w:rsidRPr="004048E8">
        <w:rPr>
          <w:color w:val="000000" w:themeColor="text1"/>
          <w:sz w:val="24"/>
          <w:szCs w:val="24"/>
        </w:rPr>
        <w:t>t between brackets = variant reading</w:t>
      </w:r>
      <w:r w:rsidR="00256158" w:rsidRPr="004048E8">
        <w:rPr>
          <w:color w:val="000000" w:themeColor="text1"/>
          <w:sz w:val="24"/>
          <w:szCs w:val="24"/>
        </w:rPr>
        <w:br/>
        <w:t>from the 5</w:t>
      </w:r>
      <w:r w:rsidR="00256158" w:rsidRPr="004048E8">
        <w:rPr>
          <w:color w:val="000000" w:themeColor="text1"/>
          <w:sz w:val="24"/>
          <w:szCs w:val="24"/>
          <w:vertAlign w:val="superscript"/>
        </w:rPr>
        <w:t>th</w:t>
      </w:r>
      <w:r w:rsidR="00256158" w:rsidRPr="004048E8">
        <w:rPr>
          <w:color w:val="000000" w:themeColor="text1"/>
          <w:sz w:val="24"/>
          <w:szCs w:val="24"/>
        </w:rPr>
        <w:t xml:space="preserve"> century or earlier</w:t>
      </w:r>
      <w:r w:rsidRPr="004048E8">
        <w:rPr>
          <w:color w:val="000000" w:themeColor="text1"/>
          <w:sz w:val="24"/>
          <w:szCs w:val="24"/>
        </w:rPr>
        <w:t>]</w:t>
      </w:r>
    </w:p>
    <w:p w14:paraId="04841349" w14:textId="1A44DD6A" w:rsidR="005C6551" w:rsidRPr="004048E8" w:rsidRDefault="00D37941">
      <w:pPr>
        <w:spacing w:line="12pt" w:lineRule="auto"/>
        <w:jc w:val="center"/>
        <w:rPr>
          <w:color w:val="4472C4" w:themeColor="accent1"/>
          <w:sz w:val="24"/>
          <w:szCs w:val="24"/>
        </w:rPr>
      </w:pPr>
      <w:r>
        <w:rPr>
          <w:color w:val="000000" w:themeColor="text1"/>
          <w:sz w:val="24"/>
          <w:szCs w:val="24"/>
        </w:rPr>
        <w:t xml:space="preserve">Key to biblical text colours: </w:t>
      </w:r>
      <w:r w:rsidR="007207EF" w:rsidRPr="004048E8">
        <w:rPr>
          <w:color w:val="000000" w:themeColor="text1"/>
          <w:sz w:val="24"/>
          <w:szCs w:val="24"/>
        </w:rPr>
        <w:t>Luke</w:t>
      </w:r>
      <w:r w:rsidR="007207EF" w:rsidRPr="004048E8">
        <w:rPr>
          <w:color w:val="002060"/>
          <w:sz w:val="24"/>
          <w:szCs w:val="24"/>
        </w:rPr>
        <w:t xml:space="preserve"> — </w:t>
      </w:r>
      <w:r w:rsidR="007207EF" w:rsidRPr="004048E8">
        <w:rPr>
          <w:color w:val="00B050"/>
          <w:sz w:val="24"/>
          <w:szCs w:val="24"/>
        </w:rPr>
        <w:t xml:space="preserve">Paul </w:t>
      </w:r>
      <w:r w:rsidR="007207EF" w:rsidRPr="004048E8">
        <w:rPr>
          <w:color w:val="002060"/>
          <w:sz w:val="24"/>
          <w:szCs w:val="24"/>
        </w:rPr>
        <w:t xml:space="preserve">— </w:t>
      </w:r>
      <w:r w:rsidR="007207EF" w:rsidRPr="004048E8">
        <w:rPr>
          <w:color w:val="C00000"/>
          <w:sz w:val="24"/>
          <w:szCs w:val="24"/>
        </w:rPr>
        <w:t xml:space="preserve">Jesus </w:t>
      </w:r>
      <w:r w:rsidR="007207EF" w:rsidRPr="004048E8">
        <w:rPr>
          <w:color w:val="002060"/>
          <w:sz w:val="24"/>
          <w:szCs w:val="24"/>
        </w:rPr>
        <w:t>—</w:t>
      </w:r>
      <w:r w:rsidR="007207EF" w:rsidRPr="004048E8">
        <w:rPr>
          <w:color w:val="4472C4" w:themeColor="accent1"/>
          <w:sz w:val="24"/>
          <w:szCs w:val="24"/>
        </w:rPr>
        <w:t>Ananias</w:t>
      </w:r>
    </w:p>
    <w:p w14:paraId="574E45F8" w14:textId="54B91021" w:rsidR="003C42F6" w:rsidRPr="004048E8" w:rsidRDefault="003C42F6">
      <w:pPr>
        <w:suppressAutoHyphens w:val="0"/>
        <w:rPr>
          <w:color w:val="4472C4" w:themeColor="accent1"/>
          <w:sz w:val="24"/>
          <w:szCs w:val="24"/>
        </w:rPr>
      </w:pPr>
    </w:p>
    <w:p w14:paraId="311E5D8A" w14:textId="77777777" w:rsidR="000E40CA" w:rsidRPr="004048E8" w:rsidRDefault="00CB08BB">
      <w:pPr>
        <w:pStyle w:val="Paragraphedeliste"/>
        <w:spacing w:line="12pt" w:lineRule="auto"/>
        <w:ind w:start="17pt" w:hanging="13.50pt"/>
        <w:jc w:val="center"/>
        <w:rPr>
          <w:b/>
          <w:bCs/>
          <w:sz w:val="24"/>
          <w:szCs w:val="24"/>
        </w:rPr>
      </w:pPr>
      <w:r w:rsidRPr="004048E8">
        <w:rPr>
          <w:b/>
          <w:bCs/>
          <w:color w:val="3465A4"/>
          <w:sz w:val="24"/>
          <w:szCs w:val="24"/>
        </w:rPr>
        <w:t xml:space="preserve">1. </w:t>
      </w:r>
      <w:r w:rsidRPr="004048E8">
        <w:rPr>
          <w:b/>
          <w:bCs/>
          <w:color w:val="3465A4"/>
          <w:sz w:val="24"/>
          <w:szCs w:val="24"/>
          <w:u w:val="single"/>
        </w:rPr>
        <w:t>Saul’s historical persona and religious identity</w:t>
      </w:r>
    </w:p>
    <w:p w14:paraId="74F73206" w14:textId="4F9A4FBE" w:rsidR="000E40CA" w:rsidRDefault="00CB08BB">
      <w:pPr>
        <w:spacing w:line="12pt" w:lineRule="auto"/>
        <w:ind w:end="3.80pt" w:hanging="0.80pt"/>
        <w:rPr>
          <w:rFonts w:eastAsia="Arial"/>
          <w:color w:val="00B050"/>
          <w:sz w:val="24"/>
          <w:szCs w:val="24"/>
        </w:rPr>
      </w:pPr>
      <w:r w:rsidRPr="004048E8">
        <w:rPr>
          <w:rFonts w:eastAsia="Arial"/>
          <w:sz w:val="24"/>
          <w:szCs w:val="24"/>
        </w:rPr>
        <w:tab/>
      </w:r>
      <w:r w:rsidRPr="004048E8">
        <w:rPr>
          <w:rFonts w:eastAsia="Arial"/>
          <w:sz w:val="24"/>
          <w:szCs w:val="24"/>
        </w:rPr>
        <w:tab/>
        <w:t>22</w:t>
      </w:r>
      <w:bookmarkStart w:id="0" w:name="_Hlk97288238"/>
      <w:r w:rsidRPr="004048E8">
        <w:rPr>
          <w:rFonts w:eastAsia="Arial"/>
          <w:sz w:val="24"/>
          <w:szCs w:val="24"/>
        </w:rPr>
        <w:t xml:space="preserve"> </w:t>
      </w:r>
      <w:r w:rsidRPr="004048E8">
        <w:rPr>
          <w:rFonts w:eastAsia="Arial"/>
          <w:color w:val="4472C4"/>
          <w:sz w:val="24"/>
          <w:szCs w:val="24"/>
          <w:vertAlign w:val="superscript"/>
        </w:rPr>
        <w:t>3</w:t>
      </w:r>
      <w:bookmarkEnd w:id="0"/>
      <w:r w:rsidRPr="004048E8">
        <w:rPr>
          <w:rFonts w:eastAsia="Arial"/>
          <w:color w:val="00B050"/>
          <w:sz w:val="24"/>
          <w:szCs w:val="24"/>
        </w:rPr>
        <w:t xml:space="preserve"> “I am a Jew, born in Tarsus in Cilicia, but brought up in this city, educated at the feet of Gamaliel according to the strict manner of the law of our fathers, being zealous for God as all of you are this day.”</w:t>
      </w:r>
    </w:p>
    <w:p w14:paraId="6DF209E8" w14:textId="77777777" w:rsidR="00EF52E5" w:rsidRPr="004048E8" w:rsidRDefault="00EF52E5">
      <w:pPr>
        <w:spacing w:line="12pt" w:lineRule="auto"/>
        <w:ind w:end="3.80pt" w:hanging="0.80pt"/>
        <w:rPr>
          <w:sz w:val="24"/>
          <w:szCs w:val="24"/>
        </w:rPr>
      </w:pPr>
    </w:p>
    <w:p w14:paraId="4A47078A" w14:textId="77777777" w:rsidR="000E40CA" w:rsidRPr="004048E8" w:rsidRDefault="00CB08BB">
      <w:pPr>
        <w:spacing w:line="12pt" w:lineRule="auto"/>
        <w:ind w:end="3.80pt" w:hanging="0.80pt"/>
        <w:jc w:val="center"/>
        <w:rPr>
          <w:sz w:val="24"/>
          <w:szCs w:val="24"/>
        </w:rPr>
      </w:pPr>
      <w:r w:rsidRPr="004048E8">
        <w:rPr>
          <w:rFonts w:eastAsia="Arial"/>
          <w:noProof/>
          <w:color w:val="00B050"/>
          <w:sz w:val="24"/>
          <w:szCs w:val="24"/>
        </w:rPr>
        <w:drawing>
          <wp:inline distT="0" distB="0" distL="0" distR="0" wp14:anchorId="1F3A9AB2" wp14:editId="16B56346">
            <wp:extent cx="5135880" cy="3459480"/>
            <wp:effectExtent l="0" t="0" r="7620" b="7620"/>
            <wp:docPr id="1" name="Image1"/>
            <wp:cNvGraphicFramePr/>
            <a:graphic xmlns:a="http://purl.oclc.org/ooxml/drawingml/main">
              <a:graphicData uri="http://purl.oclc.org/ooxml/drawingml/picture">
                <pic:pic xmlns:pic="http://purl.oclc.org/ooxml/drawingml/picture">
                  <pic:nvPicPr>
                    <pic:cNvPr id="0" name=""/>
                    <pic:cNvPicPr/>
                  </pic:nvPicPr>
                  <pic:blipFill>
                    <a:blip r:embed="rId8">
                      <a:lum/>
                      <a:alphaModFix/>
                    </a:blip>
                    <a:srcRect/>
                    <a:stretch>
                      <a:fillRect/>
                    </a:stretch>
                  </pic:blipFill>
                  <pic:spPr>
                    <a:xfrm>
                      <a:off x="0" y="0"/>
                      <a:ext cx="5136453" cy="3459866"/>
                    </a:xfrm>
                    <a:prstGeom prst="rect">
                      <a:avLst/>
                    </a:prstGeom>
                    <a:noFill/>
                    <a:ln>
                      <a:noFill/>
                      <a:prstDash/>
                    </a:ln>
                  </pic:spPr>
                </pic:pic>
              </a:graphicData>
            </a:graphic>
          </wp:inline>
        </w:drawing>
      </w:r>
      <w:r w:rsidRPr="004048E8">
        <w:rPr>
          <w:rFonts w:eastAsia="Arial"/>
          <w:color w:val="00B050"/>
          <w:sz w:val="24"/>
          <w:szCs w:val="24"/>
        </w:rPr>
        <w:br/>
      </w:r>
      <w:r w:rsidRPr="004048E8">
        <w:rPr>
          <w:rFonts w:eastAsia="Arial"/>
          <w:color w:val="000000"/>
          <w:sz w:val="24"/>
          <w:szCs w:val="24"/>
        </w:rPr>
        <w:t>Creative Commons BY-SA 4.0</w:t>
      </w:r>
    </w:p>
    <w:p w14:paraId="32612746" w14:textId="4A431890" w:rsidR="00260F9B" w:rsidRPr="004048E8" w:rsidRDefault="00260F9B" w:rsidP="004048E8">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000000" w:themeColor="text1"/>
          <w:sz w:val="24"/>
          <w:szCs w:val="24"/>
        </w:rPr>
        <w:t xml:space="preserve">‘I am a </w:t>
      </w:r>
      <w:r w:rsidRPr="004048E8">
        <w:rPr>
          <w:rFonts w:eastAsia="Arial"/>
          <w:color w:val="FF0000"/>
          <w:sz w:val="24"/>
          <w:szCs w:val="24"/>
        </w:rPr>
        <w:t>Jew</w:t>
      </w:r>
      <w:r w:rsidRPr="004048E8">
        <w:rPr>
          <w:rFonts w:eastAsia="Arial"/>
          <w:color w:val="000000" w:themeColor="text1"/>
          <w:sz w:val="24"/>
          <w:szCs w:val="24"/>
        </w:rPr>
        <w:t xml:space="preserve">’ </w:t>
      </w:r>
      <w:r w:rsidR="00AA680B" w:rsidRPr="004048E8">
        <w:rPr>
          <w:rFonts w:eastAsia="Arial"/>
          <w:color w:val="000000" w:themeColor="text1"/>
          <w:sz w:val="24"/>
          <w:szCs w:val="24"/>
        </w:rPr>
        <w:t>(</w:t>
      </w:r>
      <w:r w:rsidR="00AA680B" w:rsidRPr="004048E8">
        <w:rPr>
          <w:rFonts w:eastAsia="Arial"/>
          <w:i/>
          <w:iCs/>
          <w:color w:val="000000" w:themeColor="text1"/>
          <w:sz w:val="24"/>
          <w:szCs w:val="24"/>
        </w:rPr>
        <w:t>‘ani yehudi</w:t>
      </w:r>
      <w:r w:rsidR="00AA680B" w:rsidRPr="004048E8">
        <w:rPr>
          <w:rFonts w:eastAsia="Arial"/>
          <w:color w:val="000000" w:themeColor="text1"/>
          <w:sz w:val="24"/>
          <w:szCs w:val="24"/>
        </w:rPr>
        <w:t>).</w:t>
      </w:r>
      <w:r w:rsidR="00E331A0" w:rsidRPr="004048E8" w:rsidDel="00E331A0">
        <w:rPr>
          <w:rFonts w:eastAsia="Arial"/>
          <w:color w:val="000000" w:themeColor="text1"/>
          <w:sz w:val="24"/>
          <w:szCs w:val="24"/>
        </w:rPr>
        <w:t xml:space="preserve"> </w:t>
      </w:r>
      <w:r w:rsidR="00E24631" w:rsidRPr="004048E8">
        <w:rPr>
          <w:rFonts w:eastAsia="Arial"/>
          <w:color w:val="000000" w:themeColor="text1"/>
          <w:sz w:val="24"/>
          <w:szCs w:val="24"/>
        </w:rPr>
        <w:br/>
      </w:r>
      <w:r w:rsidR="00AA680B" w:rsidRPr="004048E8">
        <w:rPr>
          <w:rFonts w:eastAsia="Arial"/>
          <w:color w:val="000000" w:themeColor="text1"/>
          <w:sz w:val="24"/>
          <w:szCs w:val="24"/>
        </w:rPr>
        <w:t>A common confession to this day.</w:t>
      </w:r>
    </w:p>
    <w:p w14:paraId="2DACE1B8" w14:textId="4EB670C3" w:rsidR="005C6551" w:rsidRPr="004048E8" w:rsidRDefault="005C6551" w:rsidP="004048E8">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000000" w:themeColor="text1"/>
          <w:sz w:val="24"/>
          <w:szCs w:val="24"/>
        </w:rPr>
        <w:t xml:space="preserve">This </w:t>
      </w:r>
      <w:r w:rsidRPr="004048E8">
        <w:rPr>
          <w:rFonts w:eastAsia="Arial"/>
          <w:color w:val="FF0000"/>
          <w:sz w:val="24"/>
          <w:szCs w:val="24"/>
        </w:rPr>
        <w:t>city</w:t>
      </w:r>
      <w:r w:rsidRPr="004048E8">
        <w:rPr>
          <w:rFonts w:eastAsia="Arial"/>
          <w:color w:val="000000" w:themeColor="text1"/>
          <w:sz w:val="24"/>
          <w:szCs w:val="24"/>
        </w:rPr>
        <w:t xml:space="preserve"> = Jerusalem</w:t>
      </w:r>
      <w:r w:rsidR="00E24631" w:rsidRPr="004048E8">
        <w:rPr>
          <w:rFonts w:eastAsia="Arial"/>
          <w:color w:val="000000" w:themeColor="text1"/>
          <w:sz w:val="24"/>
          <w:szCs w:val="24"/>
        </w:rPr>
        <w:t>.</w:t>
      </w:r>
    </w:p>
    <w:p w14:paraId="2F101048" w14:textId="4A6A427C" w:rsidR="008456FA" w:rsidRPr="004048E8" w:rsidRDefault="008456FA" w:rsidP="004048E8">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FF0000"/>
          <w:sz w:val="24"/>
          <w:szCs w:val="24"/>
        </w:rPr>
        <w:t>Gamaliel</w:t>
      </w:r>
      <w:r w:rsidRPr="004048E8">
        <w:rPr>
          <w:rFonts w:eastAsia="Arial"/>
          <w:color w:val="000000" w:themeColor="text1"/>
          <w:sz w:val="24"/>
          <w:szCs w:val="24"/>
        </w:rPr>
        <w:t xml:space="preserve"> I= grandson of Hillel, a Pharisee, a member of the Jerusalem Sanhedrin</w:t>
      </w:r>
      <w:r w:rsidR="00260F9B" w:rsidRPr="004048E8">
        <w:rPr>
          <w:rFonts w:eastAsia="Arial"/>
          <w:color w:val="000000" w:themeColor="text1"/>
          <w:sz w:val="24"/>
          <w:szCs w:val="24"/>
        </w:rPr>
        <w:t>. He defended the apostles (Acts 5:34</w:t>
      </w:r>
      <w:r w:rsidR="00AA680B" w:rsidRPr="004048E8">
        <w:rPr>
          <w:rFonts w:eastAsia="Arial"/>
          <w:color w:val="000000" w:themeColor="text1"/>
          <w:sz w:val="24"/>
          <w:szCs w:val="24"/>
        </w:rPr>
        <w:t>).</w:t>
      </w:r>
    </w:p>
    <w:p w14:paraId="6985771F" w14:textId="227C716B" w:rsidR="00E24631" w:rsidRPr="004048E8" w:rsidRDefault="00E24631" w:rsidP="004048E8">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FF0000"/>
          <w:sz w:val="24"/>
          <w:szCs w:val="24"/>
        </w:rPr>
        <w:t>Law</w:t>
      </w:r>
      <w:r w:rsidRPr="004048E8">
        <w:rPr>
          <w:rFonts w:eastAsia="Arial"/>
          <w:color w:val="000000" w:themeColor="text1"/>
          <w:sz w:val="24"/>
          <w:szCs w:val="24"/>
        </w:rPr>
        <w:t xml:space="preserve"> of our fathers: the oral law transmitted by </w:t>
      </w:r>
      <w:r w:rsidRPr="004048E8">
        <w:rPr>
          <w:rFonts w:eastAsia="Arial"/>
          <w:color w:val="000000" w:themeColor="text1"/>
          <w:sz w:val="24"/>
          <w:szCs w:val="24"/>
        </w:rPr>
        <w:br/>
        <w:t>rabbis aside from the Hebrew Scriptures.</w:t>
      </w:r>
    </w:p>
    <w:p w14:paraId="74089903" w14:textId="77777777" w:rsidR="005C6551" w:rsidRPr="004048E8" w:rsidRDefault="005C6551">
      <w:pPr>
        <w:pStyle w:val="Paragraphedeliste"/>
        <w:spacing w:line="12pt" w:lineRule="auto"/>
        <w:ind w:start="0pt"/>
        <w:jc w:val="center"/>
        <w:rPr>
          <w:rFonts w:eastAsia="Arial"/>
          <w:color w:val="3465A4"/>
          <w:sz w:val="24"/>
          <w:szCs w:val="24"/>
        </w:rPr>
      </w:pPr>
    </w:p>
    <w:p w14:paraId="21F9209C" w14:textId="0F7E1C19" w:rsidR="000E40CA" w:rsidRPr="004048E8" w:rsidRDefault="00CB08BB">
      <w:pPr>
        <w:pStyle w:val="Paragraphedeliste"/>
        <w:spacing w:line="12pt" w:lineRule="auto"/>
        <w:ind w:start="0pt"/>
        <w:jc w:val="center"/>
        <w:rPr>
          <w:b/>
          <w:bCs/>
          <w:sz w:val="24"/>
          <w:szCs w:val="24"/>
        </w:rPr>
      </w:pPr>
      <w:r w:rsidRPr="004048E8">
        <w:rPr>
          <w:rFonts w:eastAsia="Arial"/>
          <w:b/>
          <w:bCs/>
          <w:color w:val="3465A4"/>
          <w:sz w:val="24"/>
          <w:szCs w:val="24"/>
        </w:rPr>
        <w:t xml:space="preserve">2. </w:t>
      </w:r>
      <w:r w:rsidRPr="004048E8">
        <w:rPr>
          <w:rFonts w:eastAsia="Arial"/>
          <w:b/>
          <w:bCs/>
          <w:color w:val="3465A4"/>
          <w:sz w:val="24"/>
          <w:szCs w:val="24"/>
          <w:u w:val="single"/>
        </w:rPr>
        <w:t>Saul</w:t>
      </w:r>
      <w:r w:rsidRPr="004048E8">
        <w:rPr>
          <w:b/>
          <w:bCs/>
          <w:color w:val="3465A4"/>
          <w:sz w:val="24"/>
          <w:szCs w:val="24"/>
          <w:u w:val="single"/>
        </w:rPr>
        <w:t>’s religious zeal and persecution of Christians</w:t>
      </w:r>
    </w:p>
    <w:p w14:paraId="6D64D497" w14:textId="7972F9F8" w:rsidR="000E40CA" w:rsidRDefault="00CB08BB">
      <w:pPr>
        <w:spacing w:line="12pt" w:lineRule="auto"/>
        <w:ind w:end="3.80pt" w:hanging="0.80pt"/>
        <w:rPr>
          <w:rFonts w:eastAsia="Arial"/>
          <w:sz w:val="24"/>
          <w:szCs w:val="24"/>
        </w:rPr>
      </w:pPr>
      <w:r w:rsidRPr="004048E8">
        <w:rPr>
          <w:rFonts w:eastAsia="Arial"/>
          <w:sz w:val="24"/>
          <w:szCs w:val="24"/>
        </w:rPr>
        <w:tab/>
      </w:r>
      <w:r w:rsidRPr="004048E8">
        <w:rPr>
          <w:rFonts w:eastAsia="Arial"/>
          <w:sz w:val="24"/>
          <w:szCs w:val="24"/>
        </w:rPr>
        <w:tab/>
        <w:t xml:space="preserve">9 </w:t>
      </w:r>
      <w:r w:rsidRPr="004048E8">
        <w:rPr>
          <w:rFonts w:eastAsia="Arial"/>
          <w:color w:val="4472C4"/>
          <w:sz w:val="24"/>
          <w:szCs w:val="24"/>
          <w:vertAlign w:val="superscript"/>
        </w:rPr>
        <w:t>1</w:t>
      </w:r>
      <w:r w:rsidRPr="004048E8">
        <w:rPr>
          <w:rFonts w:eastAsia="Arial"/>
          <w:sz w:val="24"/>
          <w:szCs w:val="24"/>
        </w:rPr>
        <w:t xml:space="preserve"> But Saul, still breathing threats and murder against the disciples of the Lord, went to the high priest </w:t>
      </w:r>
      <w:r w:rsidRPr="004048E8">
        <w:rPr>
          <w:rFonts w:eastAsia="Arial"/>
          <w:color w:val="4472C4"/>
          <w:sz w:val="24"/>
          <w:szCs w:val="24"/>
          <w:vertAlign w:val="superscript"/>
        </w:rPr>
        <w:t xml:space="preserve">2 </w:t>
      </w:r>
      <w:r w:rsidRPr="004048E8">
        <w:rPr>
          <w:rFonts w:eastAsia="Arial"/>
          <w:sz w:val="24"/>
          <w:szCs w:val="24"/>
        </w:rPr>
        <w:t xml:space="preserve">and asked him for letters to the synagogues at Damascus, so that if he found any </w:t>
      </w:r>
      <w:r w:rsidR="00250D92" w:rsidRPr="004048E8">
        <w:rPr>
          <w:rFonts w:eastAsia="Arial"/>
          <w:sz w:val="24"/>
          <w:szCs w:val="24"/>
        </w:rPr>
        <w:t>[</w:t>
      </w:r>
      <w:r w:rsidRPr="004048E8">
        <w:rPr>
          <w:rFonts w:eastAsia="Arial"/>
          <w:sz w:val="24"/>
          <w:szCs w:val="24"/>
        </w:rPr>
        <w:t>belonging</w:t>
      </w:r>
      <w:r w:rsidR="00250D92" w:rsidRPr="004048E8">
        <w:rPr>
          <w:rFonts w:eastAsia="Arial"/>
          <w:sz w:val="24"/>
          <w:szCs w:val="24"/>
        </w:rPr>
        <w:t>]</w:t>
      </w:r>
      <w:r w:rsidRPr="004048E8">
        <w:rPr>
          <w:rFonts w:eastAsia="Arial"/>
          <w:sz w:val="24"/>
          <w:szCs w:val="24"/>
        </w:rPr>
        <w:t xml:space="preserve"> to the Way, men or women, he might bring them bound to Jerusalem.</w:t>
      </w:r>
    </w:p>
    <w:p w14:paraId="4AECA67D" w14:textId="77777777" w:rsidR="00EF52E5" w:rsidRPr="004048E8" w:rsidRDefault="00EF52E5">
      <w:pPr>
        <w:spacing w:line="12pt" w:lineRule="auto"/>
        <w:ind w:end="3.80pt" w:hanging="0.80pt"/>
        <w:rPr>
          <w:sz w:val="24"/>
          <w:szCs w:val="24"/>
        </w:rPr>
      </w:pPr>
    </w:p>
    <w:p w14:paraId="503C8F7A" w14:textId="505CE93E" w:rsidR="000E40CA" w:rsidRPr="004048E8" w:rsidRDefault="00CB08BB" w:rsidP="005B370D">
      <w:pPr>
        <w:spacing w:line="12pt" w:lineRule="auto"/>
        <w:ind w:end="3.80pt" w:hanging="0.80pt"/>
        <w:jc w:val="center"/>
        <w:rPr>
          <w:sz w:val="24"/>
          <w:szCs w:val="24"/>
        </w:rPr>
      </w:pPr>
      <w:r w:rsidRPr="004048E8">
        <w:rPr>
          <w:rFonts w:eastAsia="Arial"/>
          <w:noProof/>
          <w:sz w:val="24"/>
          <w:szCs w:val="24"/>
        </w:rPr>
        <w:drawing>
          <wp:inline distT="0" distB="0" distL="0" distR="0" wp14:anchorId="7FAB3CDE" wp14:editId="353E1B46">
            <wp:extent cx="3856383" cy="5062331"/>
            <wp:effectExtent l="0" t="0" r="0" b="5080"/>
            <wp:docPr id="2" name="Image2"/>
            <wp:cNvGraphicFramePr/>
            <a:graphic xmlns:a="http://purl.oclc.org/ooxml/drawingml/main">
              <a:graphicData uri="http://purl.oclc.org/ooxml/drawingml/picture">
                <pic:pic xmlns:pic="http://purl.oclc.org/ooxml/drawingml/picture">
                  <pic:nvPicPr>
                    <pic:cNvPr id="0" name=""/>
                    <pic:cNvPicPr/>
                  </pic:nvPicPr>
                  <pic:blipFill>
                    <a:blip r:embed="rId9">
                      <a:lum/>
                      <a:alphaModFix/>
                      <a:extLst>
                        <a:ext uri="{28A0092B-C50C-407E-A947-70E740481C1C}">
                          <a14:useLocalDpi xmlns:a14="http://schemas.microsoft.com/office/drawing/2010/main" val="0"/>
                        </a:ext>
                      </a:extLst>
                    </a:blip>
                    <a:srcRect/>
                    <a:stretch>
                      <a:fillRect/>
                    </a:stretch>
                  </pic:blipFill>
                  <pic:spPr>
                    <a:xfrm>
                      <a:off x="0" y="0"/>
                      <a:ext cx="3865621" cy="5074457"/>
                    </a:xfrm>
                    <a:prstGeom prst="rect">
                      <a:avLst/>
                    </a:prstGeom>
                    <a:noFill/>
                    <a:ln>
                      <a:noFill/>
                      <a:prstDash/>
                    </a:ln>
                  </pic:spPr>
                </pic:pic>
              </a:graphicData>
            </a:graphic>
          </wp:inline>
        </w:drawing>
      </w:r>
      <w:r w:rsidR="009F2EFE">
        <w:rPr>
          <w:sz w:val="24"/>
          <w:szCs w:val="24"/>
        </w:rPr>
        <w:br w:type="textWrapping" w:clear="all"/>
      </w:r>
    </w:p>
    <w:p w14:paraId="3E592771" w14:textId="3ADB35C5" w:rsidR="000E40CA" w:rsidRPr="004048E8" w:rsidRDefault="00CB08BB">
      <w:pPr>
        <w:spacing w:line="12pt" w:lineRule="auto"/>
        <w:ind w:end="3.80pt" w:hanging="0.80pt"/>
        <w:jc w:val="center"/>
        <w:rPr>
          <w:sz w:val="24"/>
          <w:szCs w:val="24"/>
        </w:rPr>
      </w:pPr>
      <w:r w:rsidRPr="004048E8">
        <w:rPr>
          <w:rFonts w:eastAsia="Arial"/>
          <w:i/>
          <w:iCs/>
          <w:sz w:val="24"/>
          <w:szCs w:val="24"/>
        </w:rPr>
        <w:t>Olivetree Bible Maps: Then and now</w:t>
      </w:r>
      <w:r w:rsidRPr="004048E8">
        <w:rPr>
          <w:rFonts w:eastAsia="Arial"/>
          <w:sz w:val="24"/>
          <w:szCs w:val="24"/>
        </w:rPr>
        <w:t>, NT 1-70 CE, (c) 2008 RW Research, Inc.</w:t>
      </w:r>
    </w:p>
    <w:p w14:paraId="284B8E96" w14:textId="3A4DF9FA" w:rsidR="00E331A0" w:rsidRPr="004048E8" w:rsidRDefault="007207EF" w:rsidP="007207EF">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000000" w:themeColor="text1"/>
          <w:sz w:val="24"/>
          <w:szCs w:val="24"/>
        </w:rPr>
        <w:t>‘</w:t>
      </w:r>
      <w:r w:rsidRPr="004048E8">
        <w:rPr>
          <w:rFonts w:eastAsia="Arial"/>
          <w:color w:val="C00000"/>
          <w:sz w:val="24"/>
          <w:szCs w:val="24"/>
        </w:rPr>
        <w:t>threats and murder</w:t>
      </w:r>
      <w:r w:rsidRPr="004048E8">
        <w:rPr>
          <w:rFonts w:eastAsia="Arial"/>
          <w:color w:val="000000" w:themeColor="text1"/>
          <w:sz w:val="24"/>
          <w:szCs w:val="24"/>
        </w:rPr>
        <w:t>’ (hendiadys) = ‘murderous threats’.</w:t>
      </w:r>
    </w:p>
    <w:p w14:paraId="5C7BBC5E" w14:textId="6887A8A7" w:rsidR="007207EF" w:rsidRPr="004048E8" w:rsidRDefault="007207EF" w:rsidP="007207EF">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000000" w:themeColor="text1"/>
          <w:sz w:val="24"/>
          <w:szCs w:val="24"/>
        </w:rPr>
        <w:t>‘</w:t>
      </w:r>
      <w:r w:rsidRPr="004048E8">
        <w:rPr>
          <w:rFonts w:eastAsia="Arial"/>
          <w:color w:val="C00000"/>
          <w:sz w:val="24"/>
          <w:szCs w:val="24"/>
        </w:rPr>
        <w:t>letters</w:t>
      </w:r>
      <w:r w:rsidRPr="004048E8">
        <w:rPr>
          <w:rFonts w:eastAsia="Arial"/>
          <w:color w:val="000000" w:themeColor="text1"/>
          <w:sz w:val="24"/>
          <w:szCs w:val="24"/>
        </w:rPr>
        <w:t>’ = some sort of extradition authority. Compare 1 Maccabees 15:21, “if any scoundrels have fled to you from their country, hand them over to the high priest Simon, so that he may punish them.”</w:t>
      </w:r>
    </w:p>
    <w:p w14:paraId="4A9F7F5F" w14:textId="006B4645" w:rsidR="007207EF" w:rsidRPr="004048E8" w:rsidRDefault="00C80CE3" w:rsidP="004048E8">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000000" w:themeColor="text1"/>
          <w:sz w:val="24"/>
          <w:szCs w:val="24"/>
        </w:rPr>
        <w:t>‘</w:t>
      </w:r>
      <w:r w:rsidRPr="004048E8">
        <w:rPr>
          <w:rFonts w:eastAsia="Arial"/>
          <w:color w:val="C00000"/>
          <w:sz w:val="24"/>
          <w:szCs w:val="24"/>
        </w:rPr>
        <w:t>The Way</w:t>
      </w:r>
      <w:r w:rsidRPr="004048E8">
        <w:rPr>
          <w:rFonts w:eastAsia="Arial"/>
          <w:color w:val="000000" w:themeColor="text1"/>
          <w:sz w:val="24"/>
          <w:szCs w:val="24"/>
        </w:rPr>
        <w:t xml:space="preserve">’ = </w:t>
      </w:r>
      <w:r w:rsidR="007207EF" w:rsidRPr="004048E8">
        <w:rPr>
          <w:rFonts w:eastAsia="Arial"/>
          <w:color w:val="000000" w:themeColor="text1"/>
          <w:sz w:val="24"/>
          <w:szCs w:val="24"/>
        </w:rPr>
        <w:t xml:space="preserve">Early Jewish designation for </w:t>
      </w:r>
      <w:r w:rsidRPr="004048E8">
        <w:rPr>
          <w:rFonts w:eastAsia="Arial"/>
          <w:color w:val="000000" w:themeColor="text1"/>
          <w:sz w:val="24"/>
          <w:szCs w:val="24"/>
        </w:rPr>
        <w:t>this</w:t>
      </w:r>
      <w:r w:rsidR="007207EF" w:rsidRPr="004048E8">
        <w:rPr>
          <w:rFonts w:eastAsia="Arial"/>
          <w:color w:val="000000" w:themeColor="text1"/>
          <w:sz w:val="24"/>
          <w:szCs w:val="24"/>
        </w:rPr>
        <w:t xml:space="preserve"> sect</w:t>
      </w:r>
      <w:r w:rsidRPr="004048E8">
        <w:rPr>
          <w:rFonts w:eastAsia="Arial"/>
          <w:color w:val="000000" w:themeColor="text1"/>
          <w:sz w:val="24"/>
          <w:szCs w:val="24"/>
        </w:rPr>
        <w:t>. Would soon become ‘gathering’, disciples, Christians.</w:t>
      </w:r>
    </w:p>
    <w:p w14:paraId="7D4AF802" w14:textId="3C3DCBCD" w:rsidR="000E40CA" w:rsidRPr="004048E8" w:rsidRDefault="00CB08BB">
      <w:pPr>
        <w:spacing w:line="12pt" w:lineRule="auto"/>
        <w:ind w:end="3.80pt" w:hanging="0.80pt"/>
        <w:jc w:val="center"/>
        <w:rPr>
          <w:b/>
          <w:bCs/>
          <w:sz w:val="24"/>
          <w:szCs w:val="24"/>
        </w:rPr>
      </w:pPr>
      <w:r w:rsidRPr="004048E8">
        <w:rPr>
          <w:rFonts w:eastAsia="Arial"/>
          <w:b/>
          <w:bCs/>
          <w:color w:val="3465A4"/>
          <w:sz w:val="24"/>
          <w:szCs w:val="24"/>
        </w:rPr>
        <w:lastRenderedPageBreak/>
        <w:t xml:space="preserve">3. </w:t>
      </w:r>
      <w:r w:rsidRPr="004048E8">
        <w:rPr>
          <w:rFonts w:eastAsia="Arial"/>
          <w:b/>
          <w:bCs/>
          <w:color w:val="3465A4"/>
          <w:sz w:val="24"/>
          <w:szCs w:val="24"/>
          <w:u w:val="single"/>
        </w:rPr>
        <w:t>Saul’s authority to pursue Christians at Damascus</w:t>
      </w:r>
    </w:p>
    <w:p w14:paraId="40195C63" w14:textId="77777777" w:rsidR="000E40CA" w:rsidRPr="004048E8" w:rsidRDefault="00CB08BB">
      <w:pPr>
        <w:spacing w:line="12pt" w:lineRule="auto"/>
        <w:ind w:end="3.80pt" w:hanging="0.80pt"/>
        <w:rPr>
          <w:sz w:val="24"/>
          <w:szCs w:val="24"/>
        </w:rPr>
      </w:pPr>
      <w:r w:rsidRPr="004048E8">
        <w:rPr>
          <w:rFonts w:eastAsia="Arial"/>
          <w:sz w:val="24"/>
          <w:szCs w:val="24"/>
        </w:rPr>
        <w:tab/>
      </w:r>
      <w:r w:rsidRPr="004048E8">
        <w:rPr>
          <w:rFonts w:eastAsia="Arial"/>
          <w:sz w:val="24"/>
          <w:szCs w:val="24"/>
        </w:rPr>
        <w:tab/>
        <w:t xml:space="preserve">22 </w:t>
      </w:r>
      <w:r w:rsidRPr="004048E8">
        <w:rPr>
          <w:rFonts w:eastAsia="Arial"/>
          <w:color w:val="4472C4"/>
          <w:sz w:val="24"/>
          <w:szCs w:val="24"/>
          <w:vertAlign w:val="superscript"/>
        </w:rPr>
        <w:t xml:space="preserve">4 </w:t>
      </w:r>
      <w:r w:rsidRPr="004048E8">
        <w:rPr>
          <w:rFonts w:eastAsia="Arial"/>
          <w:color w:val="00B050"/>
          <w:sz w:val="24"/>
          <w:szCs w:val="24"/>
        </w:rPr>
        <w:t xml:space="preserve">“I persecuted this Way to the death, binding and delivering to prison both men and women, </w:t>
      </w:r>
      <w:r w:rsidRPr="004048E8">
        <w:rPr>
          <w:rFonts w:eastAsia="Arial"/>
          <w:color w:val="4472C4"/>
          <w:sz w:val="24"/>
          <w:szCs w:val="24"/>
          <w:vertAlign w:val="superscript"/>
        </w:rPr>
        <w:t xml:space="preserve">5 </w:t>
      </w:r>
      <w:r w:rsidRPr="004048E8">
        <w:rPr>
          <w:rFonts w:eastAsia="Arial"/>
          <w:color w:val="00B050"/>
          <w:sz w:val="24"/>
          <w:szCs w:val="24"/>
        </w:rPr>
        <w:t xml:space="preserve">as the high priest and the whole council of elders can bear me witness. From them I received letters to the brothers, and I journeyed toward Damascus to take those also who were there and bring them in bonds to Jerusalem to be punished. </w:t>
      </w:r>
      <w:r w:rsidRPr="004048E8">
        <w:rPr>
          <w:rFonts w:eastAsia="Arial"/>
          <w:sz w:val="24"/>
          <w:szCs w:val="24"/>
        </w:rPr>
        <w:t xml:space="preserve">26 </w:t>
      </w:r>
      <w:r w:rsidRPr="004048E8">
        <w:rPr>
          <w:rFonts w:eastAsia="Arial"/>
          <w:color w:val="4472C4"/>
          <w:sz w:val="24"/>
          <w:szCs w:val="24"/>
          <w:vertAlign w:val="superscript"/>
        </w:rPr>
        <w:t xml:space="preserve">12 </w:t>
      </w:r>
      <w:r w:rsidRPr="004048E8">
        <w:rPr>
          <w:rFonts w:eastAsia="Arial"/>
          <w:color w:val="00B050"/>
          <w:sz w:val="24"/>
          <w:szCs w:val="24"/>
        </w:rPr>
        <w:t>In this connection I journeyed to Damascus with the authority and commission of the chief priests.”</w:t>
      </w:r>
    </w:p>
    <w:p w14:paraId="27FA1EF4" w14:textId="4CD8A254" w:rsidR="000E40CA" w:rsidRPr="004048E8" w:rsidRDefault="00CB08BB" w:rsidP="00C80CE3">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000000"/>
          <w:sz w:val="24"/>
          <w:szCs w:val="24"/>
        </w:rPr>
        <w:t xml:space="preserve">Levels of </w:t>
      </w:r>
      <w:r w:rsidRPr="004048E8">
        <w:rPr>
          <w:rFonts w:eastAsia="Arial"/>
          <w:color w:val="C00000"/>
          <w:sz w:val="24"/>
          <w:szCs w:val="24"/>
        </w:rPr>
        <w:t>authority</w:t>
      </w:r>
      <w:r w:rsidRPr="004048E8">
        <w:rPr>
          <w:rFonts w:eastAsia="Arial"/>
          <w:color w:val="000000"/>
          <w:sz w:val="24"/>
          <w:szCs w:val="24"/>
        </w:rPr>
        <w:t>: imperial, provincial, regional, royal, religious.</w:t>
      </w:r>
      <w:r w:rsidR="00C80CE3" w:rsidRPr="004048E8">
        <w:rPr>
          <w:rFonts w:eastAsia="Arial"/>
          <w:color w:val="000000"/>
          <w:sz w:val="24"/>
          <w:szCs w:val="24"/>
        </w:rPr>
        <w:t xml:space="preserve"> Provincial governors invested religious councils with authority over their adherents.</w:t>
      </w:r>
    </w:p>
    <w:p w14:paraId="3940132E" w14:textId="5966930B" w:rsidR="00472042" w:rsidRPr="004048E8" w:rsidRDefault="00472042" w:rsidP="00472042">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C00000"/>
          <w:sz w:val="24"/>
          <w:szCs w:val="24"/>
        </w:rPr>
        <w:t>Brothers</w:t>
      </w:r>
      <w:r w:rsidRPr="004048E8">
        <w:rPr>
          <w:rFonts w:eastAsia="Arial"/>
          <w:color w:val="000000" w:themeColor="text1"/>
          <w:sz w:val="24"/>
          <w:szCs w:val="24"/>
        </w:rPr>
        <w:t xml:space="preserve"> = Jewish leaders of synagogues.</w:t>
      </w:r>
    </w:p>
    <w:p w14:paraId="2DD841AA" w14:textId="343390A0" w:rsidR="00C80CE3" w:rsidRPr="004048E8" w:rsidRDefault="00C80CE3" w:rsidP="004048E8">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C00000"/>
          <w:sz w:val="24"/>
          <w:szCs w:val="24"/>
        </w:rPr>
        <w:t>Damascus</w:t>
      </w:r>
      <w:r w:rsidRPr="004048E8">
        <w:rPr>
          <w:rFonts w:eastAsia="Arial"/>
          <w:color w:val="000000"/>
          <w:sz w:val="24"/>
          <w:szCs w:val="24"/>
        </w:rPr>
        <w:t xml:space="preserve"> = provincial capital</w:t>
      </w:r>
      <w:r w:rsidR="00472042" w:rsidRPr="004048E8">
        <w:rPr>
          <w:rFonts w:eastAsia="Arial"/>
          <w:color w:val="000000"/>
          <w:sz w:val="24"/>
          <w:szCs w:val="24"/>
        </w:rPr>
        <w:t xml:space="preserve"> of Syria that included Judea (Israel).</w:t>
      </w:r>
    </w:p>
    <w:p w14:paraId="41823A14" w14:textId="77777777" w:rsidR="000E40CA" w:rsidRPr="004048E8" w:rsidRDefault="000E40CA">
      <w:pPr>
        <w:spacing w:line="12pt" w:lineRule="auto"/>
        <w:ind w:end="3.80pt" w:hanging="0.80pt"/>
        <w:rPr>
          <w:sz w:val="24"/>
          <w:szCs w:val="24"/>
        </w:rPr>
      </w:pPr>
    </w:p>
    <w:p w14:paraId="3BFAD706" w14:textId="77777777" w:rsidR="000E40CA" w:rsidRPr="004048E8" w:rsidRDefault="00CB08BB">
      <w:pPr>
        <w:spacing w:line="12pt" w:lineRule="auto"/>
        <w:ind w:end="3.80pt" w:hanging="0.80pt"/>
        <w:jc w:val="center"/>
        <w:rPr>
          <w:b/>
          <w:bCs/>
          <w:sz w:val="24"/>
          <w:szCs w:val="24"/>
        </w:rPr>
      </w:pPr>
      <w:r w:rsidRPr="004048E8">
        <w:rPr>
          <w:rFonts w:eastAsia="Arial"/>
          <w:b/>
          <w:bCs/>
          <w:color w:val="3465A4"/>
          <w:sz w:val="24"/>
          <w:szCs w:val="24"/>
        </w:rPr>
        <w:t xml:space="preserve">4. </w:t>
      </w:r>
      <w:r w:rsidRPr="004048E8">
        <w:rPr>
          <w:rFonts w:eastAsia="Arial"/>
          <w:b/>
          <w:bCs/>
          <w:color w:val="3465A4"/>
          <w:sz w:val="24"/>
          <w:szCs w:val="24"/>
          <w:u w:val="single"/>
        </w:rPr>
        <w:t>Jesus appears to Saul in great light</w:t>
      </w:r>
    </w:p>
    <w:p w14:paraId="2117DF24" w14:textId="73BBEBF0" w:rsidR="000E40CA" w:rsidRDefault="00CB08BB">
      <w:pPr>
        <w:spacing w:line="12pt" w:lineRule="auto"/>
        <w:ind w:end="3.80pt" w:hanging="0.80pt"/>
        <w:rPr>
          <w:rFonts w:eastAsia="Arial"/>
          <w:color w:val="00B050"/>
          <w:sz w:val="24"/>
          <w:szCs w:val="24"/>
        </w:rPr>
      </w:pPr>
      <w:r w:rsidRPr="004048E8">
        <w:rPr>
          <w:rFonts w:eastAsia="Arial"/>
          <w:sz w:val="24"/>
          <w:szCs w:val="24"/>
        </w:rPr>
        <w:tab/>
      </w:r>
      <w:r w:rsidRPr="004048E8">
        <w:rPr>
          <w:rFonts w:eastAsia="Arial"/>
          <w:sz w:val="24"/>
          <w:szCs w:val="24"/>
        </w:rPr>
        <w:tab/>
        <w:t xml:space="preserve">9 </w:t>
      </w:r>
      <w:r w:rsidRPr="004048E8">
        <w:rPr>
          <w:rFonts w:eastAsia="Arial"/>
          <w:color w:val="4472C4"/>
          <w:sz w:val="24"/>
          <w:szCs w:val="24"/>
          <w:vertAlign w:val="superscript"/>
        </w:rPr>
        <w:t xml:space="preserve">3 </w:t>
      </w:r>
      <w:r w:rsidRPr="004048E8">
        <w:rPr>
          <w:rFonts w:eastAsia="Arial"/>
          <w:sz w:val="24"/>
          <w:szCs w:val="24"/>
        </w:rPr>
        <w:t xml:space="preserve">Now as he went on his way, he approached Damascus, and suddenly a light from heaven flashed around him. 22 </w:t>
      </w:r>
      <w:r w:rsidRPr="004048E8">
        <w:rPr>
          <w:rFonts w:eastAsia="Arial"/>
          <w:color w:val="4472C4"/>
          <w:sz w:val="24"/>
          <w:szCs w:val="24"/>
          <w:vertAlign w:val="superscript"/>
        </w:rPr>
        <w:t xml:space="preserve">6 </w:t>
      </w:r>
      <w:r w:rsidRPr="004048E8">
        <w:rPr>
          <w:rFonts w:eastAsia="Arial"/>
          <w:color w:val="00B050"/>
          <w:sz w:val="24"/>
          <w:szCs w:val="24"/>
        </w:rPr>
        <w:t xml:space="preserve">“As I was on my way and drew near to Damascus, about noon, </w:t>
      </w:r>
      <w:r w:rsidRPr="004048E8">
        <w:rPr>
          <w:rFonts w:eastAsia="Arial"/>
          <w:sz w:val="24"/>
          <w:szCs w:val="24"/>
        </w:rPr>
        <w:t xml:space="preserve">26 </w:t>
      </w:r>
      <w:r w:rsidRPr="004048E8">
        <w:rPr>
          <w:rFonts w:eastAsia="Arial"/>
          <w:color w:val="4472C4"/>
          <w:sz w:val="24"/>
          <w:szCs w:val="24"/>
          <w:vertAlign w:val="superscript"/>
        </w:rPr>
        <w:t xml:space="preserve">19 </w:t>
      </w:r>
      <w:r w:rsidRPr="004048E8">
        <w:rPr>
          <w:rFonts w:eastAsia="Arial"/>
          <w:color w:val="00B050"/>
          <w:sz w:val="24"/>
          <w:szCs w:val="24"/>
        </w:rPr>
        <w:t>O king, I saw on the way a light from heaven, brighter than the sun, that shone around me and those who journeyed with me.”</w:t>
      </w:r>
    </w:p>
    <w:p w14:paraId="0B5750EC" w14:textId="77777777" w:rsidR="00EF52E5" w:rsidRPr="004048E8" w:rsidRDefault="00EF52E5">
      <w:pPr>
        <w:spacing w:line="12pt" w:lineRule="auto"/>
        <w:ind w:end="3.80pt" w:hanging="0.80pt"/>
        <w:rPr>
          <w:sz w:val="24"/>
          <w:szCs w:val="24"/>
        </w:rPr>
      </w:pPr>
    </w:p>
    <w:p w14:paraId="2BD83960" w14:textId="77777777" w:rsidR="000E40CA" w:rsidRPr="004048E8" w:rsidRDefault="00CB08BB">
      <w:pPr>
        <w:spacing w:line="12pt" w:lineRule="auto"/>
        <w:ind w:end="3.80pt" w:hanging="0.80pt"/>
        <w:jc w:val="center"/>
        <w:rPr>
          <w:sz w:val="24"/>
          <w:szCs w:val="24"/>
        </w:rPr>
      </w:pPr>
      <w:r w:rsidRPr="004048E8">
        <w:rPr>
          <w:rFonts w:eastAsia="Arial"/>
          <w:noProof/>
          <w:color w:val="00B050"/>
          <w:sz w:val="24"/>
          <w:szCs w:val="24"/>
        </w:rPr>
        <w:drawing>
          <wp:inline distT="0" distB="0" distL="0" distR="0" wp14:anchorId="44795C76" wp14:editId="730646C4">
            <wp:extent cx="4664765" cy="3505200"/>
            <wp:effectExtent l="0" t="0" r="2540" b="0"/>
            <wp:docPr id="3" name="Image3"/>
            <wp:cNvGraphicFramePr/>
            <a:graphic xmlns:a="http://purl.oclc.org/ooxml/drawingml/main">
              <a:graphicData uri="http://purl.oclc.org/ooxml/drawingml/picture">
                <pic:pic xmlns:pic="http://purl.oclc.org/ooxml/drawingml/picture">
                  <pic:nvPicPr>
                    <pic:cNvPr id="0" name=""/>
                    <pic:cNvPicPr/>
                  </pic:nvPicPr>
                  <pic:blipFill>
                    <a:blip r:embed="rId10">
                      <a:lum/>
                      <a:alphaModFix/>
                    </a:blip>
                    <a:srcRect/>
                    <a:stretch>
                      <a:fillRect/>
                    </a:stretch>
                  </pic:blipFill>
                  <pic:spPr>
                    <a:xfrm>
                      <a:off x="0" y="0"/>
                      <a:ext cx="4708621" cy="3538154"/>
                    </a:xfrm>
                    <a:prstGeom prst="rect">
                      <a:avLst/>
                    </a:prstGeom>
                    <a:noFill/>
                    <a:ln>
                      <a:noFill/>
                      <a:prstDash/>
                    </a:ln>
                  </pic:spPr>
                </pic:pic>
              </a:graphicData>
            </a:graphic>
          </wp:inline>
        </w:drawing>
      </w:r>
      <w:r w:rsidRPr="004048E8">
        <w:rPr>
          <w:rFonts w:eastAsia="Arial"/>
          <w:color w:val="00B050"/>
          <w:sz w:val="24"/>
          <w:szCs w:val="24"/>
        </w:rPr>
        <w:br/>
      </w:r>
      <w:r w:rsidRPr="004048E8">
        <w:rPr>
          <w:rFonts w:eastAsia="Arial"/>
          <w:color w:val="000000"/>
          <w:sz w:val="24"/>
          <w:szCs w:val="24"/>
        </w:rPr>
        <w:t>Murillo | Public Domain via Wikipedia</w:t>
      </w:r>
    </w:p>
    <w:p w14:paraId="6B9D0B3E" w14:textId="5B2901A2" w:rsidR="007E0A3B" w:rsidRPr="004048E8" w:rsidRDefault="00C559C1" w:rsidP="00C559C1">
      <w:pPr>
        <w:pStyle w:val="Paragraphedeliste"/>
        <w:numPr>
          <w:ilvl w:val="0"/>
          <w:numId w:val="4"/>
        </w:numPr>
        <w:spacing w:line="12pt" w:lineRule="auto"/>
        <w:ind w:start="22.50pt" w:hanging="22.50pt"/>
        <w:rPr>
          <w:rFonts w:eastAsia="Arial"/>
          <w:sz w:val="24"/>
          <w:szCs w:val="24"/>
        </w:rPr>
      </w:pPr>
      <w:r w:rsidRPr="004048E8">
        <w:rPr>
          <w:rFonts w:eastAsia="Arial"/>
          <w:sz w:val="24"/>
          <w:szCs w:val="24"/>
        </w:rPr>
        <w:t>‘</w:t>
      </w:r>
      <w:r w:rsidRPr="004048E8">
        <w:rPr>
          <w:rFonts w:eastAsia="Arial"/>
          <w:color w:val="C00000"/>
          <w:sz w:val="24"/>
          <w:szCs w:val="24"/>
        </w:rPr>
        <w:t>O king</w:t>
      </w:r>
      <w:r w:rsidRPr="004048E8">
        <w:rPr>
          <w:rFonts w:eastAsia="Arial"/>
          <w:sz w:val="24"/>
          <w:szCs w:val="24"/>
        </w:rPr>
        <w:t>’ = Bring attention to the following.</w:t>
      </w:r>
    </w:p>
    <w:p w14:paraId="4F3079A5" w14:textId="2F474182" w:rsidR="00C559C1" w:rsidRPr="004048E8" w:rsidRDefault="00C559C1" w:rsidP="00C559C1">
      <w:pPr>
        <w:pStyle w:val="Paragraphedeliste"/>
        <w:numPr>
          <w:ilvl w:val="0"/>
          <w:numId w:val="4"/>
        </w:numPr>
        <w:spacing w:line="12pt" w:lineRule="auto"/>
        <w:ind w:start="22.50pt" w:hanging="22.50pt"/>
        <w:rPr>
          <w:rFonts w:eastAsia="Arial"/>
          <w:sz w:val="24"/>
          <w:szCs w:val="24"/>
        </w:rPr>
      </w:pPr>
      <w:r w:rsidRPr="004048E8">
        <w:rPr>
          <w:rFonts w:eastAsia="Arial"/>
          <w:sz w:val="24"/>
          <w:szCs w:val="24"/>
        </w:rPr>
        <w:t>‘</w:t>
      </w:r>
      <w:r w:rsidRPr="004048E8">
        <w:rPr>
          <w:rFonts w:eastAsia="Arial"/>
          <w:color w:val="C00000"/>
          <w:sz w:val="24"/>
          <w:szCs w:val="24"/>
        </w:rPr>
        <w:t>the way</w:t>
      </w:r>
      <w:r w:rsidRPr="004048E8">
        <w:rPr>
          <w:rFonts w:eastAsia="Arial"/>
          <w:sz w:val="24"/>
          <w:szCs w:val="24"/>
        </w:rPr>
        <w:t>’ = the road, not the Christians.</w:t>
      </w:r>
    </w:p>
    <w:p w14:paraId="211DF4CA" w14:textId="71A54034" w:rsidR="000E40CA" w:rsidRPr="004048E8" w:rsidRDefault="00CB08BB">
      <w:pPr>
        <w:spacing w:line="12pt" w:lineRule="auto"/>
        <w:ind w:end="3.80pt" w:hanging="0.80pt"/>
        <w:jc w:val="center"/>
        <w:rPr>
          <w:b/>
          <w:bCs/>
          <w:sz w:val="24"/>
          <w:szCs w:val="24"/>
        </w:rPr>
      </w:pPr>
      <w:r w:rsidRPr="004048E8">
        <w:rPr>
          <w:rFonts w:eastAsia="Arial"/>
          <w:b/>
          <w:bCs/>
          <w:color w:val="3465A4"/>
          <w:sz w:val="24"/>
          <w:szCs w:val="24"/>
        </w:rPr>
        <w:lastRenderedPageBreak/>
        <w:t xml:space="preserve">5. </w:t>
      </w:r>
      <w:r w:rsidRPr="004048E8">
        <w:rPr>
          <w:rFonts w:eastAsia="Arial"/>
          <w:b/>
          <w:bCs/>
          <w:color w:val="3465A4"/>
          <w:sz w:val="24"/>
          <w:szCs w:val="24"/>
          <w:u w:val="single"/>
        </w:rPr>
        <w:t>Jesus speaks to Saul, commissioning him</w:t>
      </w:r>
    </w:p>
    <w:p w14:paraId="318300B6" w14:textId="4ECA6719" w:rsidR="0092564F" w:rsidRPr="004048E8" w:rsidRDefault="00CB08BB" w:rsidP="005B370D">
      <w:pPr>
        <w:spacing w:line="12pt" w:lineRule="auto"/>
        <w:ind w:end="3.80pt" w:hanging="0.80pt"/>
        <w:rPr>
          <w:rFonts w:eastAsia="Arial"/>
          <w:color w:val="00B050"/>
          <w:sz w:val="24"/>
          <w:szCs w:val="24"/>
        </w:rPr>
      </w:pPr>
      <w:r w:rsidRPr="004048E8">
        <w:rPr>
          <w:rFonts w:eastAsia="Arial"/>
          <w:sz w:val="24"/>
          <w:szCs w:val="24"/>
        </w:rPr>
        <w:tab/>
      </w:r>
      <w:r w:rsidRPr="004048E8">
        <w:rPr>
          <w:rFonts w:eastAsia="Arial"/>
          <w:sz w:val="24"/>
          <w:szCs w:val="24"/>
        </w:rPr>
        <w:tab/>
        <w:t xml:space="preserve">9 </w:t>
      </w:r>
      <w:r w:rsidRPr="004048E8">
        <w:rPr>
          <w:rFonts w:eastAsia="Arial"/>
          <w:color w:val="4472C4"/>
          <w:sz w:val="24"/>
          <w:szCs w:val="24"/>
          <w:vertAlign w:val="superscript"/>
        </w:rPr>
        <w:t xml:space="preserve">7 </w:t>
      </w:r>
      <w:r w:rsidRPr="004048E8">
        <w:rPr>
          <w:rFonts w:eastAsia="Arial"/>
          <w:sz w:val="24"/>
          <w:szCs w:val="24"/>
        </w:rPr>
        <w:t>And falling to the ground he heard a voice. 22 </w:t>
      </w:r>
      <w:r w:rsidRPr="004048E8">
        <w:rPr>
          <w:rFonts w:eastAsia="Arial"/>
          <w:color w:val="4472C4"/>
          <w:sz w:val="24"/>
          <w:szCs w:val="24"/>
          <w:vertAlign w:val="superscript"/>
        </w:rPr>
        <w:t>9 </w:t>
      </w:r>
      <w:r w:rsidRPr="004048E8">
        <w:rPr>
          <w:rFonts w:eastAsia="Arial"/>
          <w:color w:val="00B050"/>
          <w:sz w:val="24"/>
          <w:szCs w:val="24"/>
        </w:rPr>
        <w:t xml:space="preserve">“And I fell to the ground and heard a voice saying to me, </w:t>
      </w:r>
      <w:r w:rsidRPr="004048E8">
        <w:rPr>
          <w:rFonts w:eastAsia="Arial"/>
          <w:sz w:val="24"/>
          <w:szCs w:val="24"/>
        </w:rPr>
        <w:t xml:space="preserve">9 </w:t>
      </w:r>
      <w:r w:rsidRPr="004048E8">
        <w:rPr>
          <w:rFonts w:eastAsia="Arial"/>
          <w:color w:val="4472C4"/>
          <w:sz w:val="24"/>
          <w:szCs w:val="24"/>
          <w:vertAlign w:val="superscript"/>
        </w:rPr>
        <w:t>14</w:t>
      </w:r>
      <w:r w:rsidRPr="004048E8">
        <w:rPr>
          <w:rFonts w:eastAsia="Arial"/>
          <w:sz w:val="24"/>
          <w:szCs w:val="24"/>
        </w:rPr>
        <w:t xml:space="preserve"> ‘</w:t>
      </w:r>
      <w:r w:rsidRPr="004048E8">
        <w:rPr>
          <w:rFonts w:eastAsia="Arial"/>
          <w:color w:val="C00000"/>
          <w:sz w:val="24"/>
          <w:szCs w:val="24"/>
        </w:rPr>
        <w:t xml:space="preserve">Saul, Saul, why are you persecuting me?’ </w:t>
      </w:r>
      <w:r w:rsidRPr="004048E8">
        <w:rPr>
          <w:rFonts w:eastAsia="Arial"/>
          <w:sz w:val="24"/>
          <w:szCs w:val="24"/>
        </w:rPr>
        <w:t>26 </w:t>
      </w:r>
      <w:r w:rsidRPr="004048E8">
        <w:rPr>
          <w:rFonts w:eastAsia="Arial"/>
          <w:color w:val="4472C4"/>
          <w:sz w:val="24"/>
          <w:szCs w:val="24"/>
          <w:vertAlign w:val="superscript"/>
        </w:rPr>
        <w:t>8</w:t>
      </w:r>
      <w:r w:rsidRPr="004048E8">
        <w:rPr>
          <w:rFonts w:eastAsia="Arial"/>
          <w:sz w:val="24"/>
          <w:szCs w:val="24"/>
        </w:rPr>
        <w:t> </w:t>
      </w:r>
      <w:r w:rsidRPr="004048E8">
        <w:rPr>
          <w:rFonts w:eastAsia="Arial"/>
          <w:color w:val="00B050"/>
          <w:sz w:val="24"/>
          <w:szCs w:val="24"/>
        </w:rPr>
        <w:t>And I answered, “’Who are you, Lord?’</w:t>
      </w:r>
    </w:p>
    <w:p w14:paraId="78BC091B" w14:textId="6FDE92BB" w:rsidR="0092564F" w:rsidRPr="004048E8" w:rsidRDefault="0092564F" w:rsidP="0092564F">
      <w:pPr>
        <w:pStyle w:val="Paragraphedeliste"/>
        <w:numPr>
          <w:ilvl w:val="0"/>
          <w:numId w:val="4"/>
        </w:numPr>
        <w:spacing w:line="12pt" w:lineRule="auto"/>
        <w:ind w:start="22.50pt" w:hanging="22.50pt"/>
        <w:rPr>
          <w:rFonts w:eastAsia="Arial"/>
          <w:sz w:val="24"/>
          <w:szCs w:val="24"/>
        </w:rPr>
      </w:pPr>
      <w:r w:rsidRPr="004048E8">
        <w:rPr>
          <w:rFonts w:eastAsia="Arial"/>
          <w:sz w:val="24"/>
          <w:szCs w:val="24"/>
        </w:rPr>
        <w:t>‘</w:t>
      </w:r>
      <w:r w:rsidRPr="004048E8">
        <w:rPr>
          <w:rFonts w:eastAsia="Arial"/>
          <w:color w:val="C00000"/>
          <w:sz w:val="24"/>
          <w:szCs w:val="24"/>
        </w:rPr>
        <w:t>Saul, Saul</w:t>
      </w:r>
      <w:r w:rsidRPr="004048E8">
        <w:rPr>
          <w:rFonts w:eastAsia="Arial"/>
          <w:sz w:val="24"/>
          <w:szCs w:val="24"/>
        </w:rPr>
        <w:t>’ = repeated name as in Genesis 22:1 and in  1 Samuel 3:4, indicates a divine call.</w:t>
      </w:r>
    </w:p>
    <w:p w14:paraId="0B56EFD0" w14:textId="4D564929" w:rsidR="0092564F" w:rsidRPr="004048E8" w:rsidRDefault="0092564F" w:rsidP="004048E8">
      <w:pPr>
        <w:pStyle w:val="Paragraphedeliste"/>
        <w:numPr>
          <w:ilvl w:val="0"/>
          <w:numId w:val="4"/>
        </w:numPr>
        <w:spacing w:line="12pt" w:lineRule="auto"/>
        <w:ind w:start="22.50pt" w:hanging="22.50pt"/>
        <w:rPr>
          <w:rFonts w:eastAsia="Arial"/>
          <w:sz w:val="24"/>
          <w:szCs w:val="24"/>
        </w:rPr>
      </w:pPr>
      <w:r w:rsidRPr="004048E8">
        <w:rPr>
          <w:rFonts w:eastAsia="Arial"/>
          <w:sz w:val="24"/>
          <w:szCs w:val="24"/>
        </w:rPr>
        <w:t>‘</w:t>
      </w:r>
      <w:r w:rsidRPr="004048E8">
        <w:rPr>
          <w:rFonts w:eastAsia="Arial"/>
          <w:color w:val="C00000"/>
          <w:sz w:val="24"/>
          <w:szCs w:val="24"/>
        </w:rPr>
        <w:t>lord</w:t>
      </w:r>
      <w:r w:rsidRPr="004048E8">
        <w:rPr>
          <w:rFonts w:eastAsia="Arial"/>
          <w:sz w:val="24"/>
          <w:szCs w:val="24"/>
        </w:rPr>
        <w:t>’ = Title of respect for superiors.</w:t>
      </w:r>
    </w:p>
    <w:p w14:paraId="4878B5C6" w14:textId="77777777" w:rsidR="0092564F" w:rsidRPr="004048E8" w:rsidRDefault="0092564F">
      <w:pPr>
        <w:spacing w:line="12pt" w:lineRule="auto"/>
        <w:ind w:end="3.80pt" w:hanging="0.80pt"/>
        <w:rPr>
          <w:sz w:val="24"/>
          <w:szCs w:val="24"/>
        </w:rPr>
      </w:pPr>
    </w:p>
    <w:p w14:paraId="059B6614" w14:textId="5F05E834" w:rsidR="000E40CA" w:rsidRPr="004048E8" w:rsidRDefault="00CB08BB">
      <w:pPr>
        <w:spacing w:line="12pt" w:lineRule="auto"/>
        <w:ind w:end="3.80pt" w:hanging="0.80pt"/>
        <w:rPr>
          <w:sz w:val="24"/>
          <w:szCs w:val="24"/>
        </w:rPr>
      </w:pPr>
      <w:r w:rsidRPr="004048E8">
        <w:rPr>
          <w:rFonts w:eastAsia="Arial"/>
          <w:sz w:val="24"/>
          <w:szCs w:val="24"/>
          <w:vertAlign w:val="superscript"/>
        </w:rPr>
        <w:tab/>
      </w:r>
      <w:r w:rsidRPr="004048E8">
        <w:rPr>
          <w:rFonts w:eastAsia="Arial"/>
          <w:sz w:val="24"/>
          <w:szCs w:val="24"/>
          <w:vertAlign w:val="superscript"/>
        </w:rPr>
        <w:tab/>
      </w:r>
      <w:r w:rsidRPr="004048E8">
        <w:rPr>
          <w:rFonts w:eastAsia="Arial"/>
          <w:sz w:val="24"/>
          <w:szCs w:val="24"/>
        </w:rPr>
        <w:t xml:space="preserve">22 </w:t>
      </w:r>
      <w:r w:rsidRPr="004048E8">
        <w:rPr>
          <w:rFonts w:eastAsia="Arial"/>
          <w:color w:val="4472C4"/>
          <w:sz w:val="24"/>
          <w:szCs w:val="24"/>
          <w:vertAlign w:val="superscript"/>
        </w:rPr>
        <w:t>8</w:t>
      </w:r>
      <w:r w:rsidRPr="004048E8">
        <w:rPr>
          <w:rFonts w:eastAsia="Arial"/>
          <w:sz w:val="24"/>
          <w:szCs w:val="24"/>
        </w:rPr>
        <w:t xml:space="preserve"> </w:t>
      </w:r>
      <w:r w:rsidRPr="004048E8">
        <w:rPr>
          <w:rFonts w:eastAsia="Arial"/>
          <w:color w:val="00B050"/>
          <w:sz w:val="24"/>
          <w:szCs w:val="24"/>
        </w:rPr>
        <w:t>And he said to me,</w:t>
      </w:r>
      <w:r w:rsidRPr="004048E8">
        <w:rPr>
          <w:rFonts w:eastAsia="Arial"/>
          <w:sz w:val="24"/>
          <w:szCs w:val="24"/>
        </w:rPr>
        <w:t xml:space="preserve"> 9 </w:t>
      </w:r>
      <w:r w:rsidRPr="004048E8">
        <w:rPr>
          <w:rFonts w:eastAsia="Arial"/>
          <w:color w:val="4472C4"/>
          <w:sz w:val="24"/>
          <w:szCs w:val="24"/>
          <w:vertAlign w:val="superscript"/>
        </w:rPr>
        <w:t>5</w:t>
      </w:r>
      <w:r w:rsidRPr="004048E8">
        <w:rPr>
          <w:rFonts w:eastAsia="Arial"/>
          <w:sz w:val="24"/>
          <w:szCs w:val="24"/>
        </w:rPr>
        <w:t xml:space="preserve"> </w:t>
      </w:r>
      <w:r w:rsidRPr="004048E8">
        <w:rPr>
          <w:rFonts w:eastAsia="Arial"/>
          <w:color w:val="C00000"/>
          <w:sz w:val="24"/>
          <w:szCs w:val="24"/>
        </w:rPr>
        <w:t>‘I am Jesus</w:t>
      </w:r>
      <w:r w:rsidR="00250D92" w:rsidRPr="004048E8">
        <w:rPr>
          <w:rFonts w:eastAsia="Arial"/>
          <w:color w:val="C00000"/>
          <w:sz w:val="24"/>
          <w:szCs w:val="24"/>
        </w:rPr>
        <w:t xml:space="preserve"> [of Nazareth]</w:t>
      </w:r>
      <w:r w:rsidRPr="004048E8">
        <w:rPr>
          <w:rFonts w:eastAsia="Arial"/>
          <w:color w:val="C00000"/>
          <w:sz w:val="24"/>
          <w:szCs w:val="24"/>
        </w:rPr>
        <w:t xml:space="preserve">, whom you are persecuting. </w:t>
      </w:r>
      <w:r w:rsidRPr="004048E8">
        <w:rPr>
          <w:rFonts w:eastAsia="Arial"/>
          <w:sz w:val="24"/>
          <w:szCs w:val="24"/>
        </w:rPr>
        <w:t xml:space="preserve">26 </w:t>
      </w:r>
      <w:r w:rsidRPr="004048E8">
        <w:rPr>
          <w:rFonts w:eastAsia="Arial"/>
          <w:color w:val="4472C4"/>
          <w:sz w:val="24"/>
          <w:szCs w:val="24"/>
          <w:vertAlign w:val="superscript"/>
        </w:rPr>
        <w:t>16</w:t>
      </w:r>
      <w:r w:rsidRPr="004048E8">
        <w:rPr>
          <w:rFonts w:eastAsia="Arial"/>
          <w:sz w:val="24"/>
          <w:szCs w:val="24"/>
        </w:rPr>
        <w:t xml:space="preserve"> </w:t>
      </w:r>
      <w:r w:rsidRPr="004048E8">
        <w:rPr>
          <w:rFonts w:eastAsia="Arial"/>
          <w:color w:val="C00000"/>
          <w:sz w:val="24"/>
          <w:szCs w:val="24"/>
        </w:rPr>
        <w:t xml:space="preserve">But rise and stand upon your feet, for I have appeared to you for this purpose, to appoint you as a servant and witness to the things in which you have seen </w:t>
      </w:r>
      <w:r w:rsidR="00A72262" w:rsidRPr="004048E8">
        <w:rPr>
          <w:rFonts w:eastAsia="Arial"/>
          <w:color w:val="C00000"/>
          <w:sz w:val="24"/>
          <w:szCs w:val="24"/>
        </w:rPr>
        <w:t>[</w:t>
      </w:r>
      <w:r w:rsidRPr="004048E8">
        <w:rPr>
          <w:rFonts w:eastAsia="Arial"/>
          <w:color w:val="C00000"/>
          <w:sz w:val="24"/>
          <w:szCs w:val="24"/>
        </w:rPr>
        <w:t>me</w:t>
      </w:r>
      <w:r w:rsidR="00A72262" w:rsidRPr="004048E8">
        <w:rPr>
          <w:rFonts w:eastAsia="Arial"/>
          <w:color w:val="C00000"/>
          <w:sz w:val="24"/>
          <w:szCs w:val="24"/>
        </w:rPr>
        <w:t>]</w:t>
      </w:r>
      <w:r w:rsidRPr="004048E8">
        <w:rPr>
          <w:rFonts w:eastAsia="Arial"/>
          <w:color w:val="C00000"/>
          <w:sz w:val="24"/>
          <w:szCs w:val="24"/>
        </w:rPr>
        <w:t xml:space="preserve"> and to those in which I will appear to you, </w:t>
      </w:r>
      <w:r w:rsidRPr="004048E8">
        <w:rPr>
          <w:rFonts w:eastAsia="Arial"/>
          <w:color w:val="4472C4"/>
          <w:sz w:val="24"/>
          <w:szCs w:val="24"/>
          <w:vertAlign w:val="superscript"/>
        </w:rPr>
        <w:t xml:space="preserve">17 </w:t>
      </w:r>
      <w:r w:rsidRPr="004048E8">
        <w:rPr>
          <w:rFonts w:eastAsia="Arial"/>
          <w:color w:val="C00000"/>
          <w:sz w:val="24"/>
          <w:szCs w:val="24"/>
        </w:rPr>
        <w:t>delivering you from your people and from the Gentiles—to whom I am sending you</w:t>
      </w:r>
      <w:r w:rsidR="00645AB1" w:rsidRPr="004048E8">
        <w:rPr>
          <w:rFonts w:eastAsia="Arial"/>
          <w:color w:val="C00000"/>
          <w:sz w:val="24"/>
          <w:szCs w:val="24"/>
        </w:rPr>
        <w:t xml:space="preserve"> </w:t>
      </w:r>
      <w:r w:rsidR="00645AB1" w:rsidRPr="004048E8">
        <w:rPr>
          <w:rFonts w:eastAsia="Arial"/>
          <w:color w:val="4472C4"/>
          <w:sz w:val="24"/>
          <w:szCs w:val="24"/>
          <w:vertAlign w:val="superscript"/>
        </w:rPr>
        <w:t>18</w:t>
      </w:r>
      <w:r w:rsidRPr="004048E8">
        <w:rPr>
          <w:rFonts w:eastAsia="Arial"/>
          <w:color w:val="C00000"/>
          <w:sz w:val="24"/>
          <w:szCs w:val="24"/>
        </w:rPr>
        <w:t xml:space="preserve"> to open their eyes, so that they may turn from darkness to light and from the power of Satan to God, that they may receive forgiveness of sins and a place among those who are sanctified by faith in me.</w:t>
      </w:r>
    </w:p>
    <w:p w14:paraId="35A7C47D" w14:textId="0BE57AA6" w:rsidR="000E40CA" w:rsidRPr="004048E8" w:rsidRDefault="00A11752" w:rsidP="004048E8">
      <w:pPr>
        <w:pStyle w:val="Paragraphedeliste"/>
        <w:numPr>
          <w:ilvl w:val="0"/>
          <w:numId w:val="4"/>
        </w:numPr>
        <w:spacing w:line="12pt" w:lineRule="auto"/>
        <w:ind w:start="22.50pt" w:hanging="22.50pt"/>
        <w:rPr>
          <w:rFonts w:eastAsia="Arial"/>
          <w:sz w:val="24"/>
          <w:szCs w:val="24"/>
        </w:rPr>
      </w:pPr>
      <w:r w:rsidRPr="004048E8">
        <w:rPr>
          <w:rFonts w:eastAsia="Arial"/>
          <w:sz w:val="24"/>
          <w:szCs w:val="24"/>
        </w:rPr>
        <w:t>‘</w:t>
      </w:r>
      <w:r w:rsidRPr="004048E8">
        <w:rPr>
          <w:rFonts w:eastAsia="Arial"/>
          <w:color w:val="C00000"/>
          <w:sz w:val="24"/>
          <w:szCs w:val="24"/>
        </w:rPr>
        <w:t>servant and witness</w:t>
      </w:r>
      <w:r w:rsidRPr="004048E8">
        <w:rPr>
          <w:rFonts w:eastAsia="Arial"/>
          <w:sz w:val="24"/>
          <w:szCs w:val="24"/>
        </w:rPr>
        <w:t>’ (hendiadys) = servant who bears witness.</w:t>
      </w:r>
    </w:p>
    <w:p w14:paraId="4E7F3930" w14:textId="45E2087E" w:rsidR="00A11752" w:rsidRPr="004048E8" w:rsidRDefault="00A11752" w:rsidP="00645AB1">
      <w:pPr>
        <w:pStyle w:val="Paragraphedeliste"/>
        <w:numPr>
          <w:ilvl w:val="0"/>
          <w:numId w:val="4"/>
        </w:numPr>
        <w:spacing w:line="12pt" w:lineRule="auto"/>
        <w:ind w:start="22.50pt" w:hanging="22.50pt"/>
        <w:rPr>
          <w:rFonts w:eastAsia="Arial"/>
          <w:sz w:val="24"/>
          <w:szCs w:val="24"/>
        </w:rPr>
      </w:pPr>
      <w:r w:rsidRPr="004048E8">
        <w:rPr>
          <w:rFonts w:eastAsia="Arial"/>
          <w:sz w:val="24"/>
          <w:szCs w:val="24"/>
        </w:rPr>
        <w:t>'</w:t>
      </w:r>
      <w:r w:rsidRPr="004048E8">
        <w:rPr>
          <w:rFonts w:eastAsia="Arial"/>
          <w:color w:val="C00000"/>
          <w:sz w:val="24"/>
          <w:szCs w:val="24"/>
        </w:rPr>
        <w:t>deliver from</w:t>
      </w:r>
      <w:r w:rsidRPr="004048E8">
        <w:rPr>
          <w:rFonts w:eastAsia="Arial"/>
          <w:sz w:val="24"/>
          <w:szCs w:val="24"/>
        </w:rPr>
        <w:t xml:space="preserve"> (</w:t>
      </w:r>
      <w:r w:rsidRPr="004048E8">
        <w:rPr>
          <w:rFonts w:eastAsia="Arial"/>
          <w:i/>
          <w:iCs/>
          <w:sz w:val="24"/>
          <w:szCs w:val="24"/>
        </w:rPr>
        <w:t>ek</w:t>
      </w:r>
      <w:r w:rsidRPr="004048E8">
        <w:rPr>
          <w:rFonts w:eastAsia="Arial"/>
          <w:sz w:val="24"/>
          <w:szCs w:val="24"/>
        </w:rPr>
        <w:t xml:space="preserve">) = </w:t>
      </w:r>
      <w:r w:rsidRPr="004048E8">
        <w:rPr>
          <w:rFonts w:eastAsia="Arial"/>
          <w:i/>
          <w:iCs/>
          <w:sz w:val="24"/>
          <w:szCs w:val="24"/>
        </w:rPr>
        <w:t>out of</w:t>
      </w:r>
      <w:r w:rsidRPr="004048E8">
        <w:rPr>
          <w:rFonts w:eastAsia="Arial"/>
          <w:sz w:val="24"/>
          <w:szCs w:val="24"/>
        </w:rPr>
        <w:t xml:space="preserve">, not keep </w:t>
      </w:r>
      <w:r w:rsidRPr="004048E8">
        <w:rPr>
          <w:rFonts w:eastAsia="Arial"/>
          <w:i/>
          <w:iCs/>
          <w:sz w:val="24"/>
          <w:szCs w:val="24"/>
        </w:rPr>
        <w:t>from</w:t>
      </w:r>
      <w:r w:rsidR="00645AB1" w:rsidRPr="004048E8">
        <w:rPr>
          <w:rFonts w:eastAsia="Arial"/>
          <w:sz w:val="24"/>
          <w:szCs w:val="24"/>
        </w:rPr>
        <w:t xml:space="preserve"> arrest, beatings, prison, mobs, shipwrecks, snake bites…</w:t>
      </w:r>
    </w:p>
    <w:p w14:paraId="0E43D6BE" w14:textId="0B6C9E85" w:rsidR="001E1886" w:rsidRPr="004048E8" w:rsidRDefault="001E1886" w:rsidP="00645AB1">
      <w:pPr>
        <w:pStyle w:val="Paragraphedeliste"/>
        <w:numPr>
          <w:ilvl w:val="0"/>
          <w:numId w:val="4"/>
        </w:numPr>
        <w:spacing w:line="12pt" w:lineRule="auto"/>
        <w:ind w:start="22.50pt" w:hanging="22.50pt"/>
        <w:rPr>
          <w:rFonts w:eastAsia="Arial"/>
          <w:sz w:val="24"/>
          <w:szCs w:val="24"/>
        </w:rPr>
      </w:pPr>
      <w:r w:rsidRPr="004048E8">
        <w:rPr>
          <w:rFonts w:eastAsia="Arial"/>
          <w:sz w:val="24"/>
          <w:szCs w:val="24"/>
        </w:rPr>
        <w:t xml:space="preserve">Qualifications of a true apostle of Jesus Christ: </w:t>
      </w:r>
      <w:r w:rsidR="000167CB" w:rsidRPr="004048E8">
        <w:rPr>
          <w:rFonts w:eastAsia="Arial"/>
          <w:sz w:val="24"/>
          <w:szCs w:val="24"/>
        </w:rPr>
        <w:t xml:space="preserve">(a) Saw the risen Messiah physically. </w:t>
      </w:r>
      <w:r w:rsidR="000167CB" w:rsidRPr="004048E8">
        <w:rPr>
          <w:rFonts w:eastAsia="Arial"/>
          <w:sz w:val="24"/>
          <w:szCs w:val="24"/>
        </w:rPr>
        <w:br/>
        <w:t>(b) Was personally appointed by Jesus.</w:t>
      </w:r>
      <w:r w:rsidR="000167CB" w:rsidRPr="004048E8">
        <w:rPr>
          <w:rFonts w:eastAsia="Arial"/>
          <w:sz w:val="24"/>
          <w:szCs w:val="24"/>
        </w:rPr>
        <w:br/>
        <w:t>(c) Received visible, audible revelations from Christ.</w:t>
      </w:r>
    </w:p>
    <w:p w14:paraId="7E60FCF4" w14:textId="79D82559" w:rsidR="00F9428D" w:rsidRPr="004048E8" w:rsidRDefault="00F9428D" w:rsidP="00F9428D">
      <w:pPr>
        <w:pStyle w:val="Paragraphedeliste"/>
        <w:numPr>
          <w:ilvl w:val="0"/>
          <w:numId w:val="4"/>
        </w:numPr>
        <w:spacing w:line="12pt" w:lineRule="auto"/>
        <w:ind w:start="22.50pt" w:hanging="22.50pt"/>
        <w:rPr>
          <w:rFonts w:eastAsia="Arial"/>
          <w:sz w:val="24"/>
          <w:szCs w:val="24"/>
        </w:rPr>
      </w:pPr>
      <w:r w:rsidRPr="004048E8">
        <w:rPr>
          <w:rFonts w:eastAsia="Arial"/>
          <w:sz w:val="24"/>
          <w:szCs w:val="24"/>
        </w:rPr>
        <w:t xml:space="preserve">Seven elements of Christian </w:t>
      </w:r>
      <w:r w:rsidRPr="004048E8">
        <w:rPr>
          <w:rFonts w:eastAsia="Arial"/>
          <w:color w:val="C00000"/>
          <w:sz w:val="24"/>
          <w:szCs w:val="24"/>
        </w:rPr>
        <w:t>conversion</w:t>
      </w:r>
      <w:r w:rsidRPr="004048E8">
        <w:rPr>
          <w:rFonts w:eastAsia="Arial"/>
          <w:sz w:val="24"/>
          <w:szCs w:val="24"/>
        </w:rPr>
        <w:t xml:space="preserve">: </w:t>
      </w:r>
      <w:r w:rsidR="000167CB" w:rsidRPr="004048E8">
        <w:rPr>
          <w:rFonts w:eastAsia="Arial"/>
          <w:sz w:val="24"/>
          <w:szCs w:val="24"/>
        </w:rPr>
        <w:br/>
      </w:r>
      <w:r w:rsidRPr="004048E8">
        <w:rPr>
          <w:rFonts w:eastAsia="Arial"/>
          <w:sz w:val="24"/>
          <w:szCs w:val="24"/>
        </w:rPr>
        <w:t>(1) eyes</w:t>
      </w:r>
      <w:r w:rsidR="000167CB" w:rsidRPr="004048E8">
        <w:rPr>
          <w:rFonts w:eastAsia="Arial"/>
          <w:sz w:val="24"/>
          <w:szCs w:val="24"/>
        </w:rPr>
        <w:t xml:space="preserve"> opened</w:t>
      </w:r>
      <w:r w:rsidRPr="004048E8">
        <w:rPr>
          <w:rFonts w:eastAsia="Arial"/>
          <w:sz w:val="24"/>
          <w:szCs w:val="24"/>
        </w:rPr>
        <w:t xml:space="preserve">, </w:t>
      </w:r>
      <w:r w:rsidR="000167CB" w:rsidRPr="004048E8">
        <w:rPr>
          <w:rFonts w:eastAsia="Arial"/>
          <w:sz w:val="24"/>
          <w:szCs w:val="24"/>
        </w:rPr>
        <w:br/>
      </w:r>
      <w:r w:rsidRPr="004048E8">
        <w:rPr>
          <w:rFonts w:eastAsia="Arial"/>
          <w:sz w:val="24"/>
          <w:szCs w:val="24"/>
        </w:rPr>
        <w:t xml:space="preserve">(2) turn from deceit to truth, </w:t>
      </w:r>
      <w:r w:rsidR="000167CB" w:rsidRPr="004048E8">
        <w:rPr>
          <w:rFonts w:eastAsia="Arial"/>
          <w:sz w:val="24"/>
          <w:szCs w:val="24"/>
        </w:rPr>
        <w:br/>
      </w:r>
      <w:r w:rsidRPr="004048E8">
        <w:rPr>
          <w:rFonts w:eastAsia="Arial"/>
          <w:sz w:val="24"/>
          <w:szCs w:val="24"/>
        </w:rPr>
        <w:t xml:space="preserve">(3) turn from Satan to God, </w:t>
      </w:r>
      <w:r w:rsidR="000167CB" w:rsidRPr="004048E8">
        <w:rPr>
          <w:rFonts w:eastAsia="Arial"/>
          <w:sz w:val="24"/>
          <w:szCs w:val="24"/>
        </w:rPr>
        <w:br/>
      </w:r>
      <w:r w:rsidRPr="004048E8">
        <w:rPr>
          <w:rFonts w:eastAsia="Arial"/>
          <w:sz w:val="24"/>
          <w:szCs w:val="24"/>
        </w:rPr>
        <w:t xml:space="preserve">(4) </w:t>
      </w:r>
      <w:r w:rsidR="000167CB" w:rsidRPr="004048E8">
        <w:rPr>
          <w:rFonts w:eastAsia="Arial"/>
          <w:sz w:val="24"/>
          <w:szCs w:val="24"/>
        </w:rPr>
        <w:t xml:space="preserve">receive </w:t>
      </w:r>
      <w:r w:rsidRPr="004048E8">
        <w:rPr>
          <w:rFonts w:eastAsia="Arial"/>
          <w:sz w:val="24"/>
          <w:szCs w:val="24"/>
        </w:rPr>
        <w:t xml:space="preserve">forgiveness of sins, </w:t>
      </w:r>
      <w:r w:rsidR="000167CB" w:rsidRPr="004048E8">
        <w:rPr>
          <w:rFonts w:eastAsia="Arial"/>
          <w:sz w:val="24"/>
          <w:szCs w:val="24"/>
        </w:rPr>
        <w:br/>
      </w:r>
      <w:r w:rsidRPr="004048E8">
        <w:rPr>
          <w:rFonts w:eastAsia="Arial"/>
          <w:sz w:val="24"/>
          <w:szCs w:val="24"/>
        </w:rPr>
        <w:t xml:space="preserve">(5) </w:t>
      </w:r>
      <w:r w:rsidR="000167CB" w:rsidRPr="004048E8">
        <w:rPr>
          <w:rFonts w:eastAsia="Arial"/>
          <w:sz w:val="24"/>
          <w:szCs w:val="24"/>
        </w:rPr>
        <w:t xml:space="preserve">receive </w:t>
      </w:r>
      <w:r w:rsidRPr="004048E8">
        <w:rPr>
          <w:rFonts w:eastAsia="Arial"/>
          <w:sz w:val="24"/>
          <w:szCs w:val="24"/>
        </w:rPr>
        <w:t xml:space="preserve">a place, </w:t>
      </w:r>
      <w:r w:rsidR="000167CB" w:rsidRPr="004048E8">
        <w:rPr>
          <w:rFonts w:eastAsia="Arial"/>
          <w:sz w:val="24"/>
          <w:szCs w:val="24"/>
        </w:rPr>
        <w:br/>
      </w:r>
      <w:r w:rsidRPr="004048E8">
        <w:rPr>
          <w:rFonts w:eastAsia="Arial"/>
          <w:sz w:val="24"/>
          <w:szCs w:val="24"/>
        </w:rPr>
        <w:t xml:space="preserve">(6) made holy, </w:t>
      </w:r>
      <w:r w:rsidR="000167CB" w:rsidRPr="004048E8">
        <w:rPr>
          <w:rFonts w:eastAsia="Arial"/>
          <w:sz w:val="24"/>
          <w:szCs w:val="24"/>
        </w:rPr>
        <w:br/>
      </w:r>
      <w:r w:rsidRPr="004048E8">
        <w:rPr>
          <w:rFonts w:eastAsia="Arial"/>
          <w:sz w:val="24"/>
          <w:szCs w:val="24"/>
        </w:rPr>
        <w:t xml:space="preserve">(7) </w:t>
      </w:r>
      <w:r w:rsidR="000167CB" w:rsidRPr="004048E8">
        <w:rPr>
          <w:rFonts w:eastAsia="Arial"/>
          <w:sz w:val="24"/>
          <w:szCs w:val="24"/>
        </w:rPr>
        <w:t xml:space="preserve">have </w:t>
      </w:r>
      <w:r w:rsidRPr="004048E8">
        <w:rPr>
          <w:rFonts w:eastAsia="Arial"/>
          <w:sz w:val="24"/>
          <w:szCs w:val="24"/>
        </w:rPr>
        <w:t xml:space="preserve">faith in </w:t>
      </w:r>
      <w:r w:rsidR="000167CB" w:rsidRPr="004048E8">
        <w:rPr>
          <w:rFonts w:eastAsia="Arial"/>
          <w:sz w:val="24"/>
          <w:szCs w:val="24"/>
        </w:rPr>
        <w:t>Jesus</w:t>
      </w:r>
      <w:r w:rsidRPr="004048E8">
        <w:rPr>
          <w:rFonts w:eastAsia="Arial"/>
          <w:sz w:val="24"/>
          <w:szCs w:val="24"/>
        </w:rPr>
        <w:t>.</w:t>
      </w:r>
    </w:p>
    <w:p w14:paraId="0029C43C" w14:textId="77777777" w:rsidR="000E40CA" w:rsidRPr="004048E8" w:rsidRDefault="00CB08BB">
      <w:pPr>
        <w:spacing w:line="12pt" w:lineRule="auto"/>
        <w:ind w:end="3.80pt" w:hanging="0.80pt"/>
        <w:jc w:val="center"/>
        <w:rPr>
          <w:b/>
          <w:bCs/>
          <w:sz w:val="24"/>
          <w:szCs w:val="24"/>
        </w:rPr>
      </w:pPr>
      <w:r w:rsidRPr="004048E8">
        <w:rPr>
          <w:rFonts w:eastAsia="Arial"/>
          <w:b/>
          <w:bCs/>
          <w:color w:val="3465A4"/>
          <w:sz w:val="24"/>
          <w:szCs w:val="24"/>
        </w:rPr>
        <w:t xml:space="preserve">6. </w:t>
      </w:r>
      <w:r w:rsidRPr="004048E8">
        <w:rPr>
          <w:rFonts w:eastAsia="Arial"/>
          <w:b/>
          <w:bCs/>
          <w:color w:val="3465A4"/>
          <w:sz w:val="24"/>
          <w:szCs w:val="24"/>
          <w:u w:val="single"/>
        </w:rPr>
        <w:t xml:space="preserve">Jesus orders Saul to enter Damascus, </w:t>
      </w:r>
      <w:r w:rsidRPr="004048E8">
        <w:rPr>
          <w:rFonts w:eastAsia="Arial"/>
          <w:b/>
          <w:bCs/>
          <w:color w:val="3465A4"/>
          <w:sz w:val="24"/>
          <w:szCs w:val="24"/>
          <w:u w:val="single"/>
        </w:rPr>
        <w:br/>
        <w:t>and to await instructions</w:t>
      </w:r>
    </w:p>
    <w:p w14:paraId="5D59D696" w14:textId="610A1880" w:rsidR="000E40CA" w:rsidRPr="004048E8" w:rsidRDefault="00CB08BB">
      <w:pPr>
        <w:spacing w:line="12pt" w:lineRule="auto"/>
        <w:ind w:end="3.80pt" w:hanging="0.80pt"/>
        <w:rPr>
          <w:sz w:val="24"/>
          <w:szCs w:val="24"/>
        </w:rPr>
      </w:pPr>
      <w:r w:rsidRPr="004048E8">
        <w:rPr>
          <w:rFonts w:eastAsia="Arial"/>
          <w:sz w:val="24"/>
          <w:szCs w:val="24"/>
        </w:rPr>
        <w:tab/>
      </w:r>
      <w:r w:rsidRPr="004048E8">
        <w:rPr>
          <w:rFonts w:eastAsia="Arial"/>
          <w:sz w:val="24"/>
          <w:szCs w:val="24"/>
        </w:rPr>
        <w:tab/>
        <w:t xml:space="preserve">9 </w:t>
      </w:r>
      <w:r w:rsidRPr="004048E8">
        <w:rPr>
          <w:rFonts w:eastAsia="Arial"/>
          <w:color w:val="4472C4"/>
          <w:sz w:val="24"/>
          <w:szCs w:val="24"/>
          <w:vertAlign w:val="superscript"/>
        </w:rPr>
        <w:t xml:space="preserve">7 </w:t>
      </w:r>
      <w:r w:rsidRPr="004048E8">
        <w:rPr>
          <w:rFonts w:eastAsia="Arial"/>
          <w:sz w:val="24"/>
          <w:szCs w:val="24"/>
        </w:rPr>
        <w:t>The men who were traveling with him stood speechless, hearing the voice but seeing no one. 22 </w:t>
      </w:r>
      <w:r w:rsidRPr="004048E8">
        <w:rPr>
          <w:rFonts w:eastAsia="Arial"/>
          <w:color w:val="4472C4"/>
          <w:sz w:val="24"/>
          <w:szCs w:val="24"/>
          <w:vertAlign w:val="superscript"/>
        </w:rPr>
        <w:t>9 </w:t>
      </w:r>
      <w:r w:rsidRPr="004048E8">
        <w:rPr>
          <w:rFonts w:eastAsia="Arial"/>
          <w:color w:val="00B050"/>
          <w:sz w:val="24"/>
          <w:szCs w:val="24"/>
        </w:rPr>
        <w:t xml:space="preserve">“Now those who were with me saw the light but did not understand the voice of the one who was speaking to me. </w:t>
      </w:r>
      <w:r w:rsidRPr="004048E8">
        <w:rPr>
          <w:rFonts w:eastAsia="Arial"/>
          <w:color w:val="4472C4"/>
          <w:sz w:val="24"/>
          <w:szCs w:val="24"/>
          <w:vertAlign w:val="superscript"/>
        </w:rPr>
        <w:t>10</w:t>
      </w:r>
      <w:r w:rsidRPr="004048E8">
        <w:rPr>
          <w:rFonts w:eastAsia="Arial"/>
          <w:color w:val="00B050"/>
          <w:sz w:val="24"/>
          <w:szCs w:val="24"/>
        </w:rPr>
        <w:t xml:space="preserve"> And I said, ‘What shall I do, Lord?’ And the Lord said to me,</w:t>
      </w:r>
      <w:r w:rsidRPr="004048E8">
        <w:rPr>
          <w:rFonts w:eastAsia="Arial"/>
          <w:color w:val="C00000"/>
          <w:sz w:val="24"/>
          <w:szCs w:val="24"/>
        </w:rPr>
        <w:t xml:space="preserve"> ‘Rise, and go into Damascus, and there you will be told all that is appointed for you to do.’</w:t>
      </w:r>
    </w:p>
    <w:p w14:paraId="5A8A1973" w14:textId="4D5BA17D" w:rsidR="000E40CA" w:rsidRPr="004048E8" w:rsidRDefault="000167CB" w:rsidP="004048E8">
      <w:pPr>
        <w:pStyle w:val="Paragraphedeliste"/>
        <w:numPr>
          <w:ilvl w:val="0"/>
          <w:numId w:val="4"/>
        </w:numPr>
        <w:spacing w:line="12pt" w:lineRule="auto"/>
        <w:ind w:start="22.50pt" w:hanging="22.50pt"/>
        <w:rPr>
          <w:rFonts w:eastAsia="Arial"/>
          <w:sz w:val="24"/>
          <w:szCs w:val="24"/>
        </w:rPr>
      </w:pPr>
      <w:r w:rsidRPr="004048E8">
        <w:rPr>
          <w:rFonts w:eastAsia="Arial"/>
          <w:sz w:val="24"/>
          <w:szCs w:val="24"/>
        </w:rPr>
        <w:t>‘</w:t>
      </w:r>
      <w:r w:rsidRPr="004048E8">
        <w:rPr>
          <w:rFonts w:eastAsia="Arial"/>
          <w:color w:val="FF0000"/>
          <w:sz w:val="24"/>
          <w:szCs w:val="24"/>
        </w:rPr>
        <w:t>to hear</w:t>
      </w:r>
      <w:r w:rsidRPr="004048E8">
        <w:rPr>
          <w:rFonts w:eastAsia="Arial"/>
          <w:sz w:val="24"/>
          <w:szCs w:val="24"/>
        </w:rPr>
        <w:t xml:space="preserve">’ </w:t>
      </w:r>
      <w:r w:rsidRPr="004048E8">
        <w:rPr>
          <w:rFonts w:eastAsia="Arial"/>
          <w:i/>
          <w:iCs/>
          <w:noProof/>
          <w:sz w:val="24"/>
          <w:szCs w:val="24"/>
        </w:rPr>
        <w:t>akou</w:t>
      </w:r>
      <w:r w:rsidR="00A74C56" w:rsidRPr="004048E8">
        <w:rPr>
          <w:rFonts w:eastAsia="Arial"/>
          <w:i/>
          <w:iCs/>
          <w:noProof/>
          <w:sz w:val="24"/>
          <w:szCs w:val="24"/>
        </w:rPr>
        <w:t>ō</w:t>
      </w:r>
      <w:r w:rsidR="00A74C56" w:rsidRPr="004048E8">
        <w:rPr>
          <w:rFonts w:eastAsia="Arial"/>
          <w:sz w:val="24"/>
          <w:szCs w:val="24"/>
        </w:rPr>
        <w:t xml:space="preserve"> + genitive </w:t>
      </w:r>
      <w:r w:rsidR="005037A8" w:rsidRPr="004048E8">
        <w:rPr>
          <w:rFonts w:eastAsia="Arial"/>
          <w:sz w:val="24"/>
          <w:szCs w:val="24"/>
        </w:rPr>
        <w:t>‘of’ = hear with understanding; + accusative (direct object) = hear a sound.</w:t>
      </w:r>
    </w:p>
    <w:p w14:paraId="7EFF3AA6" w14:textId="478FC82A" w:rsidR="000E40CA" w:rsidRPr="004048E8" w:rsidRDefault="005037A8" w:rsidP="004048E8">
      <w:pPr>
        <w:pStyle w:val="Paragraphedeliste"/>
        <w:numPr>
          <w:ilvl w:val="0"/>
          <w:numId w:val="4"/>
        </w:numPr>
        <w:spacing w:line="12pt" w:lineRule="auto"/>
        <w:ind w:start="22.50pt" w:hanging="22.50pt"/>
        <w:rPr>
          <w:rFonts w:eastAsia="Arial"/>
          <w:b/>
          <w:bCs/>
          <w:sz w:val="24"/>
          <w:szCs w:val="24"/>
        </w:rPr>
      </w:pPr>
      <w:r w:rsidRPr="004048E8">
        <w:rPr>
          <w:rFonts w:eastAsia="Arial"/>
          <w:sz w:val="24"/>
          <w:szCs w:val="24"/>
        </w:rPr>
        <w:t xml:space="preserve">When does the Lord refuse to reply to the query, </w:t>
      </w:r>
      <w:r w:rsidR="00555FC7" w:rsidRPr="004048E8">
        <w:rPr>
          <w:rFonts w:eastAsia="Arial"/>
          <w:sz w:val="24"/>
          <w:szCs w:val="24"/>
        </w:rPr>
        <w:t>‘What shall I do, Lord?’</w:t>
      </w:r>
      <w:r w:rsidR="00555FC7" w:rsidRPr="004048E8">
        <w:rPr>
          <w:rFonts w:eastAsia="Arial"/>
          <w:sz w:val="24"/>
          <w:szCs w:val="24"/>
        </w:rPr>
        <w:br/>
      </w:r>
    </w:p>
    <w:p w14:paraId="2079E566" w14:textId="77777777" w:rsidR="000E40CA" w:rsidRPr="004048E8" w:rsidRDefault="00CB08BB">
      <w:pPr>
        <w:spacing w:line="12pt" w:lineRule="auto"/>
        <w:ind w:end="3.80pt" w:hanging="0.80pt"/>
        <w:jc w:val="center"/>
        <w:rPr>
          <w:b/>
          <w:bCs/>
          <w:sz w:val="24"/>
          <w:szCs w:val="24"/>
        </w:rPr>
      </w:pPr>
      <w:r w:rsidRPr="004048E8">
        <w:rPr>
          <w:rFonts w:eastAsia="Arial"/>
          <w:b/>
          <w:bCs/>
          <w:color w:val="3465A4"/>
          <w:sz w:val="24"/>
          <w:szCs w:val="24"/>
        </w:rPr>
        <w:lastRenderedPageBreak/>
        <w:t xml:space="preserve">7. </w:t>
      </w:r>
      <w:r w:rsidRPr="004048E8">
        <w:rPr>
          <w:rFonts w:eastAsia="Arial"/>
          <w:b/>
          <w:bCs/>
          <w:color w:val="3465A4"/>
          <w:sz w:val="24"/>
          <w:szCs w:val="24"/>
          <w:u w:val="single"/>
        </w:rPr>
        <w:t>Saul waits and fasts for three days</w:t>
      </w:r>
    </w:p>
    <w:p w14:paraId="7F622D87" w14:textId="5C020BAE" w:rsidR="000E40CA" w:rsidRPr="004048E8" w:rsidRDefault="00CB08BB">
      <w:pPr>
        <w:spacing w:line="12pt" w:lineRule="auto"/>
        <w:ind w:end="3.80pt" w:hanging="0.80pt"/>
        <w:rPr>
          <w:sz w:val="24"/>
          <w:szCs w:val="24"/>
        </w:rPr>
      </w:pPr>
      <w:r w:rsidRPr="004048E8">
        <w:rPr>
          <w:rFonts w:eastAsia="Arial"/>
          <w:sz w:val="24"/>
          <w:szCs w:val="24"/>
        </w:rPr>
        <w:tab/>
      </w:r>
      <w:r w:rsidRPr="004048E8">
        <w:rPr>
          <w:rFonts w:eastAsia="Arial"/>
          <w:sz w:val="24"/>
          <w:szCs w:val="24"/>
        </w:rPr>
        <w:tab/>
        <w:t xml:space="preserve">9 </w:t>
      </w:r>
      <w:r w:rsidRPr="004048E8">
        <w:rPr>
          <w:rFonts w:eastAsia="Arial"/>
          <w:color w:val="4472C4"/>
          <w:sz w:val="24"/>
          <w:szCs w:val="24"/>
          <w:vertAlign w:val="superscript"/>
        </w:rPr>
        <w:t xml:space="preserve">8 </w:t>
      </w:r>
      <w:r w:rsidRPr="004048E8">
        <w:rPr>
          <w:rFonts w:eastAsia="Arial"/>
          <w:sz w:val="24"/>
          <w:szCs w:val="24"/>
        </w:rPr>
        <w:t>Saul rose from the ground, and although his eyes were opened, he saw nothing</w:t>
      </w:r>
      <w:r w:rsidR="00250D92" w:rsidRPr="004048E8">
        <w:rPr>
          <w:rFonts w:eastAsia="Arial"/>
          <w:sz w:val="24"/>
          <w:szCs w:val="24"/>
        </w:rPr>
        <w:t xml:space="preserve"> [~no one]</w:t>
      </w:r>
      <w:r w:rsidRPr="004048E8">
        <w:rPr>
          <w:rFonts w:eastAsia="Arial"/>
          <w:sz w:val="24"/>
          <w:szCs w:val="24"/>
        </w:rPr>
        <w:t xml:space="preserve">. So they led him by the hand and brought him into Damascus. 22 </w:t>
      </w:r>
      <w:r w:rsidRPr="004048E8">
        <w:rPr>
          <w:rFonts w:eastAsia="Arial"/>
          <w:color w:val="4472C4"/>
          <w:sz w:val="24"/>
          <w:szCs w:val="24"/>
          <w:vertAlign w:val="superscript"/>
        </w:rPr>
        <w:t xml:space="preserve">11 </w:t>
      </w:r>
      <w:r w:rsidRPr="004048E8">
        <w:rPr>
          <w:rFonts w:eastAsia="Arial"/>
          <w:color w:val="00B050"/>
          <w:sz w:val="24"/>
          <w:szCs w:val="24"/>
        </w:rPr>
        <w:t>“</w:t>
      </w:r>
      <w:r w:rsidR="00256158" w:rsidRPr="004048E8">
        <w:rPr>
          <w:rFonts w:eastAsia="Arial"/>
          <w:color w:val="00B050"/>
          <w:sz w:val="24"/>
          <w:szCs w:val="24"/>
        </w:rPr>
        <w:t xml:space="preserve">[I stood up] </w:t>
      </w:r>
      <w:r w:rsidRPr="004048E8">
        <w:rPr>
          <w:rFonts w:eastAsia="Arial"/>
          <w:color w:val="00B050"/>
          <w:sz w:val="24"/>
          <w:szCs w:val="24"/>
        </w:rPr>
        <w:t xml:space="preserve">And since I could not see because of the brightness of that light, I was led by the hand by those who were with me, and came into Damascus.” </w:t>
      </w:r>
      <w:r w:rsidRPr="004048E8">
        <w:rPr>
          <w:rFonts w:eastAsia="Arial"/>
          <w:sz w:val="24"/>
          <w:szCs w:val="24"/>
        </w:rPr>
        <w:t>9</w:t>
      </w:r>
      <w:r w:rsidR="00256158" w:rsidRPr="004048E8">
        <w:rPr>
          <w:rFonts w:eastAsia="Arial"/>
          <w:sz w:val="24"/>
          <w:szCs w:val="24"/>
        </w:rPr>
        <w:t> </w:t>
      </w:r>
      <w:r w:rsidRPr="004048E8">
        <w:rPr>
          <w:rFonts w:eastAsia="Arial"/>
          <w:color w:val="4472C4"/>
          <w:sz w:val="24"/>
          <w:szCs w:val="24"/>
          <w:vertAlign w:val="superscript"/>
        </w:rPr>
        <w:t xml:space="preserve">9 </w:t>
      </w:r>
      <w:r w:rsidRPr="004048E8">
        <w:rPr>
          <w:rFonts w:eastAsia="Arial"/>
          <w:sz w:val="24"/>
          <w:szCs w:val="24"/>
        </w:rPr>
        <w:t>And for three days he was without sight, and neither ate nor drank.</w:t>
      </w:r>
    </w:p>
    <w:p w14:paraId="2C7A2635" w14:textId="483BBE20" w:rsidR="00555FC7" w:rsidRPr="004048E8" w:rsidRDefault="00555FC7" w:rsidP="00555FC7">
      <w:pPr>
        <w:pStyle w:val="Paragraphedeliste"/>
        <w:numPr>
          <w:ilvl w:val="0"/>
          <w:numId w:val="4"/>
        </w:numPr>
        <w:spacing w:line="12pt" w:lineRule="auto"/>
        <w:ind w:start="22.50pt" w:hanging="22.50pt"/>
        <w:rPr>
          <w:rFonts w:eastAsia="Arial"/>
          <w:sz w:val="24"/>
          <w:szCs w:val="24"/>
        </w:rPr>
      </w:pPr>
      <w:r w:rsidRPr="004048E8">
        <w:rPr>
          <w:rFonts w:eastAsia="Arial"/>
          <w:sz w:val="24"/>
          <w:szCs w:val="24"/>
        </w:rPr>
        <w:t xml:space="preserve">Contrast </w:t>
      </w:r>
      <w:r w:rsidRPr="004048E8">
        <w:rPr>
          <w:rFonts w:eastAsia="Arial"/>
          <w:color w:val="C00000"/>
          <w:sz w:val="24"/>
          <w:szCs w:val="24"/>
        </w:rPr>
        <w:t>2 Corinthians 4.6</w:t>
      </w:r>
      <w:r w:rsidRPr="004048E8">
        <w:rPr>
          <w:rFonts w:eastAsia="Arial"/>
          <w:sz w:val="24"/>
          <w:szCs w:val="24"/>
        </w:rPr>
        <w:t>, “God …</w:t>
      </w:r>
      <w:r w:rsidR="00FE3726" w:rsidRPr="004048E8">
        <w:rPr>
          <w:rFonts w:eastAsia="Arial"/>
          <w:sz w:val="24"/>
          <w:szCs w:val="24"/>
        </w:rPr>
        <w:t xml:space="preserve"> </w:t>
      </w:r>
      <w:r w:rsidRPr="004048E8">
        <w:rPr>
          <w:rFonts w:eastAsia="Arial"/>
          <w:sz w:val="24"/>
          <w:szCs w:val="24"/>
        </w:rPr>
        <w:t>is the One who has shone in our hearts.”</w:t>
      </w:r>
    </w:p>
    <w:p w14:paraId="33369FCB" w14:textId="1D80505B" w:rsidR="00555FC7" w:rsidRPr="004048E8" w:rsidRDefault="00555FC7" w:rsidP="004048E8">
      <w:pPr>
        <w:pStyle w:val="Paragraphedeliste"/>
        <w:numPr>
          <w:ilvl w:val="0"/>
          <w:numId w:val="4"/>
        </w:numPr>
        <w:spacing w:line="12pt" w:lineRule="auto"/>
        <w:ind w:start="22.50pt" w:hanging="22.50pt"/>
        <w:rPr>
          <w:rFonts w:eastAsia="Arial"/>
          <w:sz w:val="24"/>
          <w:szCs w:val="24"/>
        </w:rPr>
      </w:pPr>
      <w:r w:rsidRPr="004048E8">
        <w:rPr>
          <w:rFonts w:eastAsia="Arial"/>
          <w:sz w:val="24"/>
          <w:szCs w:val="24"/>
        </w:rPr>
        <w:t xml:space="preserve">Does fasting ensure that </w:t>
      </w:r>
      <w:r w:rsidR="00FE3726" w:rsidRPr="004048E8">
        <w:rPr>
          <w:rFonts w:eastAsia="Arial"/>
          <w:sz w:val="24"/>
          <w:szCs w:val="24"/>
        </w:rPr>
        <w:t>one</w:t>
      </w:r>
      <w:r w:rsidRPr="004048E8">
        <w:rPr>
          <w:rFonts w:eastAsia="Arial"/>
          <w:sz w:val="24"/>
          <w:szCs w:val="24"/>
        </w:rPr>
        <w:t xml:space="preserve"> will receive a revelation</w:t>
      </w:r>
      <w:r w:rsidR="00FE3726" w:rsidRPr="004048E8">
        <w:rPr>
          <w:rFonts w:eastAsia="Arial"/>
          <w:sz w:val="24"/>
          <w:szCs w:val="24"/>
        </w:rPr>
        <w:t xml:space="preserve"> from Jesus, or of Jesus</w:t>
      </w:r>
      <w:r w:rsidRPr="004048E8">
        <w:rPr>
          <w:rFonts w:eastAsia="Arial"/>
          <w:sz w:val="24"/>
          <w:szCs w:val="24"/>
        </w:rPr>
        <w:t>?</w:t>
      </w:r>
      <w:r w:rsidR="0014294D" w:rsidRPr="004048E8">
        <w:rPr>
          <w:rFonts w:eastAsia="Arial"/>
          <w:sz w:val="24"/>
          <w:szCs w:val="24"/>
        </w:rPr>
        <w:t xml:space="preserve"> </w:t>
      </w:r>
    </w:p>
    <w:p w14:paraId="75FFB4CD" w14:textId="77777777" w:rsidR="000E40CA" w:rsidRPr="004048E8" w:rsidRDefault="000E40CA">
      <w:pPr>
        <w:spacing w:line="12pt" w:lineRule="auto"/>
        <w:ind w:end="3.80pt" w:hanging="0.80pt"/>
        <w:rPr>
          <w:rFonts w:eastAsia="Arial"/>
          <w:sz w:val="24"/>
          <w:szCs w:val="24"/>
        </w:rPr>
      </w:pPr>
    </w:p>
    <w:p w14:paraId="6DC81F12" w14:textId="77777777" w:rsidR="000E40CA" w:rsidRPr="004048E8" w:rsidRDefault="00CB08BB">
      <w:pPr>
        <w:spacing w:line="12pt" w:lineRule="auto"/>
        <w:ind w:end="3.80pt" w:hanging="0.80pt"/>
        <w:jc w:val="center"/>
        <w:rPr>
          <w:b/>
          <w:bCs/>
          <w:sz w:val="24"/>
          <w:szCs w:val="24"/>
        </w:rPr>
      </w:pPr>
      <w:r w:rsidRPr="004048E8">
        <w:rPr>
          <w:rFonts w:eastAsia="Arial"/>
          <w:b/>
          <w:bCs/>
          <w:color w:val="3465A4"/>
          <w:sz w:val="24"/>
          <w:szCs w:val="24"/>
        </w:rPr>
        <w:t xml:space="preserve">8. </w:t>
      </w:r>
      <w:r w:rsidRPr="004048E8">
        <w:rPr>
          <w:rFonts w:eastAsia="Arial"/>
          <w:b/>
          <w:bCs/>
          <w:color w:val="3465A4"/>
          <w:sz w:val="24"/>
          <w:szCs w:val="24"/>
          <w:u w:val="single"/>
        </w:rPr>
        <w:t xml:space="preserve">Jesus appears to Ananias, ordering him </w:t>
      </w:r>
      <w:r w:rsidRPr="004048E8">
        <w:rPr>
          <w:rFonts w:eastAsia="Arial"/>
          <w:b/>
          <w:bCs/>
          <w:color w:val="3465A4"/>
          <w:sz w:val="24"/>
          <w:szCs w:val="24"/>
          <w:u w:val="single"/>
        </w:rPr>
        <w:br/>
        <w:t>to go heal Saul</w:t>
      </w:r>
    </w:p>
    <w:p w14:paraId="315CE675" w14:textId="3B9BFE3A" w:rsidR="000E40CA" w:rsidRPr="004048E8" w:rsidRDefault="00CB08BB">
      <w:pPr>
        <w:spacing w:after="0pt" w:line="12pt" w:lineRule="auto"/>
        <w:ind w:end="3.80pt" w:hanging="0.80pt"/>
        <w:rPr>
          <w:rFonts w:eastAsia="Arial"/>
          <w:color w:val="C00000"/>
          <w:sz w:val="24"/>
          <w:szCs w:val="24"/>
        </w:rPr>
      </w:pPr>
      <w:r w:rsidRPr="004048E8">
        <w:rPr>
          <w:rFonts w:eastAsia="Arial"/>
          <w:sz w:val="24"/>
          <w:szCs w:val="24"/>
        </w:rPr>
        <w:tab/>
      </w:r>
      <w:r w:rsidRPr="004048E8">
        <w:rPr>
          <w:rFonts w:eastAsia="Arial"/>
          <w:sz w:val="24"/>
          <w:szCs w:val="24"/>
        </w:rPr>
        <w:tab/>
        <w:t xml:space="preserve">9 </w:t>
      </w:r>
      <w:r w:rsidRPr="004048E8">
        <w:rPr>
          <w:rFonts w:eastAsia="Arial"/>
          <w:color w:val="4472C4"/>
          <w:sz w:val="24"/>
          <w:szCs w:val="24"/>
          <w:vertAlign w:val="superscript"/>
        </w:rPr>
        <w:t xml:space="preserve">10 </w:t>
      </w:r>
      <w:r w:rsidRPr="004048E8">
        <w:rPr>
          <w:rFonts w:eastAsia="Arial"/>
          <w:sz w:val="24"/>
          <w:szCs w:val="24"/>
        </w:rPr>
        <w:t xml:space="preserve">Now there was a disciple at Damascus named Ananias, 22 </w:t>
      </w:r>
      <w:r w:rsidRPr="004048E8">
        <w:rPr>
          <w:rFonts w:eastAsia="Arial"/>
          <w:color w:val="4472C4"/>
          <w:sz w:val="24"/>
          <w:szCs w:val="24"/>
          <w:vertAlign w:val="superscript"/>
        </w:rPr>
        <w:t xml:space="preserve">12 </w:t>
      </w:r>
      <w:r w:rsidRPr="004048E8">
        <w:rPr>
          <w:rFonts w:eastAsia="Arial"/>
          <w:sz w:val="24"/>
          <w:szCs w:val="24"/>
        </w:rPr>
        <w:t xml:space="preserve">a devout man according to the law, well spoken of by all the Jews who lived there. 9 </w:t>
      </w:r>
      <w:r w:rsidRPr="004048E8">
        <w:rPr>
          <w:rFonts w:eastAsia="Arial"/>
          <w:color w:val="4472C4"/>
          <w:sz w:val="24"/>
          <w:szCs w:val="24"/>
          <w:vertAlign w:val="superscript"/>
        </w:rPr>
        <w:t xml:space="preserve">11 </w:t>
      </w:r>
      <w:r w:rsidRPr="004048E8">
        <w:rPr>
          <w:rFonts w:eastAsia="Arial"/>
          <w:sz w:val="24"/>
          <w:szCs w:val="24"/>
        </w:rPr>
        <w:t xml:space="preserve">The Lord said to him </w:t>
      </w:r>
      <w:r w:rsidR="00620FAB" w:rsidRPr="004048E8">
        <w:rPr>
          <w:rFonts w:eastAsia="Arial"/>
          <w:sz w:val="24"/>
          <w:szCs w:val="24"/>
        </w:rPr>
        <w:t>[</w:t>
      </w:r>
      <w:r w:rsidRPr="004048E8">
        <w:rPr>
          <w:rFonts w:eastAsia="Arial"/>
          <w:sz w:val="24"/>
          <w:szCs w:val="24"/>
        </w:rPr>
        <w:t>in a vision</w:t>
      </w:r>
      <w:r w:rsidR="00620FAB" w:rsidRPr="004048E8">
        <w:rPr>
          <w:rFonts w:eastAsia="Arial"/>
          <w:sz w:val="24"/>
          <w:szCs w:val="24"/>
        </w:rPr>
        <w:t>]</w:t>
      </w:r>
      <w:r w:rsidRPr="004048E8">
        <w:rPr>
          <w:rFonts w:eastAsia="Arial"/>
          <w:sz w:val="24"/>
          <w:szCs w:val="24"/>
        </w:rPr>
        <w:t xml:space="preserve">, </w:t>
      </w:r>
      <w:r w:rsidRPr="004048E8">
        <w:rPr>
          <w:rFonts w:eastAsia="Arial"/>
          <w:color w:val="C00000"/>
          <w:sz w:val="24"/>
          <w:szCs w:val="24"/>
        </w:rPr>
        <w:t>“Ananias.”</w:t>
      </w:r>
      <w:r w:rsidRPr="004048E8">
        <w:rPr>
          <w:rFonts w:eastAsia="Arial"/>
          <w:sz w:val="24"/>
          <w:szCs w:val="24"/>
        </w:rPr>
        <w:t xml:space="preserve"> And he said, </w:t>
      </w:r>
      <w:r w:rsidRPr="004048E8">
        <w:rPr>
          <w:rFonts w:eastAsia="Arial"/>
          <w:color w:val="0070C0"/>
          <w:sz w:val="24"/>
          <w:szCs w:val="24"/>
        </w:rPr>
        <w:t xml:space="preserve">“Here I am, Lord.” </w:t>
      </w:r>
      <w:r w:rsidRPr="004048E8">
        <w:rPr>
          <w:rFonts w:eastAsia="Arial"/>
          <w:sz w:val="24"/>
          <w:szCs w:val="24"/>
        </w:rPr>
        <w:t xml:space="preserve">And the Lord said to him, </w:t>
      </w:r>
      <w:r w:rsidRPr="004048E8">
        <w:rPr>
          <w:rFonts w:eastAsia="Arial"/>
          <w:color w:val="C00000"/>
          <w:sz w:val="24"/>
          <w:szCs w:val="24"/>
        </w:rPr>
        <w:t xml:space="preserve">“Rise and go to the street called Straight, and at the house of Judas look for a man of Tarsus named Saul, for behold, he is praying, </w:t>
      </w:r>
      <w:r w:rsidRPr="004048E8">
        <w:rPr>
          <w:rFonts w:eastAsia="Arial"/>
          <w:color w:val="4472C4"/>
          <w:sz w:val="24"/>
          <w:szCs w:val="24"/>
          <w:vertAlign w:val="superscript"/>
        </w:rPr>
        <w:t xml:space="preserve">12 </w:t>
      </w:r>
      <w:r w:rsidRPr="004048E8">
        <w:rPr>
          <w:rFonts w:eastAsia="Arial"/>
          <w:color w:val="C00000"/>
          <w:sz w:val="24"/>
          <w:szCs w:val="24"/>
        </w:rPr>
        <w:t>and he has seen in a vision a man named Ananias come in and lay his hand</w:t>
      </w:r>
      <w:r w:rsidR="00620FAB" w:rsidRPr="004048E8">
        <w:rPr>
          <w:rFonts w:eastAsia="Arial"/>
          <w:color w:val="C00000"/>
          <w:sz w:val="24"/>
          <w:szCs w:val="24"/>
        </w:rPr>
        <w:t>[</w:t>
      </w:r>
      <w:r w:rsidRPr="004048E8">
        <w:rPr>
          <w:rFonts w:eastAsia="Arial"/>
          <w:color w:val="C00000"/>
          <w:sz w:val="24"/>
          <w:szCs w:val="24"/>
        </w:rPr>
        <w:t>s</w:t>
      </w:r>
      <w:r w:rsidR="00620FAB" w:rsidRPr="004048E8">
        <w:rPr>
          <w:rFonts w:eastAsia="Arial"/>
          <w:color w:val="C00000"/>
          <w:sz w:val="24"/>
          <w:szCs w:val="24"/>
        </w:rPr>
        <w:t>]</w:t>
      </w:r>
      <w:r w:rsidRPr="004048E8">
        <w:rPr>
          <w:rFonts w:eastAsia="Arial"/>
          <w:color w:val="C00000"/>
          <w:sz w:val="24"/>
          <w:szCs w:val="24"/>
        </w:rPr>
        <w:t xml:space="preserve"> on him so that he might regain his sight.”</w:t>
      </w:r>
    </w:p>
    <w:p w14:paraId="6A74D87A" w14:textId="7AAECBA5" w:rsidR="0014294D" w:rsidRPr="004048E8" w:rsidRDefault="0014294D" w:rsidP="004048E8">
      <w:pPr>
        <w:pStyle w:val="Paragraphedeliste"/>
        <w:spacing w:line="12pt" w:lineRule="auto"/>
        <w:ind w:start="22.50pt"/>
        <w:rPr>
          <w:rFonts w:eastAsia="Arial"/>
          <w:sz w:val="24"/>
          <w:szCs w:val="24"/>
        </w:rPr>
      </w:pPr>
    </w:p>
    <w:p w14:paraId="1EC77CD1" w14:textId="378E3185" w:rsidR="0014294D" w:rsidRPr="004048E8" w:rsidRDefault="0014294D" w:rsidP="0014294D">
      <w:pPr>
        <w:pStyle w:val="Paragraphedeliste"/>
        <w:numPr>
          <w:ilvl w:val="0"/>
          <w:numId w:val="4"/>
        </w:numPr>
        <w:spacing w:line="12pt" w:lineRule="auto"/>
        <w:ind w:start="22.50pt" w:hanging="22.50pt"/>
        <w:rPr>
          <w:rFonts w:eastAsia="Arial"/>
          <w:sz w:val="24"/>
          <w:szCs w:val="24"/>
        </w:rPr>
      </w:pPr>
      <w:r w:rsidRPr="004048E8">
        <w:rPr>
          <w:rFonts w:eastAsia="Arial"/>
          <w:color w:val="C00000"/>
          <w:sz w:val="24"/>
          <w:szCs w:val="24"/>
        </w:rPr>
        <w:t xml:space="preserve">Disciple </w:t>
      </w:r>
      <w:r w:rsidRPr="004048E8">
        <w:rPr>
          <w:rFonts w:eastAsia="Arial"/>
          <w:sz w:val="24"/>
          <w:szCs w:val="24"/>
        </w:rPr>
        <w:t xml:space="preserve">= one who learns teaching and who obeys instructions from a </w:t>
      </w:r>
      <w:r w:rsidR="00154D21" w:rsidRPr="004048E8">
        <w:rPr>
          <w:rFonts w:eastAsia="Arial"/>
          <w:sz w:val="24"/>
          <w:szCs w:val="24"/>
        </w:rPr>
        <w:t>teacher.</w:t>
      </w:r>
      <w:r w:rsidR="0003190D" w:rsidRPr="004048E8">
        <w:rPr>
          <w:rFonts w:eastAsia="Arial"/>
          <w:sz w:val="24"/>
          <w:szCs w:val="24"/>
        </w:rPr>
        <w:t xml:space="preserve"> In this case, a prac</w:t>
      </w:r>
      <w:r w:rsidR="00A510E9" w:rsidRPr="004048E8">
        <w:rPr>
          <w:rFonts w:eastAsia="Arial"/>
          <w:sz w:val="24"/>
          <w:szCs w:val="24"/>
        </w:rPr>
        <w:t>C</w:t>
      </w:r>
      <w:r w:rsidR="0003190D" w:rsidRPr="004048E8">
        <w:rPr>
          <w:rFonts w:eastAsia="Arial"/>
          <w:sz w:val="24"/>
          <w:szCs w:val="24"/>
        </w:rPr>
        <w:t>ticing Jew who is also a follower of Jesus.</w:t>
      </w:r>
    </w:p>
    <w:p w14:paraId="538E9550" w14:textId="088CB22A" w:rsidR="00A510E9" w:rsidRPr="004048E8" w:rsidRDefault="00A510E9" w:rsidP="004048E8">
      <w:pPr>
        <w:pStyle w:val="Paragraphedeliste"/>
        <w:numPr>
          <w:ilvl w:val="0"/>
          <w:numId w:val="4"/>
        </w:numPr>
        <w:spacing w:line="12pt" w:lineRule="auto"/>
        <w:ind w:start="22.50pt" w:hanging="22.50pt"/>
        <w:rPr>
          <w:rFonts w:eastAsia="Arial"/>
          <w:sz w:val="24"/>
          <w:szCs w:val="24"/>
        </w:rPr>
      </w:pPr>
      <w:r w:rsidRPr="004048E8">
        <w:rPr>
          <w:rFonts w:eastAsia="Arial"/>
          <w:color w:val="C00000"/>
          <w:sz w:val="24"/>
          <w:szCs w:val="24"/>
        </w:rPr>
        <w:t xml:space="preserve">Lord = </w:t>
      </w:r>
      <w:r w:rsidRPr="004048E8">
        <w:rPr>
          <w:rFonts w:eastAsia="Arial"/>
          <w:color w:val="000000" w:themeColor="text1"/>
          <w:sz w:val="24"/>
          <w:szCs w:val="24"/>
        </w:rPr>
        <w:t>Jesus who is instructing a disciple of his.</w:t>
      </w:r>
    </w:p>
    <w:p w14:paraId="67E7433A" w14:textId="77777777" w:rsidR="000E40CA" w:rsidRPr="004048E8" w:rsidRDefault="000E40CA" w:rsidP="004048E8">
      <w:pPr>
        <w:pStyle w:val="Paragraphedeliste"/>
        <w:spacing w:line="12pt" w:lineRule="auto"/>
        <w:ind w:start="22.50pt"/>
        <w:rPr>
          <w:rFonts w:eastAsia="Arial"/>
          <w:sz w:val="24"/>
          <w:szCs w:val="24"/>
        </w:rPr>
      </w:pPr>
    </w:p>
    <w:p w14:paraId="2E0AF8D7" w14:textId="77777777" w:rsidR="000E40CA" w:rsidRPr="004048E8" w:rsidRDefault="00CB08BB" w:rsidP="004048E8">
      <w:pPr>
        <w:spacing w:line="12pt" w:lineRule="auto"/>
        <w:ind w:end="3.80pt" w:hanging="0.80pt"/>
        <w:jc w:val="center"/>
        <w:rPr>
          <w:b/>
          <w:bCs/>
          <w:sz w:val="24"/>
          <w:szCs w:val="24"/>
        </w:rPr>
      </w:pPr>
      <w:r w:rsidRPr="004048E8">
        <w:rPr>
          <w:rFonts w:eastAsia="Arial"/>
          <w:b/>
          <w:bCs/>
          <w:color w:val="3465A4"/>
          <w:sz w:val="24"/>
          <w:szCs w:val="24"/>
        </w:rPr>
        <w:t xml:space="preserve">9. </w:t>
      </w:r>
      <w:r w:rsidRPr="004048E8">
        <w:rPr>
          <w:rFonts w:eastAsia="Arial"/>
          <w:b/>
          <w:bCs/>
          <w:color w:val="3465A4"/>
          <w:sz w:val="24"/>
          <w:szCs w:val="24"/>
          <w:u w:val="single"/>
        </w:rPr>
        <w:t xml:space="preserve">Ananias objects, then relents and </w:t>
      </w:r>
      <w:r w:rsidRPr="004048E8">
        <w:rPr>
          <w:rFonts w:eastAsia="Arial"/>
          <w:b/>
          <w:bCs/>
          <w:color w:val="3465A4"/>
          <w:sz w:val="24"/>
          <w:szCs w:val="24"/>
          <w:u w:val="single"/>
        </w:rPr>
        <w:br/>
        <w:t>goes to find Saul</w:t>
      </w:r>
    </w:p>
    <w:p w14:paraId="75F911BD" w14:textId="44F408F3" w:rsidR="000E40CA" w:rsidRPr="004048E8" w:rsidRDefault="00CB08BB" w:rsidP="00620FAB">
      <w:pPr>
        <w:spacing w:line="12pt" w:lineRule="auto"/>
        <w:ind w:end="3.80pt" w:firstLine="36pt"/>
        <w:rPr>
          <w:sz w:val="24"/>
          <w:szCs w:val="24"/>
        </w:rPr>
      </w:pPr>
      <w:r w:rsidRPr="004048E8">
        <w:rPr>
          <w:rFonts w:eastAsia="Arial"/>
          <w:sz w:val="24"/>
          <w:szCs w:val="24"/>
        </w:rPr>
        <w:t xml:space="preserve">22 </w:t>
      </w:r>
      <w:r w:rsidRPr="004048E8">
        <w:rPr>
          <w:rFonts w:eastAsia="Arial"/>
          <w:color w:val="4472C4"/>
          <w:sz w:val="24"/>
          <w:szCs w:val="24"/>
          <w:vertAlign w:val="superscript"/>
        </w:rPr>
        <w:t xml:space="preserve">13 </w:t>
      </w:r>
      <w:r w:rsidRPr="004048E8">
        <w:rPr>
          <w:rFonts w:eastAsia="Arial"/>
          <w:sz w:val="24"/>
          <w:szCs w:val="24"/>
        </w:rPr>
        <w:t xml:space="preserve">But Ananias answered, </w:t>
      </w:r>
      <w:r w:rsidRPr="004048E8">
        <w:rPr>
          <w:rFonts w:eastAsia="Arial"/>
          <w:color w:val="0070C0"/>
          <w:sz w:val="24"/>
          <w:szCs w:val="24"/>
        </w:rPr>
        <w:t xml:space="preserve">“Lord, I have heard from many about this man, how much evil he has done to your saints at Jerusalem. </w:t>
      </w:r>
      <w:r w:rsidRPr="004048E8">
        <w:rPr>
          <w:rFonts w:eastAsia="Arial"/>
          <w:color w:val="4472C4"/>
          <w:sz w:val="24"/>
          <w:szCs w:val="24"/>
          <w:vertAlign w:val="superscript"/>
        </w:rPr>
        <w:t xml:space="preserve">14 </w:t>
      </w:r>
      <w:r w:rsidRPr="004048E8">
        <w:rPr>
          <w:rFonts w:eastAsia="Arial"/>
          <w:color w:val="0070C0"/>
          <w:sz w:val="24"/>
          <w:szCs w:val="24"/>
        </w:rPr>
        <w:t xml:space="preserve">And here he has authority from the chief priests to bind all who call on your name.” </w:t>
      </w:r>
      <w:r w:rsidRPr="004048E8">
        <w:rPr>
          <w:rFonts w:eastAsia="Arial"/>
          <w:color w:val="4472C4"/>
          <w:sz w:val="24"/>
          <w:szCs w:val="24"/>
          <w:vertAlign w:val="superscript"/>
        </w:rPr>
        <w:t xml:space="preserve">15 </w:t>
      </w:r>
      <w:r w:rsidRPr="004048E8">
        <w:rPr>
          <w:rFonts w:eastAsia="Arial"/>
          <w:color w:val="0070C0"/>
          <w:sz w:val="24"/>
          <w:szCs w:val="24"/>
        </w:rPr>
        <w:t xml:space="preserve">But the Lord said to him, </w:t>
      </w:r>
      <w:r w:rsidRPr="004048E8">
        <w:rPr>
          <w:rFonts w:eastAsia="Arial"/>
          <w:color w:val="FF0000"/>
          <w:sz w:val="24"/>
          <w:szCs w:val="24"/>
        </w:rPr>
        <w:t xml:space="preserve">“Go, for he is a chosen instrument of mine to carry my name before </w:t>
      </w:r>
      <w:r w:rsidR="00620FAB" w:rsidRPr="004048E8">
        <w:rPr>
          <w:rFonts w:eastAsia="Arial"/>
          <w:color w:val="FF0000"/>
          <w:sz w:val="24"/>
          <w:szCs w:val="24"/>
        </w:rPr>
        <w:t>[</w:t>
      </w:r>
      <w:r w:rsidRPr="004048E8">
        <w:rPr>
          <w:rFonts w:eastAsia="Arial"/>
          <w:color w:val="FF0000"/>
          <w:sz w:val="24"/>
          <w:szCs w:val="24"/>
        </w:rPr>
        <w:t>the</w:t>
      </w:r>
      <w:r w:rsidR="00620FAB" w:rsidRPr="004048E8">
        <w:rPr>
          <w:rFonts w:eastAsia="Arial"/>
          <w:color w:val="FF0000"/>
          <w:sz w:val="24"/>
          <w:szCs w:val="24"/>
        </w:rPr>
        <w:t>]</w:t>
      </w:r>
      <w:r w:rsidRPr="004048E8">
        <w:rPr>
          <w:rFonts w:eastAsia="Arial"/>
          <w:color w:val="FF0000"/>
          <w:sz w:val="24"/>
          <w:szCs w:val="24"/>
        </w:rPr>
        <w:t xml:space="preserve"> Gentiles and kings and the children of Israel. </w:t>
      </w:r>
      <w:r w:rsidRPr="004048E8">
        <w:rPr>
          <w:rFonts w:eastAsia="Arial"/>
          <w:color w:val="4472C4"/>
          <w:sz w:val="24"/>
          <w:szCs w:val="24"/>
          <w:vertAlign w:val="superscript"/>
        </w:rPr>
        <w:t>16</w:t>
      </w:r>
      <w:r w:rsidR="00620FAB" w:rsidRPr="004048E8">
        <w:rPr>
          <w:rFonts w:eastAsia="Arial"/>
          <w:color w:val="4472C4"/>
          <w:sz w:val="24"/>
          <w:szCs w:val="24"/>
          <w:vertAlign w:val="superscript"/>
        </w:rPr>
        <w:t> </w:t>
      </w:r>
      <w:r w:rsidRPr="004048E8">
        <w:rPr>
          <w:rFonts w:eastAsia="Arial"/>
          <w:color w:val="FF0000"/>
          <w:sz w:val="24"/>
          <w:szCs w:val="24"/>
        </w:rPr>
        <w:t>For I will show him how much he must suffer for the sake of my name.”</w:t>
      </w:r>
      <w:r w:rsidRPr="004048E8">
        <w:rPr>
          <w:rFonts w:eastAsia="Arial"/>
          <w:color w:val="0070C0"/>
          <w:sz w:val="24"/>
          <w:szCs w:val="24"/>
        </w:rPr>
        <w:t xml:space="preserve"> </w:t>
      </w:r>
      <w:r w:rsidRPr="004048E8">
        <w:rPr>
          <w:rFonts w:eastAsia="Arial"/>
          <w:color w:val="4472C4"/>
          <w:sz w:val="24"/>
          <w:szCs w:val="24"/>
          <w:vertAlign w:val="superscript"/>
        </w:rPr>
        <w:t xml:space="preserve">17 </w:t>
      </w:r>
      <w:r w:rsidRPr="004048E8">
        <w:rPr>
          <w:rFonts w:eastAsia="Arial"/>
          <w:sz w:val="24"/>
          <w:szCs w:val="24"/>
        </w:rPr>
        <w:t>So Ananias departed and entered the house.</w:t>
      </w:r>
    </w:p>
    <w:p w14:paraId="12406D6B" w14:textId="24743BE4" w:rsidR="002B757F" w:rsidRPr="004048E8" w:rsidRDefault="002B757F" w:rsidP="00A06D68">
      <w:pPr>
        <w:pStyle w:val="Paragraphedeliste"/>
        <w:numPr>
          <w:ilvl w:val="0"/>
          <w:numId w:val="4"/>
        </w:numPr>
        <w:spacing w:line="12pt" w:lineRule="auto"/>
        <w:ind w:start="22.50pt" w:hanging="22.50pt"/>
        <w:rPr>
          <w:rFonts w:eastAsia="Arial"/>
          <w:sz w:val="24"/>
          <w:szCs w:val="24"/>
        </w:rPr>
      </w:pPr>
      <w:r w:rsidRPr="004048E8">
        <w:rPr>
          <w:rFonts w:eastAsia="Arial"/>
          <w:sz w:val="24"/>
          <w:szCs w:val="24"/>
        </w:rPr>
        <w:t>‘</w:t>
      </w:r>
      <w:r w:rsidRPr="004048E8">
        <w:rPr>
          <w:rFonts w:eastAsia="Arial"/>
          <w:color w:val="FF0000"/>
          <w:sz w:val="24"/>
          <w:szCs w:val="24"/>
        </w:rPr>
        <w:t>saints</w:t>
      </w:r>
      <w:r w:rsidRPr="004048E8">
        <w:rPr>
          <w:rFonts w:eastAsia="Arial"/>
          <w:sz w:val="24"/>
          <w:szCs w:val="24"/>
        </w:rPr>
        <w:t>’ = holy one</w:t>
      </w:r>
      <w:r w:rsidR="00C7096F">
        <w:rPr>
          <w:rFonts w:eastAsia="Arial"/>
          <w:sz w:val="24"/>
          <w:szCs w:val="24"/>
        </w:rPr>
        <w:t>s</w:t>
      </w:r>
      <w:r w:rsidRPr="004048E8">
        <w:rPr>
          <w:rFonts w:eastAsia="Arial"/>
          <w:sz w:val="24"/>
          <w:szCs w:val="24"/>
        </w:rPr>
        <w:t>, that is, those belonging to Jesus.</w:t>
      </w:r>
    </w:p>
    <w:p w14:paraId="4E2C3401" w14:textId="4D781167" w:rsidR="00A06D68" w:rsidRPr="004048E8" w:rsidRDefault="003B2607" w:rsidP="004048E8">
      <w:pPr>
        <w:pStyle w:val="Paragraphedeliste"/>
        <w:numPr>
          <w:ilvl w:val="0"/>
          <w:numId w:val="4"/>
        </w:numPr>
        <w:spacing w:line="12pt" w:lineRule="auto"/>
        <w:ind w:start="22.50pt" w:hanging="22.50pt"/>
        <w:rPr>
          <w:rFonts w:eastAsia="Arial"/>
          <w:sz w:val="24"/>
          <w:szCs w:val="24"/>
        </w:rPr>
      </w:pPr>
      <w:r w:rsidRPr="004048E8">
        <w:rPr>
          <w:rFonts w:eastAsia="Arial"/>
          <w:sz w:val="24"/>
          <w:szCs w:val="24"/>
        </w:rPr>
        <w:t>‘</w:t>
      </w:r>
      <w:r w:rsidR="00CA431E" w:rsidRPr="004048E8">
        <w:rPr>
          <w:rFonts w:eastAsia="Arial"/>
          <w:sz w:val="24"/>
          <w:szCs w:val="24"/>
        </w:rPr>
        <w:t xml:space="preserve">who </w:t>
      </w:r>
      <w:r w:rsidR="00CA431E" w:rsidRPr="004048E8">
        <w:rPr>
          <w:rFonts w:eastAsia="Arial"/>
          <w:color w:val="FF0000"/>
          <w:sz w:val="24"/>
          <w:szCs w:val="24"/>
        </w:rPr>
        <w:t xml:space="preserve">call </w:t>
      </w:r>
      <w:r w:rsidR="00CA431E" w:rsidRPr="004048E8">
        <w:rPr>
          <w:rFonts w:eastAsia="Arial"/>
          <w:sz w:val="24"/>
          <w:szCs w:val="24"/>
        </w:rPr>
        <w:t>on your name</w:t>
      </w:r>
      <w:r w:rsidRPr="004048E8">
        <w:rPr>
          <w:rFonts w:eastAsia="Arial"/>
          <w:sz w:val="24"/>
          <w:szCs w:val="24"/>
        </w:rPr>
        <w:t>’ = whether Lord, Jesus, or Lord Jesus, in any language of our choice.</w:t>
      </w:r>
    </w:p>
    <w:p w14:paraId="1D82486C" w14:textId="0E23CC2C" w:rsidR="00D92DCE" w:rsidRPr="004048E8" w:rsidRDefault="00D92DCE" w:rsidP="00D92DCE">
      <w:pPr>
        <w:pStyle w:val="Paragraphedeliste"/>
        <w:numPr>
          <w:ilvl w:val="0"/>
          <w:numId w:val="4"/>
        </w:numPr>
        <w:spacing w:line="12pt" w:lineRule="auto"/>
        <w:ind w:start="22.50pt" w:hanging="22.50pt"/>
        <w:rPr>
          <w:rFonts w:eastAsia="Arial"/>
          <w:sz w:val="24"/>
          <w:szCs w:val="24"/>
        </w:rPr>
      </w:pPr>
      <w:r w:rsidRPr="004048E8">
        <w:rPr>
          <w:rFonts w:eastAsia="Arial"/>
          <w:color w:val="FF0000"/>
          <w:sz w:val="24"/>
          <w:szCs w:val="24"/>
        </w:rPr>
        <w:t xml:space="preserve">Gentiles </w:t>
      </w:r>
      <w:r w:rsidRPr="004048E8">
        <w:rPr>
          <w:rFonts w:eastAsia="Arial"/>
          <w:sz w:val="24"/>
          <w:szCs w:val="24"/>
        </w:rPr>
        <w:t>= literally ‘all (kinds of) people’</w:t>
      </w:r>
    </w:p>
    <w:p w14:paraId="0E5C7147" w14:textId="5C9E0188" w:rsidR="00D92DCE" w:rsidRPr="004048E8" w:rsidRDefault="00D92DCE" w:rsidP="00D92DCE">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000000" w:themeColor="text1"/>
          <w:sz w:val="24"/>
          <w:szCs w:val="24"/>
        </w:rPr>
        <w:t>Verse</w:t>
      </w:r>
      <w:r w:rsidRPr="004048E8">
        <w:rPr>
          <w:rFonts w:eastAsia="Arial"/>
          <w:color w:val="FF0000"/>
          <w:sz w:val="24"/>
          <w:szCs w:val="24"/>
        </w:rPr>
        <w:t xml:space="preserve"> 15,</w:t>
      </w:r>
      <w:r w:rsidRPr="004048E8">
        <w:rPr>
          <w:rFonts w:eastAsia="Arial"/>
          <w:color w:val="000000" w:themeColor="text1"/>
          <w:sz w:val="24"/>
          <w:szCs w:val="24"/>
        </w:rPr>
        <w:t xml:space="preserve"> ‘for’ (hoti) = cause; verse</w:t>
      </w:r>
      <w:r w:rsidRPr="004048E8">
        <w:rPr>
          <w:rFonts w:eastAsia="Arial"/>
          <w:color w:val="FF0000"/>
          <w:sz w:val="24"/>
          <w:szCs w:val="24"/>
        </w:rPr>
        <w:t xml:space="preserve"> 16 </w:t>
      </w:r>
      <w:r w:rsidRPr="004048E8">
        <w:rPr>
          <w:rFonts w:eastAsia="Arial"/>
          <w:color w:val="000000" w:themeColor="text1"/>
          <w:sz w:val="24"/>
          <w:szCs w:val="24"/>
        </w:rPr>
        <w:t xml:space="preserve">‘for’ (gar) = reason. </w:t>
      </w:r>
      <w:r w:rsidR="005F76A6" w:rsidRPr="004048E8">
        <w:rPr>
          <w:rFonts w:eastAsia="Arial"/>
          <w:color w:val="000000" w:themeColor="text1"/>
          <w:sz w:val="24"/>
          <w:szCs w:val="24"/>
        </w:rPr>
        <w:t>Cultural logic?</w:t>
      </w:r>
    </w:p>
    <w:p w14:paraId="56DF84DE" w14:textId="00446665" w:rsidR="002B757F" w:rsidRPr="004048E8" w:rsidRDefault="002B757F" w:rsidP="004048E8">
      <w:pPr>
        <w:pStyle w:val="Paragraphedeliste"/>
        <w:numPr>
          <w:ilvl w:val="0"/>
          <w:numId w:val="4"/>
        </w:numPr>
        <w:spacing w:line="12pt" w:lineRule="auto"/>
        <w:ind w:start="22.50pt" w:hanging="22.50pt"/>
        <w:rPr>
          <w:rFonts w:eastAsia="Arial"/>
          <w:sz w:val="24"/>
          <w:szCs w:val="24"/>
        </w:rPr>
      </w:pPr>
      <w:r w:rsidRPr="004048E8">
        <w:rPr>
          <w:rFonts w:eastAsia="Arial"/>
          <w:color w:val="000000" w:themeColor="text1"/>
          <w:sz w:val="24"/>
          <w:szCs w:val="24"/>
        </w:rPr>
        <w:t>‘</w:t>
      </w:r>
      <w:r w:rsidRPr="004048E8">
        <w:rPr>
          <w:rFonts w:eastAsia="Arial"/>
          <w:color w:val="FF0000"/>
          <w:sz w:val="24"/>
          <w:szCs w:val="24"/>
        </w:rPr>
        <w:t>the house</w:t>
      </w:r>
      <w:r w:rsidRPr="004048E8">
        <w:rPr>
          <w:rFonts w:eastAsia="Arial"/>
          <w:color w:val="000000" w:themeColor="text1"/>
          <w:sz w:val="24"/>
          <w:szCs w:val="24"/>
        </w:rPr>
        <w:t>’ = ‘the’ refers to a previously-mentioned house, where Saul was staying.</w:t>
      </w:r>
      <w:r w:rsidRPr="004048E8">
        <w:rPr>
          <w:rFonts w:eastAsia="Arial"/>
          <w:color w:val="FF0000"/>
          <w:sz w:val="24"/>
          <w:szCs w:val="24"/>
        </w:rPr>
        <w:br/>
      </w:r>
    </w:p>
    <w:p w14:paraId="02713469" w14:textId="77777777" w:rsidR="005B370D" w:rsidRDefault="005B370D">
      <w:pPr>
        <w:suppressAutoHyphens w:val="0"/>
        <w:rPr>
          <w:rFonts w:eastAsia="Arial"/>
          <w:b/>
          <w:bCs/>
          <w:color w:val="3465A4"/>
          <w:sz w:val="24"/>
          <w:szCs w:val="24"/>
        </w:rPr>
      </w:pPr>
      <w:r>
        <w:rPr>
          <w:rFonts w:eastAsia="Arial"/>
          <w:b/>
          <w:bCs/>
          <w:color w:val="3465A4"/>
          <w:sz w:val="24"/>
          <w:szCs w:val="24"/>
        </w:rPr>
        <w:br w:type="page"/>
      </w:r>
    </w:p>
    <w:p w14:paraId="0DFFCBC8" w14:textId="562FCA50" w:rsidR="000E40CA" w:rsidRPr="004048E8" w:rsidRDefault="00CB08BB">
      <w:pPr>
        <w:spacing w:line="12pt" w:lineRule="auto"/>
        <w:ind w:end="3.80pt" w:hanging="0.80pt"/>
        <w:jc w:val="center"/>
        <w:rPr>
          <w:b/>
          <w:bCs/>
          <w:sz w:val="24"/>
          <w:szCs w:val="24"/>
        </w:rPr>
      </w:pPr>
      <w:r w:rsidRPr="004048E8">
        <w:rPr>
          <w:rFonts w:eastAsia="Arial"/>
          <w:b/>
          <w:bCs/>
          <w:color w:val="3465A4"/>
          <w:sz w:val="24"/>
          <w:szCs w:val="24"/>
        </w:rPr>
        <w:lastRenderedPageBreak/>
        <w:t xml:space="preserve">10. </w:t>
      </w:r>
      <w:r w:rsidRPr="004048E8">
        <w:rPr>
          <w:rFonts w:eastAsia="Arial"/>
          <w:b/>
          <w:bCs/>
          <w:color w:val="3465A4"/>
          <w:sz w:val="24"/>
          <w:szCs w:val="24"/>
          <w:u w:val="single"/>
        </w:rPr>
        <w:t>Ananias prays for Saul to regain is sight</w:t>
      </w:r>
    </w:p>
    <w:p w14:paraId="293978D8" w14:textId="0E288178" w:rsidR="000E40CA" w:rsidRPr="004048E8" w:rsidRDefault="00CB08BB">
      <w:pPr>
        <w:spacing w:line="12pt" w:lineRule="auto"/>
        <w:ind w:end="3.80pt" w:hanging="0.80pt"/>
        <w:rPr>
          <w:sz w:val="24"/>
          <w:szCs w:val="24"/>
        </w:rPr>
      </w:pPr>
      <w:r w:rsidRPr="004048E8">
        <w:rPr>
          <w:rFonts w:eastAsia="Arial"/>
          <w:sz w:val="24"/>
          <w:szCs w:val="24"/>
        </w:rPr>
        <w:tab/>
      </w:r>
      <w:r w:rsidRPr="004048E8">
        <w:rPr>
          <w:rFonts w:eastAsia="Arial"/>
          <w:sz w:val="24"/>
          <w:szCs w:val="24"/>
        </w:rPr>
        <w:tab/>
        <w:t xml:space="preserve">22 </w:t>
      </w:r>
      <w:r w:rsidRPr="004048E8">
        <w:rPr>
          <w:rFonts w:eastAsia="Arial"/>
          <w:color w:val="4472C4"/>
          <w:sz w:val="24"/>
          <w:szCs w:val="24"/>
          <w:vertAlign w:val="superscript"/>
        </w:rPr>
        <w:t>13</w:t>
      </w:r>
      <w:r w:rsidRPr="004048E8">
        <w:rPr>
          <w:rFonts w:eastAsia="Arial"/>
          <w:sz w:val="24"/>
          <w:szCs w:val="24"/>
        </w:rPr>
        <w:t xml:space="preserve"> </w:t>
      </w:r>
      <w:r w:rsidRPr="004048E8">
        <w:rPr>
          <w:rFonts w:eastAsia="Arial"/>
          <w:color w:val="00B050"/>
          <w:sz w:val="24"/>
          <w:szCs w:val="24"/>
        </w:rPr>
        <w:t xml:space="preserve">“Ananias came to me, and standing by me said to me, </w:t>
      </w:r>
      <w:r w:rsidRPr="004048E8">
        <w:rPr>
          <w:rFonts w:eastAsia="Arial"/>
          <w:color w:val="0070C0"/>
          <w:sz w:val="24"/>
          <w:szCs w:val="24"/>
        </w:rPr>
        <w:t>‘Brother Saul, receive your sight.’</w:t>
      </w:r>
      <w:r w:rsidRPr="004048E8">
        <w:rPr>
          <w:rFonts w:eastAsia="Arial"/>
          <w:color w:val="00B050"/>
          <w:sz w:val="24"/>
          <w:szCs w:val="24"/>
        </w:rPr>
        <w:t>”</w:t>
      </w:r>
      <w:r w:rsidRPr="004048E8">
        <w:rPr>
          <w:rFonts w:eastAsia="Arial"/>
          <w:sz w:val="24"/>
          <w:szCs w:val="24"/>
        </w:rPr>
        <w:t xml:space="preserve"> 9 </w:t>
      </w:r>
      <w:r w:rsidRPr="004048E8">
        <w:rPr>
          <w:rFonts w:eastAsia="Arial"/>
          <w:color w:val="4472C4"/>
          <w:sz w:val="24"/>
          <w:szCs w:val="24"/>
          <w:vertAlign w:val="superscript"/>
        </w:rPr>
        <w:t xml:space="preserve">17 </w:t>
      </w:r>
      <w:r w:rsidRPr="004048E8">
        <w:rPr>
          <w:rFonts w:eastAsia="Arial"/>
          <w:sz w:val="24"/>
          <w:szCs w:val="24"/>
        </w:rPr>
        <w:t xml:space="preserve">And laying his hands on him he said, </w:t>
      </w:r>
      <w:r w:rsidRPr="004048E8">
        <w:rPr>
          <w:rFonts w:eastAsia="Arial"/>
          <w:color w:val="0070C0"/>
          <w:sz w:val="24"/>
          <w:szCs w:val="24"/>
        </w:rPr>
        <w:t xml:space="preserve">“Brother Saul, the Lord Jesus who appeared to you on the road by which you came has sent me so that you may regain your sight and be filled with the Holy Spirit.” </w:t>
      </w:r>
      <w:r w:rsidRPr="004048E8">
        <w:rPr>
          <w:rFonts w:eastAsia="Arial"/>
          <w:color w:val="4472C4"/>
          <w:sz w:val="24"/>
          <w:szCs w:val="24"/>
          <w:vertAlign w:val="superscript"/>
        </w:rPr>
        <w:t xml:space="preserve">18 </w:t>
      </w:r>
      <w:r w:rsidRPr="004048E8">
        <w:rPr>
          <w:rFonts w:eastAsia="Arial"/>
          <w:sz w:val="24"/>
          <w:szCs w:val="24"/>
        </w:rPr>
        <w:t>And immediately something like</w:t>
      </w:r>
      <w:r w:rsidR="00736EAB" w:rsidRPr="004048E8">
        <w:rPr>
          <w:rFonts w:eastAsia="Arial"/>
          <w:sz w:val="24"/>
          <w:szCs w:val="24"/>
        </w:rPr>
        <w:t xml:space="preserve"> [~as if]</w:t>
      </w:r>
      <w:r w:rsidRPr="004048E8">
        <w:rPr>
          <w:rFonts w:eastAsia="Arial"/>
          <w:sz w:val="24"/>
          <w:szCs w:val="24"/>
        </w:rPr>
        <w:t xml:space="preserve"> scales fell from his eyes, and he regained his sight. 22 </w:t>
      </w:r>
      <w:r w:rsidRPr="004048E8">
        <w:rPr>
          <w:rFonts w:eastAsia="Arial"/>
          <w:color w:val="4472C4"/>
          <w:sz w:val="24"/>
          <w:szCs w:val="24"/>
          <w:vertAlign w:val="superscript"/>
        </w:rPr>
        <w:t>13</w:t>
      </w:r>
      <w:r w:rsidRPr="004048E8">
        <w:rPr>
          <w:rFonts w:eastAsia="Arial"/>
          <w:sz w:val="24"/>
          <w:szCs w:val="24"/>
        </w:rPr>
        <w:t xml:space="preserve"> </w:t>
      </w:r>
      <w:r w:rsidRPr="004048E8">
        <w:rPr>
          <w:rFonts w:eastAsia="Arial"/>
          <w:color w:val="00B050"/>
          <w:sz w:val="24"/>
          <w:szCs w:val="24"/>
        </w:rPr>
        <w:t>“And at that very hour I received my sight and saw him.”</w:t>
      </w:r>
    </w:p>
    <w:p w14:paraId="1CDDD15C" w14:textId="5236C85D" w:rsidR="000E40CA" w:rsidRPr="004048E8" w:rsidRDefault="00152611" w:rsidP="004048E8">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000000" w:themeColor="text1"/>
          <w:sz w:val="24"/>
          <w:szCs w:val="24"/>
        </w:rPr>
        <w:t>‘</w:t>
      </w:r>
      <w:r w:rsidRPr="004048E8">
        <w:rPr>
          <w:rFonts w:eastAsia="Arial"/>
          <w:color w:val="FF0000"/>
          <w:sz w:val="24"/>
          <w:szCs w:val="24"/>
        </w:rPr>
        <w:t>receive your sight</w:t>
      </w:r>
      <w:r w:rsidRPr="004048E8">
        <w:rPr>
          <w:rFonts w:eastAsia="Arial"/>
          <w:color w:val="000000" w:themeColor="text1"/>
          <w:sz w:val="24"/>
          <w:szCs w:val="24"/>
        </w:rPr>
        <w:t xml:space="preserve">’ (anablepō) = (1) look up; (2) see again. </w:t>
      </w:r>
    </w:p>
    <w:p w14:paraId="0F758FF4" w14:textId="022C641E" w:rsidR="0036320F" w:rsidRPr="004048E8" w:rsidRDefault="0036320F" w:rsidP="0036320F">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000000" w:themeColor="text1"/>
          <w:sz w:val="24"/>
          <w:szCs w:val="24"/>
        </w:rPr>
        <w:t>‘</w:t>
      </w:r>
      <w:r w:rsidRPr="004048E8">
        <w:rPr>
          <w:rFonts w:eastAsia="Arial"/>
          <w:color w:val="FF0000"/>
          <w:sz w:val="24"/>
          <w:szCs w:val="24"/>
        </w:rPr>
        <w:t>filled with the Holy Spirit</w:t>
      </w:r>
      <w:r w:rsidRPr="004048E8">
        <w:rPr>
          <w:rFonts w:eastAsia="Arial"/>
          <w:color w:val="000000" w:themeColor="text1"/>
          <w:sz w:val="24"/>
          <w:szCs w:val="24"/>
        </w:rPr>
        <w:t>’. The Jews were already ‘baptized in the Spirit’, yet at each one’s baptism that one would be filled with the Spirit.</w:t>
      </w:r>
    </w:p>
    <w:p w14:paraId="2C22881B" w14:textId="77777777" w:rsidR="0036320F" w:rsidRPr="004048E8" w:rsidRDefault="0036320F" w:rsidP="004048E8">
      <w:pPr>
        <w:pStyle w:val="Paragraphedeliste"/>
        <w:spacing w:line="12pt" w:lineRule="auto"/>
        <w:ind w:start="22.50pt"/>
        <w:rPr>
          <w:rFonts w:eastAsia="Arial"/>
          <w:color w:val="000000" w:themeColor="text1"/>
          <w:sz w:val="24"/>
          <w:szCs w:val="24"/>
        </w:rPr>
      </w:pPr>
    </w:p>
    <w:p w14:paraId="4092385F" w14:textId="77777777" w:rsidR="000E40CA" w:rsidRPr="004048E8" w:rsidRDefault="00CB08BB">
      <w:pPr>
        <w:spacing w:line="12pt" w:lineRule="auto"/>
        <w:ind w:end="3.80pt" w:hanging="0.80pt"/>
        <w:jc w:val="center"/>
        <w:rPr>
          <w:b/>
          <w:bCs/>
          <w:sz w:val="24"/>
          <w:szCs w:val="24"/>
        </w:rPr>
      </w:pPr>
      <w:r w:rsidRPr="004048E8">
        <w:rPr>
          <w:rFonts w:eastAsia="Arial"/>
          <w:b/>
          <w:bCs/>
          <w:color w:val="3465A4"/>
          <w:sz w:val="24"/>
          <w:szCs w:val="24"/>
        </w:rPr>
        <w:t xml:space="preserve">11. </w:t>
      </w:r>
      <w:r w:rsidRPr="004048E8">
        <w:rPr>
          <w:rFonts w:eastAsia="Arial"/>
          <w:b/>
          <w:bCs/>
          <w:color w:val="3465A4"/>
          <w:sz w:val="24"/>
          <w:szCs w:val="24"/>
          <w:u w:val="single"/>
        </w:rPr>
        <w:t>Ananias confirms Saul’s call and baptizes him</w:t>
      </w:r>
    </w:p>
    <w:p w14:paraId="448967FB" w14:textId="0C19393C" w:rsidR="000E40CA" w:rsidRPr="004048E8" w:rsidRDefault="00CB08BB">
      <w:pPr>
        <w:spacing w:line="12pt" w:lineRule="auto"/>
        <w:ind w:end="3.80pt"/>
        <w:rPr>
          <w:sz w:val="24"/>
          <w:szCs w:val="24"/>
        </w:rPr>
      </w:pPr>
      <w:r w:rsidRPr="004048E8">
        <w:rPr>
          <w:rFonts w:eastAsia="Arial"/>
          <w:sz w:val="24"/>
          <w:szCs w:val="24"/>
        </w:rPr>
        <w:tab/>
        <w:t xml:space="preserve">22 </w:t>
      </w:r>
      <w:r w:rsidRPr="004048E8">
        <w:rPr>
          <w:rFonts w:eastAsia="Arial"/>
          <w:color w:val="4472C4"/>
          <w:sz w:val="24"/>
          <w:szCs w:val="24"/>
          <w:vertAlign w:val="superscript"/>
        </w:rPr>
        <w:t xml:space="preserve">14 </w:t>
      </w:r>
      <w:r w:rsidRPr="004048E8">
        <w:rPr>
          <w:rFonts w:eastAsia="Arial"/>
          <w:color w:val="00B050"/>
          <w:sz w:val="24"/>
          <w:szCs w:val="24"/>
        </w:rPr>
        <w:t>“And Ananias said,</w:t>
      </w:r>
      <w:r w:rsidRPr="004048E8">
        <w:rPr>
          <w:rFonts w:eastAsia="Arial"/>
          <w:sz w:val="24"/>
          <w:szCs w:val="24"/>
        </w:rPr>
        <w:t xml:space="preserve"> </w:t>
      </w:r>
      <w:r w:rsidRPr="004048E8">
        <w:rPr>
          <w:rFonts w:eastAsia="Arial"/>
          <w:color w:val="0070C0"/>
          <w:sz w:val="24"/>
          <w:szCs w:val="24"/>
        </w:rPr>
        <w:t xml:space="preserve">‘The God of our fathers appointed you to know his will, to see the Righteous One and to hear a voice from his mouth; </w:t>
      </w:r>
      <w:r w:rsidRPr="004048E8">
        <w:rPr>
          <w:rFonts w:eastAsia="Arial"/>
          <w:color w:val="4472C4"/>
          <w:sz w:val="24"/>
          <w:szCs w:val="24"/>
          <w:vertAlign w:val="superscript"/>
        </w:rPr>
        <w:t>15</w:t>
      </w:r>
      <w:r w:rsidRPr="004048E8">
        <w:rPr>
          <w:rFonts w:eastAsia="Arial"/>
          <w:color w:val="0070C0"/>
          <w:sz w:val="24"/>
          <w:szCs w:val="24"/>
        </w:rPr>
        <w:t xml:space="preserve"> for you will be a witness for him to everyone of what you have seen and heard. </w:t>
      </w:r>
      <w:r w:rsidRPr="004048E8">
        <w:rPr>
          <w:rFonts w:eastAsia="Arial"/>
          <w:color w:val="4472C4"/>
          <w:sz w:val="24"/>
          <w:szCs w:val="24"/>
          <w:vertAlign w:val="superscript"/>
        </w:rPr>
        <w:t xml:space="preserve">16 </w:t>
      </w:r>
      <w:r w:rsidRPr="004048E8">
        <w:rPr>
          <w:rFonts w:eastAsia="Arial"/>
          <w:color w:val="0070C0"/>
          <w:sz w:val="24"/>
          <w:szCs w:val="24"/>
        </w:rPr>
        <w:t>And now why do you wait? Rise and be baptized and wash away your sins, calling on his name.’”</w:t>
      </w:r>
      <w:r w:rsidRPr="004048E8">
        <w:rPr>
          <w:rFonts w:eastAsia="Arial"/>
          <w:color w:val="00B050"/>
          <w:sz w:val="24"/>
          <w:szCs w:val="24"/>
        </w:rPr>
        <w:t xml:space="preserve"> </w:t>
      </w:r>
      <w:r w:rsidRPr="004048E8">
        <w:rPr>
          <w:rFonts w:eastAsia="Arial"/>
          <w:sz w:val="24"/>
          <w:szCs w:val="24"/>
        </w:rPr>
        <w:t xml:space="preserve">9 </w:t>
      </w:r>
      <w:r w:rsidRPr="004048E8">
        <w:rPr>
          <w:rFonts w:eastAsia="Arial"/>
          <w:color w:val="4472C4"/>
          <w:sz w:val="24"/>
          <w:szCs w:val="24"/>
          <w:vertAlign w:val="superscript"/>
        </w:rPr>
        <w:t xml:space="preserve">18 </w:t>
      </w:r>
      <w:r w:rsidRPr="004048E8">
        <w:rPr>
          <w:rFonts w:eastAsia="Arial"/>
          <w:sz w:val="24"/>
          <w:szCs w:val="24"/>
        </w:rPr>
        <w:t>Then he rose and was baptized;</w:t>
      </w:r>
      <w:r w:rsidR="00123627" w:rsidRPr="004048E8">
        <w:rPr>
          <w:rFonts w:eastAsia="Arial"/>
          <w:sz w:val="24"/>
          <w:szCs w:val="24"/>
        </w:rPr>
        <w:t xml:space="preserve"> </w:t>
      </w:r>
      <w:r w:rsidR="00123627" w:rsidRPr="004048E8">
        <w:rPr>
          <w:rFonts w:eastAsia="Arial"/>
          <w:color w:val="4472C4"/>
          <w:sz w:val="24"/>
          <w:szCs w:val="24"/>
          <w:vertAlign w:val="superscript"/>
        </w:rPr>
        <w:t>19</w:t>
      </w:r>
      <w:r w:rsidRPr="004048E8">
        <w:rPr>
          <w:rFonts w:eastAsia="Arial"/>
          <w:sz w:val="24"/>
          <w:szCs w:val="24"/>
        </w:rPr>
        <w:t xml:space="preserve"> and taking food, he was strengthened</w:t>
      </w:r>
      <w:r w:rsidR="00736EAB" w:rsidRPr="004048E8">
        <w:rPr>
          <w:rFonts w:eastAsia="Arial"/>
          <w:sz w:val="24"/>
          <w:szCs w:val="24"/>
        </w:rPr>
        <w:t xml:space="preserve"> [~regained strength]</w:t>
      </w:r>
      <w:r w:rsidRPr="004048E8">
        <w:rPr>
          <w:rFonts w:eastAsia="Arial"/>
          <w:sz w:val="24"/>
          <w:szCs w:val="24"/>
        </w:rPr>
        <w:t>.</w:t>
      </w:r>
    </w:p>
    <w:p w14:paraId="6666EF5C" w14:textId="1B2517F7" w:rsidR="000E40CA" w:rsidRPr="004048E8" w:rsidRDefault="0036320F" w:rsidP="004048E8">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000000" w:themeColor="text1"/>
          <w:sz w:val="24"/>
          <w:szCs w:val="24"/>
        </w:rPr>
        <w:t>‘</w:t>
      </w:r>
      <w:r w:rsidRPr="004048E8">
        <w:rPr>
          <w:rFonts w:eastAsia="Arial"/>
          <w:color w:val="FF0000"/>
          <w:sz w:val="24"/>
          <w:szCs w:val="24"/>
        </w:rPr>
        <w:t>God of our fathers</w:t>
      </w:r>
      <w:r w:rsidRPr="004048E8">
        <w:rPr>
          <w:rFonts w:eastAsia="Arial"/>
          <w:color w:val="000000" w:themeColor="text1"/>
          <w:sz w:val="24"/>
          <w:szCs w:val="24"/>
        </w:rPr>
        <w:t xml:space="preserve">’ = continuity with the </w:t>
      </w:r>
      <w:r w:rsidR="006333B8" w:rsidRPr="004048E8">
        <w:rPr>
          <w:rFonts w:eastAsia="Arial"/>
          <w:color w:val="000000" w:themeColor="text1"/>
          <w:sz w:val="24"/>
          <w:szCs w:val="24"/>
        </w:rPr>
        <w:t>first covenant. One does not change his ethnicity.</w:t>
      </w:r>
    </w:p>
    <w:p w14:paraId="58233EA8" w14:textId="5B83308E" w:rsidR="00CA431E" w:rsidRPr="004048E8" w:rsidRDefault="006333B8" w:rsidP="004048E8">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000000" w:themeColor="text1"/>
          <w:sz w:val="24"/>
          <w:szCs w:val="24"/>
        </w:rPr>
        <w:t>‘</w:t>
      </w:r>
      <w:r w:rsidRPr="004048E8">
        <w:rPr>
          <w:rFonts w:eastAsia="Arial"/>
          <w:color w:val="FF0000"/>
          <w:sz w:val="24"/>
          <w:szCs w:val="24"/>
        </w:rPr>
        <w:t>the Righteous One</w:t>
      </w:r>
      <w:r w:rsidRPr="004048E8">
        <w:rPr>
          <w:rFonts w:eastAsia="Arial"/>
          <w:color w:val="000000" w:themeColor="text1"/>
          <w:sz w:val="24"/>
          <w:szCs w:val="24"/>
        </w:rPr>
        <w:t>’ = “the Just One, of whom you now have become the betrayers and murderers” (7:52).</w:t>
      </w:r>
    </w:p>
    <w:p w14:paraId="77C1B8F9" w14:textId="3983F2EB" w:rsidR="00CA431E" w:rsidRPr="004048E8" w:rsidRDefault="006333B8" w:rsidP="004048E8">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000000" w:themeColor="text1"/>
          <w:sz w:val="24"/>
          <w:szCs w:val="24"/>
        </w:rPr>
        <w:t>‘</w:t>
      </w:r>
      <w:r w:rsidRPr="004048E8">
        <w:rPr>
          <w:rFonts w:eastAsia="Arial"/>
          <w:color w:val="FF0000"/>
          <w:sz w:val="24"/>
          <w:szCs w:val="24"/>
        </w:rPr>
        <w:t>be baptized</w:t>
      </w:r>
      <w:r w:rsidRPr="004048E8">
        <w:rPr>
          <w:rFonts w:eastAsia="Arial"/>
          <w:color w:val="000000" w:themeColor="text1"/>
          <w:sz w:val="24"/>
          <w:szCs w:val="24"/>
        </w:rPr>
        <w:t xml:space="preserve">’ = an opportunity to </w:t>
      </w:r>
      <w:r w:rsidR="001B0196" w:rsidRPr="004048E8">
        <w:rPr>
          <w:rFonts w:eastAsia="Arial"/>
          <w:color w:val="000000" w:themeColor="text1"/>
          <w:sz w:val="24"/>
          <w:szCs w:val="24"/>
        </w:rPr>
        <w:t>call on the Lord’s name</w:t>
      </w:r>
      <w:r w:rsidRPr="004048E8">
        <w:rPr>
          <w:rFonts w:eastAsia="Arial"/>
          <w:color w:val="000000" w:themeColor="text1"/>
          <w:sz w:val="24"/>
          <w:szCs w:val="24"/>
        </w:rPr>
        <w:t xml:space="preserve">, </w:t>
      </w:r>
      <w:r w:rsidR="001B0196" w:rsidRPr="004048E8">
        <w:rPr>
          <w:rFonts w:eastAsia="Arial"/>
          <w:color w:val="000000" w:themeColor="text1"/>
          <w:sz w:val="24"/>
          <w:szCs w:val="24"/>
        </w:rPr>
        <w:t xml:space="preserve">and </w:t>
      </w:r>
      <w:r w:rsidRPr="004048E8">
        <w:rPr>
          <w:rFonts w:eastAsia="Arial"/>
          <w:color w:val="000000" w:themeColor="text1"/>
          <w:sz w:val="24"/>
          <w:szCs w:val="24"/>
        </w:rPr>
        <w:t>to be assured of forgiveness of sins</w:t>
      </w:r>
      <w:r w:rsidR="001B0196" w:rsidRPr="004048E8">
        <w:rPr>
          <w:rFonts w:eastAsia="Arial"/>
          <w:color w:val="000000" w:themeColor="text1"/>
          <w:sz w:val="24"/>
          <w:szCs w:val="24"/>
        </w:rPr>
        <w:t>, besides to be received into a local body of Christ.</w:t>
      </w:r>
      <w:r w:rsidR="0035786B" w:rsidRPr="004048E8">
        <w:rPr>
          <w:rFonts w:eastAsia="Arial"/>
          <w:color w:val="000000" w:themeColor="text1"/>
          <w:sz w:val="24"/>
          <w:szCs w:val="24"/>
        </w:rPr>
        <w:br/>
      </w:r>
    </w:p>
    <w:p w14:paraId="15F97AD6" w14:textId="77777777" w:rsidR="000E40CA" w:rsidRPr="004048E8" w:rsidRDefault="00CB08BB">
      <w:pPr>
        <w:spacing w:line="12pt" w:lineRule="auto"/>
        <w:ind w:end="3.80pt"/>
        <w:jc w:val="center"/>
        <w:rPr>
          <w:b/>
          <w:bCs/>
          <w:sz w:val="24"/>
          <w:szCs w:val="24"/>
        </w:rPr>
      </w:pPr>
      <w:r w:rsidRPr="004048E8">
        <w:rPr>
          <w:rFonts w:eastAsia="Arial"/>
          <w:b/>
          <w:bCs/>
          <w:color w:val="3465A4"/>
          <w:sz w:val="24"/>
          <w:szCs w:val="24"/>
        </w:rPr>
        <w:t xml:space="preserve">12. </w:t>
      </w:r>
      <w:r w:rsidRPr="004048E8">
        <w:rPr>
          <w:rFonts w:eastAsia="Arial"/>
          <w:b/>
          <w:bCs/>
          <w:color w:val="3465A4"/>
          <w:sz w:val="24"/>
          <w:szCs w:val="24"/>
          <w:u w:val="single"/>
        </w:rPr>
        <w:t>Jesus warns Saul to leave Jerusalem</w:t>
      </w:r>
    </w:p>
    <w:p w14:paraId="1EEA1220" w14:textId="4BF44F59" w:rsidR="000E40CA" w:rsidRPr="004048E8" w:rsidRDefault="00CB08BB">
      <w:pPr>
        <w:spacing w:line="12pt" w:lineRule="auto"/>
        <w:ind w:end="3.80pt" w:hanging="0.80pt"/>
        <w:rPr>
          <w:sz w:val="24"/>
          <w:szCs w:val="24"/>
        </w:rPr>
      </w:pPr>
      <w:r w:rsidRPr="004048E8">
        <w:rPr>
          <w:rFonts w:eastAsia="Arial"/>
          <w:sz w:val="24"/>
          <w:szCs w:val="24"/>
        </w:rPr>
        <w:tab/>
      </w:r>
      <w:r w:rsidRPr="004048E8">
        <w:rPr>
          <w:rFonts w:eastAsia="Arial"/>
          <w:sz w:val="24"/>
          <w:szCs w:val="24"/>
        </w:rPr>
        <w:tab/>
        <w:t xml:space="preserve">22 </w:t>
      </w:r>
      <w:r w:rsidRPr="004048E8">
        <w:rPr>
          <w:rFonts w:eastAsia="Arial"/>
          <w:color w:val="4472C4"/>
          <w:sz w:val="24"/>
          <w:szCs w:val="24"/>
          <w:vertAlign w:val="superscript"/>
        </w:rPr>
        <w:t>17</w:t>
      </w:r>
      <w:r w:rsidRPr="004048E8">
        <w:rPr>
          <w:rFonts w:eastAsia="Arial"/>
          <w:sz w:val="24"/>
          <w:szCs w:val="24"/>
        </w:rPr>
        <w:t xml:space="preserve"> </w:t>
      </w:r>
      <w:r w:rsidRPr="004048E8">
        <w:rPr>
          <w:rFonts w:eastAsia="Arial"/>
          <w:color w:val="00B050"/>
          <w:sz w:val="24"/>
          <w:szCs w:val="24"/>
        </w:rPr>
        <w:t xml:space="preserve">“When I had returned to Jerusalem and was praying in the temple, I fell into a trance </w:t>
      </w:r>
      <w:r w:rsidR="006E14B0" w:rsidRPr="004048E8">
        <w:rPr>
          <w:rFonts w:eastAsia="Arial"/>
          <w:color w:val="00B050"/>
          <w:sz w:val="24"/>
          <w:szCs w:val="24"/>
        </w:rPr>
        <w:t xml:space="preserve">[to see] </w:t>
      </w:r>
      <w:r w:rsidRPr="004048E8">
        <w:rPr>
          <w:rFonts w:eastAsia="Arial"/>
          <w:color w:val="00B050"/>
          <w:sz w:val="24"/>
          <w:szCs w:val="24"/>
        </w:rPr>
        <w:t xml:space="preserve">and </w:t>
      </w:r>
      <w:r w:rsidRPr="004048E8">
        <w:rPr>
          <w:rFonts w:eastAsia="Arial"/>
          <w:color w:val="4472C4"/>
          <w:sz w:val="24"/>
          <w:szCs w:val="24"/>
          <w:vertAlign w:val="superscript"/>
        </w:rPr>
        <w:t>18</w:t>
      </w:r>
      <w:r w:rsidR="006E14B0" w:rsidRPr="004048E8">
        <w:rPr>
          <w:rFonts w:eastAsia="Arial"/>
          <w:color w:val="4472C4"/>
          <w:sz w:val="24"/>
          <w:szCs w:val="24"/>
          <w:vertAlign w:val="superscript"/>
        </w:rPr>
        <w:t> </w:t>
      </w:r>
      <w:r w:rsidRPr="004048E8">
        <w:rPr>
          <w:rFonts w:eastAsia="Arial"/>
          <w:color w:val="00B050"/>
          <w:sz w:val="24"/>
          <w:szCs w:val="24"/>
        </w:rPr>
        <w:t>saw him saying to me,</w:t>
      </w:r>
      <w:r w:rsidRPr="004048E8">
        <w:rPr>
          <w:rFonts w:eastAsia="Arial"/>
          <w:color w:val="0070C0"/>
          <w:sz w:val="24"/>
          <w:szCs w:val="24"/>
        </w:rPr>
        <w:t xml:space="preserve"> </w:t>
      </w:r>
      <w:r w:rsidRPr="004048E8">
        <w:rPr>
          <w:rFonts w:eastAsia="Arial"/>
          <w:color w:val="C00000"/>
          <w:sz w:val="24"/>
          <w:szCs w:val="24"/>
        </w:rPr>
        <w:t>‘Make haste and get out of Jerusalem quickly, because they will not accept your testimony about me.’</w:t>
      </w:r>
      <w:r w:rsidRPr="004048E8">
        <w:rPr>
          <w:rFonts w:eastAsia="Arial"/>
          <w:color w:val="0070C0"/>
          <w:sz w:val="24"/>
          <w:szCs w:val="24"/>
        </w:rPr>
        <w:t xml:space="preserve"> </w:t>
      </w:r>
      <w:r w:rsidRPr="004048E8">
        <w:rPr>
          <w:rFonts w:eastAsia="Arial"/>
          <w:color w:val="4472C4"/>
          <w:sz w:val="24"/>
          <w:szCs w:val="24"/>
          <w:vertAlign w:val="superscript"/>
        </w:rPr>
        <w:t xml:space="preserve">19 </w:t>
      </w:r>
      <w:r w:rsidRPr="004048E8">
        <w:rPr>
          <w:rFonts w:eastAsia="Arial"/>
          <w:color w:val="00B050"/>
          <w:sz w:val="24"/>
          <w:szCs w:val="24"/>
        </w:rPr>
        <w:t xml:space="preserve">And I said, ‘Lord, they themselves know that in one synagogue after another I imprisoned and beat those who believed in you. </w:t>
      </w:r>
      <w:r w:rsidRPr="004048E8">
        <w:rPr>
          <w:rFonts w:eastAsia="Arial"/>
          <w:color w:val="4472C4"/>
          <w:sz w:val="24"/>
          <w:szCs w:val="24"/>
          <w:vertAlign w:val="superscript"/>
        </w:rPr>
        <w:t xml:space="preserve">20 </w:t>
      </w:r>
      <w:r w:rsidRPr="004048E8">
        <w:rPr>
          <w:rFonts w:eastAsia="Arial"/>
          <w:color w:val="00B050"/>
          <w:sz w:val="24"/>
          <w:szCs w:val="24"/>
        </w:rPr>
        <w:t>And when the blood of Stephen your witness was being shed, I myself was standing by and approving and watching over the garments of those who killed him.’</w:t>
      </w:r>
    </w:p>
    <w:p w14:paraId="14C619D0" w14:textId="76DB6BCF" w:rsidR="000E40CA" w:rsidRPr="004048E8" w:rsidRDefault="001B0196" w:rsidP="004048E8">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000000" w:themeColor="text1"/>
          <w:sz w:val="24"/>
          <w:szCs w:val="24"/>
        </w:rPr>
        <w:t xml:space="preserve">Saul’s second </w:t>
      </w:r>
      <w:r w:rsidR="008168FD" w:rsidRPr="004048E8">
        <w:rPr>
          <w:rFonts w:eastAsia="Arial"/>
          <w:color w:val="000000" w:themeColor="text1"/>
          <w:sz w:val="24"/>
          <w:szCs w:val="24"/>
        </w:rPr>
        <w:t>vision of Jesus.</w:t>
      </w:r>
    </w:p>
    <w:p w14:paraId="0ED8FF48" w14:textId="2F128632" w:rsidR="000E40CA" w:rsidRPr="004048E8" w:rsidRDefault="008168FD" w:rsidP="001B0196">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000000" w:themeColor="text1"/>
          <w:sz w:val="24"/>
          <w:szCs w:val="24"/>
        </w:rPr>
        <w:t>‘</w:t>
      </w:r>
      <w:r w:rsidRPr="004048E8">
        <w:rPr>
          <w:rFonts w:eastAsia="Arial"/>
          <w:color w:val="FF0000"/>
          <w:sz w:val="24"/>
          <w:szCs w:val="24"/>
        </w:rPr>
        <w:t>I fell</w:t>
      </w:r>
      <w:r w:rsidRPr="004048E8">
        <w:rPr>
          <w:rFonts w:eastAsia="Arial"/>
          <w:color w:val="000000" w:themeColor="text1"/>
          <w:sz w:val="24"/>
          <w:szCs w:val="24"/>
        </w:rPr>
        <w:t>’  = literally, ‘it happened to me … to become in ecstasy (</w:t>
      </w:r>
      <w:r w:rsidRPr="004048E8">
        <w:rPr>
          <w:rFonts w:eastAsia="Arial"/>
          <w:i/>
          <w:iCs/>
          <w:color w:val="000000" w:themeColor="text1"/>
          <w:sz w:val="24"/>
          <w:szCs w:val="24"/>
        </w:rPr>
        <w:t>ekstasis</w:t>
      </w:r>
      <w:r w:rsidRPr="004048E8">
        <w:rPr>
          <w:rFonts w:eastAsia="Arial"/>
          <w:color w:val="000000" w:themeColor="text1"/>
          <w:sz w:val="24"/>
          <w:szCs w:val="24"/>
        </w:rPr>
        <w:t>)</w:t>
      </w:r>
      <w:r w:rsidR="0035786B" w:rsidRPr="004048E8">
        <w:rPr>
          <w:rFonts w:eastAsia="Arial"/>
          <w:color w:val="000000" w:themeColor="text1"/>
          <w:sz w:val="24"/>
          <w:szCs w:val="24"/>
        </w:rPr>
        <w:t>’</w:t>
      </w:r>
      <w:r w:rsidRPr="004048E8">
        <w:rPr>
          <w:rFonts w:eastAsia="Arial"/>
          <w:color w:val="000000" w:themeColor="text1"/>
          <w:sz w:val="24"/>
          <w:szCs w:val="24"/>
        </w:rPr>
        <w:t xml:space="preserve">, not </w:t>
      </w:r>
      <w:r w:rsidR="0035786B" w:rsidRPr="004048E8">
        <w:rPr>
          <w:rFonts w:eastAsia="Arial"/>
          <w:color w:val="000000" w:themeColor="text1"/>
          <w:sz w:val="24"/>
          <w:szCs w:val="24"/>
        </w:rPr>
        <w:t>‘slain in the Spirit’,</w:t>
      </w:r>
      <w:r w:rsidRPr="004048E8">
        <w:rPr>
          <w:rFonts w:eastAsia="Arial"/>
          <w:color w:val="000000" w:themeColor="text1"/>
          <w:sz w:val="24"/>
          <w:szCs w:val="24"/>
        </w:rPr>
        <w:t xml:space="preserve"> but </w:t>
      </w:r>
      <w:r w:rsidR="0035786B" w:rsidRPr="004048E8">
        <w:rPr>
          <w:rFonts w:eastAsia="Arial"/>
          <w:color w:val="000000" w:themeColor="text1"/>
          <w:sz w:val="24"/>
          <w:szCs w:val="24"/>
        </w:rPr>
        <w:t>conscious of another reality.</w:t>
      </w:r>
    </w:p>
    <w:p w14:paraId="74B308D9" w14:textId="62850DEC" w:rsidR="0035786B" w:rsidRPr="004048E8" w:rsidRDefault="0035786B" w:rsidP="004048E8">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000000" w:themeColor="text1"/>
          <w:sz w:val="24"/>
          <w:szCs w:val="24"/>
        </w:rPr>
        <w:t>To identify culturally with a community can get us in trouble, even if we are filled with the Spirit.</w:t>
      </w:r>
    </w:p>
    <w:p w14:paraId="4BEA4CED" w14:textId="77777777" w:rsidR="00477D72" w:rsidRPr="004048E8" w:rsidRDefault="00477D72">
      <w:pPr>
        <w:suppressAutoHyphens w:val="0"/>
        <w:rPr>
          <w:rFonts w:eastAsia="Arial"/>
          <w:color w:val="3465A4"/>
          <w:sz w:val="24"/>
          <w:szCs w:val="24"/>
        </w:rPr>
      </w:pPr>
      <w:r w:rsidRPr="004048E8">
        <w:rPr>
          <w:rFonts w:eastAsia="Arial"/>
          <w:color w:val="3465A4"/>
          <w:sz w:val="24"/>
          <w:szCs w:val="24"/>
        </w:rPr>
        <w:br w:type="page"/>
      </w:r>
    </w:p>
    <w:p w14:paraId="35C621E8" w14:textId="2527FF8A" w:rsidR="000E40CA" w:rsidRPr="004048E8" w:rsidRDefault="00CB08BB">
      <w:pPr>
        <w:spacing w:line="12pt" w:lineRule="auto"/>
        <w:ind w:end="3.80pt" w:hanging="0.80pt"/>
        <w:jc w:val="center"/>
        <w:rPr>
          <w:b/>
          <w:bCs/>
          <w:sz w:val="24"/>
          <w:szCs w:val="24"/>
        </w:rPr>
      </w:pPr>
      <w:r w:rsidRPr="004048E8">
        <w:rPr>
          <w:rFonts w:eastAsia="Arial"/>
          <w:b/>
          <w:bCs/>
          <w:color w:val="3465A4"/>
          <w:sz w:val="24"/>
          <w:szCs w:val="24"/>
        </w:rPr>
        <w:lastRenderedPageBreak/>
        <w:t xml:space="preserve">13. </w:t>
      </w:r>
      <w:r w:rsidRPr="004048E8">
        <w:rPr>
          <w:rFonts w:eastAsia="Arial"/>
          <w:b/>
          <w:bCs/>
          <w:color w:val="3465A4"/>
          <w:sz w:val="24"/>
          <w:szCs w:val="24"/>
          <w:u w:val="single"/>
        </w:rPr>
        <w:t xml:space="preserve">Jesus </w:t>
      </w:r>
      <w:r w:rsidR="00754711" w:rsidRPr="004048E8">
        <w:rPr>
          <w:rFonts w:eastAsia="Arial"/>
          <w:b/>
          <w:bCs/>
          <w:color w:val="3465A4"/>
          <w:sz w:val="24"/>
          <w:szCs w:val="24"/>
          <w:u w:val="single"/>
        </w:rPr>
        <w:t xml:space="preserve">commissions </w:t>
      </w:r>
      <w:r w:rsidRPr="004048E8">
        <w:rPr>
          <w:rFonts w:eastAsia="Arial"/>
          <w:b/>
          <w:bCs/>
          <w:color w:val="3465A4"/>
          <w:sz w:val="24"/>
          <w:szCs w:val="24"/>
          <w:u w:val="single"/>
        </w:rPr>
        <w:t xml:space="preserve">Saul </w:t>
      </w:r>
      <w:r w:rsidR="00754711" w:rsidRPr="004048E8">
        <w:rPr>
          <w:rFonts w:eastAsia="Arial"/>
          <w:b/>
          <w:bCs/>
          <w:color w:val="3465A4"/>
          <w:sz w:val="24"/>
          <w:szCs w:val="24"/>
          <w:u w:val="single"/>
        </w:rPr>
        <w:t xml:space="preserve">apostle to </w:t>
      </w:r>
      <w:r w:rsidRPr="004048E8">
        <w:rPr>
          <w:rFonts w:eastAsia="Arial"/>
          <w:b/>
          <w:bCs/>
          <w:color w:val="3465A4"/>
          <w:sz w:val="24"/>
          <w:szCs w:val="24"/>
          <w:u w:val="single"/>
        </w:rPr>
        <w:t>Gentiles</w:t>
      </w:r>
    </w:p>
    <w:p w14:paraId="0D0F9654" w14:textId="10330790" w:rsidR="000E40CA" w:rsidRPr="004048E8" w:rsidRDefault="00CB08BB">
      <w:pPr>
        <w:spacing w:line="12pt" w:lineRule="auto"/>
        <w:ind w:end="3.80pt" w:hanging="0.80pt"/>
        <w:rPr>
          <w:sz w:val="24"/>
          <w:szCs w:val="24"/>
        </w:rPr>
      </w:pPr>
      <w:r w:rsidRPr="004048E8">
        <w:rPr>
          <w:rFonts w:eastAsia="Arial"/>
          <w:color w:val="00B050"/>
          <w:sz w:val="24"/>
          <w:szCs w:val="24"/>
        </w:rPr>
        <w:tab/>
      </w:r>
      <w:r w:rsidRPr="004048E8">
        <w:rPr>
          <w:rFonts w:eastAsia="Arial"/>
          <w:color w:val="00B050"/>
          <w:sz w:val="24"/>
          <w:szCs w:val="24"/>
        </w:rPr>
        <w:tab/>
      </w:r>
      <w:r w:rsidR="00C0567D" w:rsidRPr="004048E8">
        <w:rPr>
          <w:rFonts w:eastAsia="Arial"/>
          <w:sz w:val="24"/>
          <w:szCs w:val="24"/>
        </w:rPr>
        <w:t xml:space="preserve">22 </w:t>
      </w:r>
      <w:r w:rsidRPr="004048E8">
        <w:rPr>
          <w:rFonts w:eastAsia="Arial"/>
          <w:color w:val="4472C4"/>
          <w:sz w:val="24"/>
          <w:szCs w:val="24"/>
          <w:vertAlign w:val="superscript"/>
        </w:rPr>
        <w:t xml:space="preserve">21 </w:t>
      </w:r>
      <w:r w:rsidRPr="004048E8">
        <w:rPr>
          <w:rFonts w:eastAsia="Arial"/>
          <w:color w:val="00B050"/>
          <w:sz w:val="24"/>
          <w:szCs w:val="24"/>
        </w:rPr>
        <w:t xml:space="preserve">And he said to me, </w:t>
      </w:r>
      <w:r w:rsidRPr="004048E8">
        <w:rPr>
          <w:rFonts w:eastAsia="Arial"/>
          <w:color w:val="C00000"/>
          <w:sz w:val="24"/>
          <w:szCs w:val="24"/>
        </w:rPr>
        <w:t>‘Go, for I will send you far away to the Gentiles.’”</w:t>
      </w:r>
      <w:r w:rsidR="003E6AFD" w:rsidRPr="004048E8">
        <w:rPr>
          <w:rFonts w:eastAsia="Arial"/>
          <w:color w:val="C00000"/>
          <w:sz w:val="24"/>
          <w:szCs w:val="24"/>
        </w:rPr>
        <w:br/>
      </w:r>
    </w:p>
    <w:p w14:paraId="2A06CE36" w14:textId="3C00238B" w:rsidR="000E40CA" w:rsidRPr="004048E8" w:rsidRDefault="004A5E50" w:rsidP="004048E8">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000000" w:themeColor="text1"/>
          <w:sz w:val="24"/>
          <w:szCs w:val="24"/>
        </w:rPr>
        <w:t>‘</w:t>
      </w:r>
      <w:r w:rsidRPr="004048E8">
        <w:rPr>
          <w:rFonts w:eastAsia="Arial"/>
          <w:color w:val="C00000"/>
          <w:sz w:val="24"/>
          <w:szCs w:val="24"/>
        </w:rPr>
        <w:t>I will send</w:t>
      </w:r>
      <w:r w:rsidRPr="004048E8">
        <w:rPr>
          <w:rFonts w:eastAsia="Arial"/>
          <w:color w:val="000000" w:themeColor="text1"/>
          <w:sz w:val="24"/>
          <w:szCs w:val="24"/>
        </w:rPr>
        <w:t xml:space="preserve">’ (apostellō) </w:t>
      </w:r>
      <w:r w:rsidRPr="004048E8">
        <w:rPr>
          <w:rFonts w:eastAsia="Arial"/>
          <w:color w:val="000000" w:themeColor="text1"/>
          <w:sz w:val="24"/>
          <w:szCs w:val="24"/>
        </w:rPr>
        <w:sym w:font="Wingdings" w:char="F0E8"/>
      </w:r>
      <w:r w:rsidRPr="004048E8">
        <w:rPr>
          <w:rFonts w:eastAsia="Arial"/>
          <w:color w:val="000000" w:themeColor="text1"/>
          <w:sz w:val="24"/>
          <w:szCs w:val="24"/>
        </w:rPr>
        <w:t xml:space="preserve"> apostle (apostol</w:t>
      </w:r>
      <w:r w:rsidRPr="004048E8">
        <w:rPr>
          <w:rFonts w:eastAsia="Arial"/>
          <w:color w:val="000000" w:themeColor="text1"/>
          <w:sz w:val="24"/>
          <w:szCs w:val="24"/>
          <w:lang w:val="fr-CA"/>
        </w:rPr>
        <w:t>é</w:t>
      </w:r>
      <w:r w:rsidRPr="004048E8">
        <w:rPr>
          <w:rFonts w:eastAsia="Arial"/>
          <w:color w:val="000000" w:themeColor="text1"/>
          <w:sz w:val="24"/>
          <w:szCs w:val="24"/>
        </w:rPr>
        <w:t>).</w:t>
      </w:r>
    </w:p>
    <w:p w14:paraId="6221C236" w14:textId="44891900" w:rsidR="000E40CA" w:rsidRPr="004048E8" w:rsidRDefault="004A5E50" w:rsidP="004048E8">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C00000"/>
          <w:sz w:val="24"/>
          <w:szCs w:val="24"/>
        </w:rPr>
        <w:t>Gentiles</w:t>
      </w:r>
      <w:r w:rsidRPr="004048E8">
        <w:rPr>
          <w:rFonts w:eastAsia="Arial"/>
          <w:color w:val="000000" w:themeColor="text1"/>
          <w:sz w:val="24"/>
          <w:szCs w:val="24"/>
        </w:rPr>
        <w:t xml:space="preserve"> (no definite article): non-Jews.</w:t>
      </w:r>
      <w:r w:rsidRPr="004048E8">
        <w:rPr>
          <w:rFonts w:eastAsia="Arial"/>
          <w:color w:val="000000" w:themeColor="text1"/>
          <w:sz w:val="24"/>
          <w:szCs w:val="24"/>
        </w:rPr>
        <w:br/>
      </w:r>
    </w:p>
    <w:p w14:paraId="44246E3B" w14:textId="77777777" w:rsidR="000E40CA" w:rsidRPr="004048E8" w:rsidRDefault="00CB08BB">
      <w:pPr>
        <w:spacing w:line="12pt" w:lineRule="auto"/>
        <w:ind w:end="3.80pt" w:hanging="0.80pt"/>
        <w:jc w:val="center"/>
        <w:rPr>
          <w:b/>
          <w:bCs/>
          <w:sz w:val="24"/>
          <w:szCs w:val="24"/>
        </w:rPr>
      </w:pPr>
      <w:r w:rsidRPr="004048E8">
        <w:rPr>
          <w:rFonts w:eastAsia="Arial"/>
          <w:b/>
          <w:bCs/>
          <w:color w:val="3465A4"/>
          <w:sz w:val="24"/>
          <w:szCs w:val="24"/>
        </w:rPr>
        <w:t xml:space="preserve">14. </w:t>
      </w:r>
      <w:r w:rsidRPr="004048E8">
        <w:rPr>
          <w:rFonts w:eastAsia="Arial"/>
          <w:b/>
          <w:bCs/>
          <w:color w:val="3465A4"/>
          <w:sz w:val="24"/>
          <w:szCs w:val="24"/>
          <w:u w:val="single"/>
        </w:rPr>
        <w:t>Saul has been obedient to his heavenly vision</w:t>
      </w:r>
    </w:p>
    <w:p w14:paraId="44A59464" w14:textId="34F793CB" w:rsidR="000E40CA" w:rsidRPr="004048E8" w:rsidRDefault="00CB08BB">
      <w:pPr>
        <w:spacing w:line="12pt" w:lineRule="auto"/>
        <w:rPr>
          <w:rFonts w:eastAsia="Arial"/>
          <w:color w:val="00B050"/>
          <w:sz w:val="24"/>
          <w:szCs w:val="24"/>
        </w:rPr>
      </w:pPr>
      <w:r w:rsidRPr="004048E8">
        <w:rPr>
          <w:rFonts w:eastAsia="Arial"/>
          <w:sz w:val="24"/>
          <w:szCs w:val="24"/>
        </w:rPr>
        <w:tab/>
        <w:t xml:space="preserve">26 </w:t>
      </w:r>
      <w:r w:rsidRPr="004048E8">
        <w:rPr>
          <w:rFonts w:eastAsia="Arial"/>
          <w:color w:val="4472C4"/>
          <w:sz w:val="24"/>
          <w:szCs w:val="24"/>
          <w:vertAlign w:val="superscript"/>
        </w:rPr>
        <w:t>19</w:t>
      </w:r>
      <w:r w:rsidRPr="004048E8">
        <w:rPr>
          <w:rFonts w:eastAsia="Arial"/>
          <w:sz w:val="24"/>
          <w:szCs w:val="24"/>
        </w:rPr>
        <w:t xml:space="preserve"> </w:t>
      </w:r>
      <w:r w:rsidRPr="004048E8">
        <w:rPr>
          <w:rFonts w:eastAsia="Arial"/>
          <w:color w:val="00B050"/>
          <w:sz w:val="24"/>
          <w:szCs w:val="24"/>
        </w:rPr>
        <w:t xml:space="preserve">“Therefore, O King Agrippa, I was not disobedient to the heavenly vision, </w:t>
      </w:r>
      <w:r w:rsidRPr="004048E8">
        <w:rPr>
          <w:rFonts w:eastAsia="Arial"/>
          <w:color w:val="4472C4"/>
          <w:sz w:val="24"/>
          <w:szCs w:val="24"/>
          <w:vertAlign w:val="superscript"/>
        </w:rPr>
        <w:t xml:space="preserve">20 </w:t>
      </w:r>
      <w:r w:rsidRPr="004048E8">
        <w:rPr>
          <w:rFonts w:eastAsia="Arial"/>
          <w:color w:val="00B050"/>
          <w:sz w:val="24"/>
          <w:szCs w:val="24"/>
        </w:rPr>
        <w:t>but declared first to those in Damascus, then in Jerusalem and throughout all the region of Judea, and also to the Gentiles, that they should repent and turn to God, performing deeds in keeping with their repentance.”</w:t>
      </w:r>
      <w:r w:rsidR="003E6AFD" w:rsidRPr="004048E8">
        <w:rPr>
          <w:rFonts w:eastAsia="Arial"/>
          <w:color w:val="00B050"/>
          <w:sz w:val="24"/>
          <w:szCs w:val="24"/>
        </w:rPr>
        <w:br/>
      </w:r>
    </w:p>
    <w:p w14:paraId="54BAEA87" w14:textId="3628EAC0" w:rsidR="004A5E50" w:rsidRPr="004048E8" w:rsidRDefault="004A5E50" w:rsidP="004A5E50">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FF0000"/>
          <w:sz w:val="24"/>
          <w:szCs w:val="24"/>
        </w:rPr>
        <w:t xml:space="preserve">Jews </w:t>
      </w:r>
      <w:r w:rsidRPr="004048E8">
        <w:rPr>
          <w:rFonts w:eastAsia="Arial"/>
          <w:color w:val="000000" w:themeColor="text1"/>
          <w:sz w:val="24"/>
          <w:szCs w:val="24"/>
        </w:rPr>
        <w:t>ha</w:t>
      </w:r>
      <w:r w:rsidR="00754711" w:rsidRPr="004048E8">
        <w:rPr>
          <w:rFonts w:eastAsia="Arial"/>
          <w:color w:val="000000" w:themeColor="text1"/>
          <w:sz w:val="24"/>
          <w:szCs w:val="24"/>
        </w:rPr>
        <w:t>ve</w:t>
      </w:r>
      <w:r w:rsidRPr="004048E8">
        <w:rPr>
          <w:rFonts w:eastAsia="Arial"/>
          <w:color w:val="000000" w:themeColor="text1"/>
          <w:sz w:val="24"/>
          <w:szCs w:val="24"/>
        </w:rPr>
        <w:t xml:space="preserve"> to repent by </w:t>
      </w:r>
      <w:r w:rsidR="006B2C60" w:rsidRPr="004048E8">
        <w:rPr>
          <w:rFonts w:eastAsia="Arial"/>
          <w:color w:val="000000" w:themeColor="text1"/>
          <w:sz w:val="24"/>
          <w:szCs w:val="24"/>
        </w:rPr>
        <w:t>calling on</w:t>
      </w:r>
      <w:r w:rsidR="00754711" w:rsidRPr="004048E8">
        <w:rPr>
          <w:rFonts w:eastAsia="Arial"/>
          <w:color w:val="000000" w:themeColor="text1"/>
          <w:sz w:val="24"/>
          <w:szCs w:val="24"/>
        </w:rPr>
        <w:t xml:space="preserve"> the Name of the Lord Jesus, for they already know the True God.</w:t>
      </w:r>
    </w:p>
    <w:p w14:paraId="76DB4134" w14:textId="04C5CC15" w:rsidR="00754711" w:rsidRPr="004048E8" w:rsidRDefault="00754711" w:rsidP="004A5E50">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FF0000"/>
          <w:sz w:val="24"/>
          <w:szCs w:val="24"/>
        </w:rPr>
        <w:t xml:space="preserve">Gentiles </w:t>
      </w:r>
      <w:r w:rsidRPr="004048E8">
        <w:rPr>
          <w:rFonts w:eastAsia="Arial"/>
          <w:color w:val="000000" w:themeColor="text1"/>
          <w:sz w:val="24"/>
          <w:szCs w:val="24"/>
        </w:rPr>
        <w:t xml:space="preserve">have to repent by turning to the God of Israel, </w:t>
      </w:r>
      <w:r w:rsidR="006B2C60" w:rsidRPr="004048E8">
        <w:rPr>
          <w:rFonts w:eastAsia="Arial"/>
          <w:color w:val="000000" w:themeColor="text1"/>
          <w:sz w:val="24"/>
          <w:szCs w:val="24"/>
        </w:rPr>
        <w:t>calling on the Name of the same Lord Jesus.</w:t>
      </w:r>
    </w:p>
    <w:p w14:paraId="4694A882" w14:textId="512075F3" w:rsidR="006B2C60" w:rsidRPr="004048E8" w:rsidRDefault="006B2C60" w:rsidP="004048E8">
      <w:pPr>
        <w:pStyle w:val="Paragraphedeliste"/>
        <w:numPr>
          <w:ilvl w:val="0"/>
          <w:numId w:val="4"/>
        </w:numPr>
        <w:spacing w:line="12pt" w:lineRule="auto"/>
        <w:ind w:start="22.50pt" w:hanging="22.50pt"/>
        <w:rPr>
          <w:rFonts w:eastAsia="Arial"/>
          <w:color w:val="000000" w:themeColor="text1"/>
          <w:sz w:val="24"/>
          <w:szCs w:val="24"/>
        </w:rPr>
      </w:pPr>
      <w:r w:rsidRPr="004048E8">
        <w:rPr>
          <w:rFonts w:eastAsia="Arial"/>
          <w:color w:val="FF0000"/>
          <w:sz w:val="24"/>
          <w:szCs w:val="24"/>
        </w:rPr>
        <w:t xml:space="preserve">Both </w:t>
      </w:r>
      <w:r w:rsidRPr="004048E8">
        <w:rPr>
          <w:rFonts w:eastAsia="Arial"/>
          <w:color w:val="000000" w:themeColor="text1"/>
          <w:sz w:val="24"/>
          <w:szCs w:val="24"/>
        </w:rPr>
        <w:t>must learn to obey the commandments of the Lord Jesus.</w:t>
      </w:r>
    </w:p>
    <w:sectPr w:rsidR="006B2C60" w:rsidRPr="004048E8" w:rsidSect="009F2EFE">
      <w:headerReference w:type="default" r:id="rId11"/>
      <w:footerReference w:type="default" r:id="rId12"/>
      <w:footerReference w:type="first" r:id="rId13"/>
      <w:pgSz w:w="612pt" w:h="792pt" w:code="1"/>
      <w:pgMar w:top="72pt" w:right="72pt" w:bottom="72pt" w:left="72pt" w:header="36pt" w:footer="36pt" w:gutter="0pt"/>
      <w:cols w:space="36pt"/>
      <w:titlePg/>
      <w:docGrid w:linePitch="299"/>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256D0076" w14:textId="77777777" w:rsidR="00AC0D5E" w:rsidRDefault="00AC0D5E">
      <w:pPr>
        <w:spacing w:after="0pt" w:line="12pt" w:lineRule="auto"/>
      </w:pPr>
      <w:r>
        <w:separator/>
      </w:r>
    </w:p>
  </w:endnote>
  <w:endnote w:type="continuationSeparator" w:id="0">
    <w:p w14:paraId="53EE3402" w14:textId="77777777" w:rsidR="00AC0D5E" w:rsidRDefault="00AC0D5E">
      <w:pPr>
        <w:spacing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characterSet="iso-8859-1"/>
    <w:family w:val="swiss"/>
    <w:pitch w:val="variable"/>
    <w:sig w:usb0="E0002EFF" w:usb1="C000785B" w:usb2="00000009" w:usb3="00000000" w:csb0="000001FF" w:csb1="00000000"/>
  </w:font>
  <w:font w:name="Times New Roman">
    <w:panose1 w:val="02020603050405020304"/>
    <w:charset w:characterSet="iso-8859-1"/>
    <w:family w:val="roman"/>
    <w:pitch w:val="variable"/>
    <w:sig w:usb0="E0002EFF" w:usb1="C000785B" w:usb2="00000009" w:usb3="00000000" w:csb0="000001FF" w:csb1="00000000"/>
  </w:font>
  <w:font w:name="0">
    <w:charset w:characterSet="iso-8859-1"/>
    <w:family w:val="swiss"/>
    <w:pitch w:val="variable"/>
  </w:font>
  <w:font w:name="Symbol">
    <w:panose1 w:val="05050102010706020507"/>
    <w:family w:val="roman"/>
    <w:pitch w:val="variable"/>
    <w:sig w:usb0="00000000" w:usb1="10000000" w:usb2="00000000" w:usb3="00000000" w:csb0="80000000" w:csb1="00000000"/>
  </w:font>
  <w:font w:name="Calibri">
    <w:panose1 w:val="020F0502020204030204"/>
    <w:charset w:characterSet="iso-8859-1"/>
    <w:family w:val="swiss"/>
    <w:pitch w:val="variable"/>
    <w:sig w:usb0="E4002EFF" w:usb1="C000247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Light">
    <w:panose1 w:val="020F03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4D7FBCC9" w14:textId="72895198" w:rsidR="009F2EFE" w:rsidRPr="009F2EFE" w:rsidRDefault="009F2EFE" w:rsidP="009F2EFE">
    <w:pPr>
      <w:pStyle w:val="Pieddepage"/>
      <w:jc w:val="center"/>
      <w:rPr>
        <w:sz w:val="24"/>
        <w:szCs w:val="24"/>
      </w:rPr>
    </w:pPr>
    <w:r w:rsidRPr="009F2EFE">
      <w:rPr>
        <w:sz w:val="24"/>
        <w:szCs w:val="24"/>
      </w:rPr>
      <w:t xml:space="preserve">Page </w:t>
    </w:r>
    <w:r w:rsidRPr="009F2EFE">
      <w:rPr>
        <w:sz w:val="24"/>
        <w:szCs w:val="24"/>
      </w:rPr>
      <w:fldChar w:fldCharType="begin"/>
    </w:r>
    <w:r w:rsidRPr="009F2EFE">
      <w:rPr>
        <w:sz w:val="24"/>
        <w:szCs w:val="24"/>
      </w:rPr>
      <w:instrText xml:space="preserve"> PAGE   \* MERGEFORMAT </w:instrText>
    </w:r>
    <w:r w:rsidRPr="009F2EFE">
      <w:rPr>
        <w:sz w:val="24"/>
        <w:szCs w:val="24"/>
      </w:rPr>
      <w:fldChar w:fldCharType="separate"/>
    </w:r>
    <w:r w:rsidRPr="009F2EFE">
      <w:rPr>
        <w:noProof/>
        <w:sz w:val="24"/>
        <w:szCs w:val="24"/>
      </w:rPr>
      <w:t>1</w:t>
    </w:r>
    <w:r w:rsidRPr="009F2EFE">
      <w:rPr>
        <w:sz w:val="24"/>
        <w:szCs w:val="24"/>
      </w:rPr>
      <w:fldChar w:fldCharType="end"/>
    </w:r>
    <w:r w:rsidRPr="009F2EFE">
      <w:rPr>
        <w:sz w:val="24"/>
        <w:szCs w:val="24"/>
      </w:rPr>
      <w:t xml:space="preserve"> of </w:t>
    </w:r>
    <w:r w:rsidRPr="009F2EFE">
      <w:rPr>
        <w:sz w:val="24"/>
        <w:szCs w:val="24"/>
      </w:rPr>
      <w:fldChar w:fldCharType="begin"/>
    </w:r>
    <w:r w:rsidRPr="009F2EFE">
      <w:rPr>
        <w:sz w:val="24"/>
        <w:szCs w:val="24"/>
      </w:rPr>
      <w:instrText xml:space="preserve"> NUMPAGES   \* MERGEFORMAT </w:instrText>
    </w:r>
    <w:r w:rsidRPr="009F2EFE">
      <w:rPr>
        <w:sz w:val="24"/>
        <w:szCs w:val="24"/>
      </w:rPr>
      <w:fldChar w:fldCharType="separate"/>
    </w:r>
    <w:r w:rsidRPr="009F2EFE">
      <w:rPr>
        <w:noProof/>
        <w:sz w:val="24"/>
        <w:szCs w:val="24"/>
      </w:rPr>
      <w:t>7</w:t>
    </w:r>
    <w:r w:rsidRPr="009F2EFE">
      <w:rPr>
        <w:sz w:val="24"/>
        <w:szCs w:val="24"/>
      </w:rPr>
      <w:fldChar w:fldCharType="end"/>
    </w: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4D781167" w14:textId="14BA52A6" w:rsidR="009F2EFE" w:rsidRPr="009F2EFE" w:rsidRDefault="009F2EFE" w:rsidP="009F2EFE">
    <w:pPr>
      <w:pStyle w:val="Pieddepage"/>
      <w:jc w:val="center"/>
      <w:rPr>
        <w:sz w:val="24"/>
        <w:szCs w:val="24"/>
      </w:rPr>
    </w:pPr>
    <w:r w:rsidRPr="009F2EFE">
      <w:rPr>
        <w:sz w:val="24"/>
        <w:szCs w:val="24"/>
      </w:rPr>
      <w:t xml:space="preserve">Page </w:t>
    </w:r>
    <w:r w:rsidRPr="009F2EFE">
      <w:rPr>
        <w:sz w:val="24"/>
        <w:szCs w:val="24"/>
      </w:rPr>
      <w:fldChar w:fldCharType="begin"/>
    </w:r>
    <w:r w:rsidRPr="009F2EFE">
      <w:rPr>
        <w:sz w:val="24"/>
        <w:szCs w:val="24"/>
      </w:rPr>
      <w:instrText xml:space="preserve"> PAGE   \* MERGEFORMAT </w:instrText>
    </w:r>
    <w:r w:rsidRPr="009F2EFE">
      <w:rPr>
        <w:sz w:val="24"/>
        <w:szCs w:val="24"/>
      </w:rPr>
      <w:fldChar w:fldCharType="separate"/>
    </w:r>
    <w:r>
      <w:rPr>
        <w:sz w:val="24"/>
        <w:szCs w:val="24"/>
      </w:rPr>
      <w:t>2</w:t>
    </w:r>
    <w:r w:rsidRPr="009F2EFE">
      <w:rPr>
        <w:sz w:val="24"/>
        <w:szCs w:val="24"/>
      </w:rPr>
      <w:fldChar w:fldCharType="end"/>
    </w:r>
    <w:r w:rsidRPr="009F2EFE">
      <w:rPr>
        <w:sz w:val="24"/>
        <w:szCs w:val="24"/>
      </w:rPr>
      <w:t xml:space="preserve"> of </w:t>
    </w:r>
    <w:r w:rsidRPr="009F2EFE">
      <w:rPr>
        <w:sz w:val="24"/>
        <w:szCs w:val="24"/>
      </w:rPr>
      <w:fldChar w:fldCharType="begin"/>
    </w:r>
    <w:r w:rsidRPr="009F2EFE">
      <w:rPr>
        <w:sz w:val="24"/>
        <w:szCs w:val="24"/>
      </w:rPr>
      <w:instrText xml:space="preserve"> NUMPAGES   \* MERGEFORMAT </w:instrText>
    </w:r>
    <w:r w:rsidRPr="009F2EFE">
      <w:rPr>
        <w:sz w:val="24"/>
        <w:szCs w:val="24"/>
      </w:rPr>
      <w:fldChar w:fldCharType="separate"/>
    </w:r>
    <w:r>
      <w:rPr>
        <w:sz w:val="24"/>
        <w:szCs w:val="24"/>
      </w:rPr>
      <w:t>7</w:t>
    </w:r>
    <w:r w:rsidRPr="009F2EFE">
      <w:rPr>
        <w:sz w:val="24"/>
        <w:szCs w:val="24"/>
      </w:rPr>
      <w:fldChar w:fldCharType="end"/>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0DCBDBF2" w14:textId="77777777" w:rsidR="00AC0D5E" w:rsidRDefault="00AC0D5E">
      <w:pPr>
        <w:spacing w:after="0pt" w:line="12pt" w:lineRule="auto"/>
      </w:pPr>
      <w:r>
        <w:rPr>
          <w:color w:val="000000"/>
        </w:rPr>
        <w:separator/>
      </w:r>
    </w:p>
  </w:footnote>
  <w:footnote w:type="continuationSeparator" w:id="0">
    <w:p w14:paraId="79CC4D54" w14:textId="77777777" w:rsidR="00AC0D5E" w:rsidRDefault="00AC0D5E">
      <w:pPr>
        <w:spacing w:after="0pt" w:line="12pt" w:lineRule="auto"/>
      </w:pPr>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24B5FF24" w14:textId="341004C2" w:rsidR="005B370D" w:rsidRPr="005B370D" w:rsidRDefault="005B370D" w:rsidP="005B370D">
    <w:pPr>
      <w:spacing w:line="12pt" w:lineRule="auto"/>
      <w:jc w:val="center"/>
      <w:rPr>
        <w:color w:val="3465A4"/>
        <w:sz w:val="24"/>
        <w:szCs w:val="24"/>
      </w:rPr>
    </w:pPr>
    <w:r w:rsidRPr="005B370D">
      <w:rPr>
        <w:color w:val="3465A4"/>
        <w:sz w:val="24"/>
        <w:szCs w:val="24"/>
      </w:rPr>
      <w:t>THE CONVERSION OF SAINT PAUL FROM ACTS 9:1-9; 22:3-21; 26:12-20 (NRSV)</w:t>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184723EB"/>
    <w:multiLevelType w:val="multilevel"/>
    <w:tmpl w:val="3CA87EB4"/>
    <w:styleLink w:val="WWNum1a"/>
    <w:lvl w:ilvl="0">
      <w:start w:val="1"/>
      <w:numFmt w:val="decimal"/>
      <w:lvlText w:val="%1."/>
      <w:lvlJc w:val="start"/>
      <w:pPr>
        <w:ind w:start="18pt" w:hanging="18pt"/>
      </w:pPr>
      <w:rPr>
        <w:rFonts w:ascii="Arial" w:hAnsi="Arial" w:cs="0"/>
        <w:sz w:val="24"/>
      </w:rPr>
    </w:lvl>
    <w:lvl w:ilvl="1">
      <w:start w:val="1"/>
      <w:numFmt w:val="lowerLetter"/>
      <w:lvlText w:val="%2."/>
      <w:lvlJc w:val="start"/>
      <w:pPr>
        <w:ind w:start="54pt" w:hanging="18pt"/>
      </w:pPr>
      <w:rPr>
        <w:rFonts w:cs="0"/>
      </w:rPr>
    </w:lvl>
    <w:lvl w:ilvl="2">
      <w:start w:val="1"/>
      <w:numFmt w:val="lowerRoman"/>
      <w:lvlText w:val="%3."/>
      <w:lvlJc w:val="end"/>
      <w:pPr>
        <w:ind w:start="90pt" w:hanging="9pt"/>
      </w:pPr>
      <w:rPr>
        <w:rFonts w:cs="0"/>
      </w:rPr>
    </w:lvl>
    <w:lvl w:ilvl="3">
      <w:start w:val="1"/>
      <w:numFmt w:val="decimal"/>
      <w:lvlText w:val="%4."/>
      <w:lvlJc w:val="start"/>
      <w:pPr>
        <w:ind w:start="126pt" w:hanging="18pt"/>
      </w:pPr>
      <w:rPr>
        <w:rFonts w:cs="0"/>
      </w:rPr>
    </w:lvl>
    <w:lvl w:ilvl="4">
      <w:start w:val="1"/>
      <w:numFmt w:val="lowerLetter"/>
      <w:lvlText w:val="%5."/>
      <w:lvlJc w:val="start"/>
      <w:pPr>
        <w:ind w:start="162pt" w:hanging="18pt"/>
      </w:pPr>
      <w:rPr>
        <w:rFonts w:cs="0"/>
      </w:rPr>
    </w:lvl>
    <w:lvl w:ilvl="5">
      <w:start w:val="1"/>
      <w:numFmt w:val="lowerRoman"/>
      <w:lvlText w:val="%6."/>
      <w:lvlJc w:val="end"/>
      <w:pPr>
        <w:ind w:start="198pt" w:hanging="9pt"/>
      </w:pPr>
      <w:rPr>
        <w:rFonts w:cs="0"/>
      </w:rPr>
    </w:lvl>
    <w:lvl w:ilvl="6">
      <w:start w:val="1"/>
      <w:numFmt w:val="decimal"/>
      <w:lvlText w:val="%7."/>
      <w:lvlJc w:val="start"/>
      <w:pPr>
        <w:ind w:start="234pt" w:hanging="18pt"/>
      </w:pPr>
      <w:rPr>
        <w:rFonts w:cs="0"/>
      </w:rPr>
    </w:lvl>
    <w:lvl w:ilvl="7">
      <w:start w:val="1"/>
      <w:numFmt w:val="lowerLetter"/>
      <w:lvlText w:val="%8."/>
      <w:lvlJc w:val="start"/>
      <w:pPr>
        <w:ind w:start="270pt" w:hanging="18pt"/>
      </w:pPr>
      <w:rPr>
        <w:rFonts w:cs="0"/>
      </w:rPr>
    </w:lvl>
    <w:lvl w:ilvl="8">
      <w:start w:val="1"/>
      <w:numFmt w:val="lowerRoman"/>
      <w:lvlText w:val="%9."/>
      <w:lvlJc w:val="end"/>
      <w:pPr>
        <w:ind w:start="306pt" w:hanging="9pt"/>
      </w:pPr>
      <w:rPr>
        <w:rFonts w:cs="0"/>
      </w:rPr>
    </w:lvl>
  </w:abstractNum>
  <w:abstractNum w:abstractNumId="1" w15:restartNumberingAfterBreak="0">
    <w:nsid w:val="3AFE71B3"/>
    <w:multiLevelType w:val="hybridMultilevel"/>
    <w:tmpl w:val="5600BBF2"/>
    <w:lvl w:ilvl="0" w:tplc="04090001">
      <w:start w:val="1"/>
      <w:numFmt w:val="bullet"/>
      <w:lvlText w:val=""/>
      <w:lvlJc w:val="start"/>
      <w:pPr>
        <w:ind w:start="198pt" w:hanging="18pt"/>
      </w:pPr>
      <w:rPr>
        <w:rFonts w:ascii="Symbol" w:hAnsi="Symbol" w:hint="default"/>
      </w:rPr>
    </w:lvl>
    <w:lvl w:ilvl="1" w:tplc="FFFFFFFF" w:tentative="1">
      <w:start w:val="1"/>
      <w:numFmt w:val="lowerLetter"/>
      <w:lvlText w:val="%2."/>
      <w:lvlJc w:val="start"/>
      <w:pPr>
        <w:ind w:start="72pt" w:hanging="18pt"/>
      </w:pPr>
    </w:lvl>
    <w:lvl w:ilvl="2" w:tplc="FFFFFFFF" w:tentative="1">
      <w:start w:val="1"/>
      <w:numFmt w:val="lowerRoman"/>
      <w:lvlText w:val="%3."/>
      <w:lvlJc w:val="end"/>
      <w:pPr>
        <w:ind w:start="108pt" w:hanging="9pt"/>
      </w:pPr>
    </w:lvl>
    <w:lvl w:ilvl="3" w:tplc="FFFFFFFF" w:tentative="1">
      <w:start w:val="1"/>
      <w:numFmt w:val="decimal"/>
      <w:lvlText w:val="%4."/>
      <w:lvlJc w:val="start"/>
      <w:pPr>
        <w:ind w:start="144pt" w:hanging="18pt"/>
      </w:pPr>
    </w:lvl>
    <w:lvl w:ilvl="4" w:tplc="FFFFFFFF" w:tentative="1">
      <w:start w:val="1"/>
      <w:numFmt w:val="lowerLetter"/>
      <w:lvlText w:val="%5."/>
      <w:lvlJc w:val="start"/>
      <w:pPr>
        <w:ind w:start="180pt" w:hanging="18pt"/>
      </w:pPr>
    </w:lvl>
    <w:lvl w:ilvl="5" w:tplc="FFFFFFFF" w:tentative="1">
      <w:start w:val="1"/>
      <w:numFmt w:val="lowerRoman"/>
      <w:lvlText w:val="%6."/>
      <w:lvlJc w:val="end"/>
      <w:pPr>
        <w:ind w:start="216pt" w:hanging="9pt"/>
      </w:pPr>
    </w:lvl>
    <w:lvl w:ilvl="6" w:tplc="FFFFFFFF" w:tentative="1">
      <w:start w:val="1"/>
      <w:numFmt w:val="decimal"/>
      <w:lvlText w:val="%7."/>
      <w:lvlJc w:val="start"/>
      <w:pPr>
        <w:ind w:start="252pt" w:hanging="18pt"/>
      </w:pPr>
    </w:lvl>
    <w:lvl w:ilvl="7" w:tplc="FFFFFFFF" w:tentative="1">
      <w:start w:val="1"/>
      <w:numFmt w:val="lowerLetter"/>
      <w:lvlText w:val="%8."/>
      <w:lvlJc w:val="start"/>
      <w:pPr>
        <w:ind w:start="288pt" w:hanging="18pt"/>
      </w:pPr>
    </w:lvl>
    <w:lvl w:ilvl="8" w:tplc="FFFFFFFF" w:tentative="1">
      <w:start w:val="1"/>
      <w:numFmt w:val="lowerRoman"/>
      <w:lvlText w:val="%9."/>
      <w:lvlJc w:val="end"/>
      <w:pPr>
        <w:ind w:start="324pt" w:hanging="9pt"/>
      </w:pPr>
    </w:lvl>
  </w:abstractNum>
  <w:abstractNum w:abstractNumId="2" w15:restartNumberingAfterBreak="0">
    <w:nsid w:val="513B0D9E"/>
    <w:multiLevelType w:val="hybridMultilevel"/>
    <w:tmpl w:val="3A820516"/>
    <w:lvl w:ilvl="0" w:tplc="0409000F">
      <w:start w:val="1"/>
      <w:numFmt w:val="decimal"/>
      <w:lvlText w:val="%1."/>
      <w:lvlJc w:val="start"/>
      <w:pPr>
        <w:ind w:start="36pt" w:hanging="18pt"/>
      </w:p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3" w15:restartNumberingAfterBreak="0">
    <w:nsid w:val="6E8538DF"/>
    <w:multiLevelType w:val="multilevel"/>
    <w:tmpl w:val="E16A40CC"/>
    <w:styleLink w:val="WWNum1"/>
    <w:lvl w:ilvl="0">
      <w:start w:val="1"/>
      <w:numFmt w:val="decimal"/>
      <w:lvlText w:val="%1."/>
      <w:lvlJc w:val="start"/>
      <w:pPr>
        <w:ind w:start="18pt" w:hanging="18pt"/>
      </w:pPr>
      <w:rPr>
        <w:rFonts w:ascii="Arial" w:hAnsi="Arial" w:cs="0"/>
        <w:sz w:val="24"/>
      </w:rPr>
    </w:lvl>
    <w:lvl w:ilvl="1">
      <w:start w:val="1"/>
      <w:numFmt w:val="lowerLetter"/>
      <w:lvlText w:val="%2."/>
      <w:lvlJc w:val="start"/>
      <w:pPr>
        <w:ind w:start="54pt" w:hanging="18pt"/>
      </w:pPr>
      <w:rPr>
        <w:rFonts w:cs="0"/>
      </w:rPr>
    </w:lvl>
    <w:lvl w:ilvl="2">
      <w:start w:val="1"/>
      <w:numFmt w:val="lowerRoman"/>
      <w:lvlText w:val="%3."/>
      <w:lvlJc w:val="end"/>
      <w:pPr>
        <w:ind w:start="90pt" w:hanging="9pt"/>
      </w:pPr>
      <w:rPr>
        <w:rFonts w:cs="0"/>
      </w:rPr>
    </w:lvl>
    <w:lvl w:ilvl="3">
      <w:start w:val="1"/>
      <w:numFmt w:val="decimal"/>
      <w:lvlText w:val="%4."/>
      <w:lvlJc w:val="start"/>
      <w:pPr>
        <w:ind w:start="126pt" w:hanging="18pt"/>
      </w:pPr>
      <w:rPr>
        <w:rFonts w:cs="0"/>
      </w:rPr>
    </w:lvl>
    <w:lvl w:ilvl="4">
      <w:start w:val="1"/>
      <w:numFmt w:val="lowerLetter"/>
      <w:lvlText w:val="%5."/>
      <w:lvlJc w:val="start"/>
      <w:pPr>
        <w:ind w:start="162pt" w:hanging="18pt"/>
      </w:pPr>
      <w:rPr>
        <w:rFonts w:cs="0"/>
      </w:rPr>
    </w:lvl>
    <w:lvl w:ilvl="5">
      <w:start w:val="1"/>
      <w:numFmt w:val="lowerRoman"/>
      <w:lvlText w:val="%6."/>
      <w:lvlJc w:val="end"/>
      <w:pPr>
        <w:ind w:start="198pt" w:hanging="9pt"/>
      </w:pPr>
      <w:rPr>
        <w:rFonts w:cs="0"/>
      </w:rPr>
    </w:lvl>
    <w:lvl w:ilvl="6">
      <w:start w:val="1"/>
      <w:numFmt w:val="decimal"/>
      <w:lvlText w:val="%7."/>
      <w:lvlJc w:val="start"/>
      <w:pPr>
        <w:ind w:start="234pt" w:hanging="18pt"/>
      </w:pPr>
      <w:rPr>
        <w:rFonts w:cs="0"/>
      </w:rPr>
    </w:lvl>
    <w:lvl w:ilvl="7">
      <w:start w:val="1"/>
      <w:numFmt w:val="lowerLetter"/>
      <w:lvlText w:val="%8."/>
      <w:lvlJc w:val="start"/>
      <w:pPr>
        <w:ind w:start="270pt" w:hanging="18pt"/>
      </w:pPr>
      <w:rPr>
        <w:rFonts w:cs="0"/>
      </w:rPr>
    </w:lvl>
    <w:lvl w:ilvl="8">
      <w:start w:val="1"/>
      <w:numFmt w:val="lowerRoman"/>
      <w:lvlText w:val="%9."/>
      <w:lvlJc w:val="end"/>
      <w:pPr>
        <w:ind w:start="306pt" w:hanging="9pt"/>
      </w:pPr>
      <w:rPr>
        <w:rFonts w:cs="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36pt"/>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CA"/>
    <w:rsid w:val="000167CB"/>
    <w:rsid w:val="0003190D"/>
    <w:rsid w:val="000E40CA"/>
    <w:rsid w:val="000E603A"/>
    <w:rsid w:val="00123627"/>
    <w:rsid w:val="0014294D"/>
    <w:rsid w:val="00152611"/>
    <w:rsid w:val="00154D21"/>
    <w:rsid w:val="001B0196"/>
    <w:rsid w:val="001E1886"/>
    <w:rsid w:val="00226FED"/>
    <w:rsid w:val="00250D92"/>
    <w:rsid w:val="00256158"/>
    <w:rsid w:val="00260F9B"/>
    <w:rsid w:val="002B757F"/>
    <w:rsid w:val="0035786B"/>
    <w:rsid w:val="0036320F"/>
    <w:rsid w:val="003B2607"/>
    <w:rsid w:val="003C42F6"/>
    <w:rsid w:val="003E6AFD"/>
    <w:rsid w:val="004048E8"/>
    <w:rsid w:val="00472042"/>
    <w:rsid w:val="00477D72"/>
    <w:rsid w:val="004A5E50"/>
    <w:rsid w:val="005037A8"/>
    <w:rsid w:val="00555FC7"/>
    <w:rsid w:val="005B370D"/>
    <w:rsid w:val="005C6551"/>
    <w:rsid w:val="005F76A6"/>
    <w:rsid w:val="00620FAB"/>
    <w:rsid w:val="006252CB"/>
    <w:rsid w:val="006333B8"/>
    <w:rsid w:val="00645AB1"/>
    <w:rsid w:val="006B2C60"/>
    <w:rsid w:val="006C4187"/>
    <w:rsid w:val="006E14B0"/>
    <w:rsid w:val="007207EF"/>
    <w:rsid w:val="00736EAB"/>
    <w:rsid w:val="00754711"/>
    <w:rsid w:val="007C4CF6"/>
    <w:rsid w:val="007E0A3B"/>
    <w:rsid w:val="008168FD"/>
    <w:rsid w:val="008456FA"/>
    <w:rsid w:val="008D0FFE"/>
    <w:rsid w:val="0092564F"/>
    <w:rsid w:val="009F2EFE"/>
    <w:rsid w:val="00A06D68"/>
    <w:rsid w:val="00A11752"/>
    <w:rsid w:val="00A510E9"/>
    <w:rsid w:val="00A72262"/>
    <w:rsid w:val="00A74C56"/>
    <w:rsid w:val="00A8566A"/>
    <w:rsid w:val="00AA680B"/>
    <w:rsid w:val="00AC0D5E"/>
    <w:rsid w:val="00BB6129"/>
    <w:rsid w:val="00C03357"/>
    <w:rsid w:val="00C0567D"/>
    <w:rsid w:val="00C559C1"/>
    <w:rsid w:val="00C7096F"/>
    <w:rsid w:val="00C80CE3"/>
    <w:rsid w:val="00CA431E"/>
    <w:rsid w:val="00CB08BB"/>
    <w:rsid w:val="00D37941"/>
    <w:rsid w:val="00D92DCE"/>
    <w:rsid w:val="00E24631"/>
    <w:rsid w:val="00E331A0"/>
    <w:rsid w:val="00EA6EA2"/>
    <w:rsid w:val="00EF52E5"/>
    <w:rsid w:val="00F57732"/>
    <w:rsid w:val="00F9428D"/>
    <w:rsid w:val="00FE372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7DD1D7E5"/>
  <w15:docId w15:val="{EAD92C61-F39E-4166-B441-46C826AAA81D}"/>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US" w:eastAsia="en-US" w:bidi="ar-SA"/>
      </w:rPr>
    </w:rPrDefault>
    <w:pPrDefault>
      <w:pPr>
        <w:autoSpaceDN w:val="0"/>
        <w:spacing w:after="8pt" w:line="12.70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pt" w:type="dxa"/>
      <w:tblCellMar>
        <w:top w:w="0pt" w:type="dxa"/>
        <w:start w:w="5.40pt" w:type="dxa"/>
        <w:bottom w:w="0pt" w:type="dxa"/>
        <w:end w:w="5.40pt"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erandFooter">
    <w:name w:val="Header and Footer"/>
    <w:basedOn w:val="Standard"/>
    <w:pPr>
      <w:suppressLineNumbers/>
      <w:tabs>
        <w:tab w:val="center" w:pos="249.30pt"/>
        <w:tab w:val="end" w:pos="498.60pt"/>
      </w:tabs>
    </w:pPr>
  </w:style>
  <w:style w:type="paragraph" w:styleId="En-tte">
    <w:name w:val="header"/>
    <w:basedOn w:val="Normal"/>
    <w:pPr>
      <w:tabs>
        <w:tab w:val="center" w:pos="234pt"/>
        <w:tab w:val="end" w:pos="468pt"/>
      </w:tabs>
      <w:spacing w:after="0pt" w:line="12pt" w:lineRule="auto"/>
    </w:pPr>
  </w:style>
  <w:style w:type="paragraph" w:styleId="Pieddepage">
    <w:name w:val="footer"/>
    <w:basedOn w:val="Normal"/>
    <w:pPr>
      <w:tabs>
        <w:tab w:val="center" w:pos="234pt"/>
        <w:tab w:val="end" w:pos="468pt"/>
      </w:tabs>
      <w:spacing w:after="0pt" w:line="12pt" w:lineRule="auto"/>
    </w:pPr>
  </w:style>
  <w:style w:type="paragraph" w:customStyle="1" w:styleId="TableauNormal1">
    <w:name w:val="Tableau Normal1"/>
  </w:style>
  <w:style w:type="paragraph" w:styleId="Paragraphedeliste">
    <w:name w:val="List Paragraph"/>
    <w:basedOn w:val="Standard"/>
    <w:pPr>
      <w:ind w:start="36pt"/>
      <w:contextualSpacing/>
    </w:pPr>
  </w:style>
  <w:style w:type="paragraph" w:customStyle="1" w:styleId="DefinitionTerm">
    <w:name w:val="Definition Term"/>
    <w:basedOn w:val="Standard"/>
  </w:style>
  <w:style w:type="paragraph" w:customStyle="1" w:styleId="DefinitionList">
    <w:name w:val="Definition List"/>
    <w:basedOn w:val="Standard"/>
    <w:next w:val="DefinitionTerm"/>
    <w:pPr>
      <w:ind w:start="18pt"/>
    </w:pPr>
  </w:style>
  <w:style w:type="paragraph" w:customStyle="1" w:styleId="H1">
    <w:name w:val="H1"/>
    <w:basedOn w:val="Standard"/>
    <w:next w:val="Standard"/>
    <w:pPr>
      <w:keepNext/>
      <w:spacing w:before="5pt" w:after="5pt"/>
      <w:outlineLvl w:val="1"/>
    </w:pPr>
    <w:rPr>
      <w:b/>
      <w:kern w:val="3"/>
      <w:sz w:val="48"/>
    </w:rPr>
  </w:style>
  <w:style w:type="paragraph" w:customStyle="1" w:styleId="H2">
    <w:name w:val="H2"/>
    <w:basedOn w:val="Standard"/>
    <w:next w:val="Standard"/>
    <w:pPr>
      <w:keepNext/>
      <w:spacing w:before="5pt" w:after="5pt"/>
      <w:outlineLvl w:val="2"/>
    </w:pPr>
    <w:rPr>
      <w:b/>
      <w:sz w:val="36"/>
    </w:rPr>
  </w:style>
  <w:style w:type="paragraph" w:customStyle="1" w:styleId="H3">
    <w:name w:val="H3"/>
    <w:basedOn w:val="Standard"/>
    <w:next w:val="Standard"/>
    <w:pPr>
      <w:keepNext/>
      <w:spacing w:before="5pt" w:after="5pt"/>
      <w:outlineLvl w:val="3"/>
    </w:pPr>
    <w:rPr>
      <w:b/>
      <w:sz w:val="28"/>
    </w:rPr>
  </w:style>
  <w:style w:type="paragraph" w:customStyle="1" w:styleId="H4">
    <w:name w:val="H4"/>
    <w:basedOn w:val="Standard"/>
    <w:next w:val="Standard"/>
    <w:pPr>
      <w:keepNext/>
      <w:spacing w:before="5pt" w:after="5pt"/>
      <w:outlineLvl w:val="4"/>
    </w:pPr>
    <w:rPr>
      <w:b/>
      <w:sz w:val="24"/>
    </w:rPr>
  </w:style>
  <w:style w:type="paragraph" w:customStyle="1" w:styleId="H5">
    <w:name w:val="H5"/>
    <w:basedOn w:val="Standard"/>
    <w:next w:val="Standard"/>
    <w:pPr>
      <w:keepNext/>
      <w:spacing w:before="5pt" w:after="5pt"/>
      <w:outlineLvl w:val="5"/>
    </w:pPr>
    <w:rPr>
      <w:b/>
      <w:sz w:val="20"/>
    </w:rPr>
  </w:style>
  <w:style w:type="paragraph" w:customStyle="1" w:styleId="H6">
    <w:name w:val="H6"/>
    <w:basedOn w:val="Standard"/>
    <w:next w:val="Standard"/>
    <w:pPr>
      <w:keepNext/>
      <w:spacing w:before="5pt" w:after="5pt"/>
      <w:outlineLvl w:val="6"/>
    </w:pPr>
    <w:rPr>
      <w:b/>
      <w:sz w:val="16"/>
    </w:rPr>
  </w:style>
  <w:style w:type="paragraph" w:customStyle="1" w:styleId="Address">
    <w:name w:val="Address"/>
    <w:basedOn w:val="Standard"/>
    <w:next w:val="Standard"/>
    <w:rPr>
      <w:i/>
    </w:rPr>
  </w:style>
  <w:style w:type="paragraph" w:customStyle="1" w:styleId="Blockquote">
    <w:name w:val="Blockquote"/>
    <w:basedOn w:val="Standard"/>
    <w:pPr>
      <w:spacing w:before="5pt" w:after="5pt"/>
      <w:ind w:start="18pt" w:end="18pt"/>
    </w:pPr>
  </w:style>
  <w:style w:type="paragraph" w:customStyle="1" w:styleId="Preformatted">
    <w:name w:val="Preformatted"/>
    <w:basedOn w:val="Standard"/>
    <w:pPr>
      <w:tabs>
        <w:tab w:val="start" w:pos="0pt"/>
        <w:tab w:val="start" w:pos="47.95pt"/>
        <w:tab w:val="start" w:pos="95.90pt"/>
        <w:tab w:val="start" w:pos="143.85pt"/>
        <w:tab w:val="start" w:pos="191.80pt"/>
        <w:tab w:val="start" w:pos="239.75pt"/>
        <w:tab w:val="start" w:pos="287.70pt"/>
        <w:tab w:val="start" w:pos="335.65pt"/>
        <w:tab w:val="start" w:pos="383.60pt"/>
        <w:tab w:val="start" w:pos="431.55pt"/>
        <w:tab w:val="start" w:pos="479.50pt"/>
      </w:tabs>
      <w:spacing w:after="0pt"/>
    </w:pPr>
    <w:rPr>
      <w:rFonts w:ascii="Courier New" w:eastAsia="Courier New" w:hAnsi="Courier New" w:cs="Courier New"/>
      <w:sz w:val="20"/>
    </w:rPr>
  </w:style>
  <w:style w:type="paragraph" w:customStyle="1" w:styleId="z-BottomofForm">
    <w:name w:val="z-Bottom of Form"/>
    <w:next w:val="Standard"/>
    <w:pPr>
      <w:pBdr>
        <w:top w:val="double" w:sz="2" w:space="0" w:color="000000"/>
        <w:left w:val="double" w:sz="2" w:space="0" w:color="000000"/>
        <w:bottom w:val="double" w:sz="2" w:space="0" w:color="000000"/>
        <w:right w:val="double" w:sz="2" w:space="0" w:color="000000"/>
      </w:pBdr>
      <w:jc w:val="center"/>
    </w:pPr>
    <w:rPr>
      <w:rFonts w:ascii="Arial" w:eastAsia="Arial" w:hAnsi="Arial" w:cs="Courier New"/>
      <w:vanish/>
      <w:sz w:val="16"/>
      <w:szCs w:val="24"/>
    </w:rPr>
  </w:style>
  <w:style w:type="paragraph" w:customStyle="1" w:styleId="z-TopofForm">
    <w:name w:val="z-Top of Form"/>
    <w:next w:val="Standard"/>
    <w:pPr>
      <w:jc w:val="center"/>
    </w:pPr>
    <w:rPr>
      <w:rFonts w:ascii="Arial" w:eastAsia="Arial" w:hAnsi="Arial" w:cs="Courier New"/>
      <w:vanish/>
      <w:sz w:val="16"/>
      <w:szCs w:val="24"/>
    </w:rPr>
  </w:style>
  <w:style w:type="character" w:customStyle="1" w:styleId="En-tteCar">
    <w:name w:val="En-tête Car"/>
    <w:basedOn w:val="Policepardfaut"/>
  </w:style>
  <w:style w:type="character" w:customStyle="1" w:styleId="PieddepageCar">
    <w:name w:val="Pied de page Car"/>
    <w:basedOn w:val="Policepardfaut"/>
  </w:style>
  <w:style w:type="character" w:customStyle="1" w:styleId="ListLabel1">
    <w:name w:val="ListLabel 1"/>
    <w:rPr>
      <w:rFonts w:ascii="Arial" w:eastAsia="Arial" w:hAnsi="Arial" w:cs="0"/>
      <w:sz w:val="24"/>
    </w:rPr>
  </w:style>
  <w:style w:type="character" w:customStyle="1" w:styleId="ListLabel2">
    <w:name w:val="ListLabel 2"/>
    <w:rPr>
      <w:rFonts w:cs="0"/>
    </w:rPr>
  </w:style>
  <w:style w:type="character" w:customStyle="1" w:styleId="ListLabel3">
    <w:name w:val="ListLabel 3"/>
    <w:rPr>
      <w:rFonts w:cs="0"/>
    </w:rPr>
  </w:style>
  <w:style w:type="character" w:customStyle="1" w:styleId="ListLabel4">
    <w:name w:val="ListLabel 4"/>
    <w:rPr>
      <w:rFonts w:cs="0"/>
    </w:rPr>
  </w:style>
  <w:style w:type="character" w:customStyle="1" w:styleId="ListLabel5">
    <w:name w:val="ListLabel 5"/>
    <w:rPr>
      <w:rFonts w:cs="0"/>
    </w:rPr>
  </w:style>
  <w:style w:type="character" w:customStyle="1" w:styleId="ListLabel6">
    <w:name w:val="ListLabel 6"/>
    <w:rPr>
      <w:rFonts w:cs="0"/>
    </w:rPr>
  </w:style>
  <w:style w:type="character" w:customStyle="1" w:styleId="ListLabel7">
    <w:name w:val="ListLabel 7"/>
    <w:rPr>
      <w:rFonts w:cs="0"/>
    </w:rPr>
  </w:style>
  <w:style w:type="character" w:customStyle="1" w:styleId="ListLabel8">
    <w:name w:val="ListLabel 8"/>
    <w:rPr>
      <w:rFonts w:cs="0"/>
    </w:rPr>
  </w:style>
  <w:style w:type="character" w:customStyle="1" w:styleId="ListLabel9">
    <w:name w:val="ListLabel 9"/>
    <w:rPr>
      <w:rFonts w:cs="0"/>
    </w:rPr>
  </w:style>
  <w:style w:type="character" w:customStyle="1" w:styleId="ListLabel10">
    <w:name w:val="ListLabel 10"/>
    <w:rPr>
      <w:rFonts w:ascii="Arial" w:eastAsia="Arial" w:hAnsi="Arial" w:cs="0"/>
      <w:sz w:val="24"/>
    </w:rPr>
  </w:style>
  <w:style w:type="character" w:customStyle="1" w:styleId="ListLabel11">
    <w:name w:val="ListLabel 11"/>
    <w:rPr>
      <w:rFonts w:cs="0"/>
    </w:rPr>
  </w:style>
  <w:style w:type="character" w:customStyle="1" w:styleId="ListLabel12">
    <w:name w:val="ListLabel 12"/>
    <w:rPr>
      <w:rFonts w:cs="0"/>
    </w:rPr>
  </w:style>
  <w:style w:type="character" w:customStyle="1" w:styleId="ListLabel13">
    <w:name w:val="ListLabel 13"/>
    <w:rPr>
      <w:rFonts w:cs="0"/>
    </w:rPr>
  </w:style>
  <w:style w:type="character" w:customStyle="1" w:styleId="ListLabel14">
    <w:name w:val="ListLabel 14"/>
    <w:rPr>
      <w:rFonts w:cs="0"/>
    </w:rPr>
  </w:style>
  <w:style w:type="character" w:customStyle="1" w:styleId="ListLabel15">
    <w:name w:val="ListLabel 15"/>
    <w:rPr>
      <w:rFonts w:cs="0"/>
    </w:rPr>
  </w:style>
  <w:style w:type="character" w:customStyle="1" w:styleId="ListLabel16">
    <w:name w:val="ListLabel 16"/>
    <w:rPr>
      <w:rFonts w:cs="0"/>
    </w:rPr>
  </w:style>
  <w:style w:type="character" w:customStyle="1" w:styleId="ListLabel17">
    <w:name w:val="ListLabel 17"/>
    <w:rPr>
      <w:rFonts w:cs="0"/>
    </w:rPr>
  </w:style>
  <w:style w:type="character" w:customStyle="1" w:styleId="ListLabel18">
    <w:name w:val="ListLabel 18"/>
    <w:rPr>
      <w:rFonts w:cs="0"/>
    </w:rPr>
  </w:style>
  <w:style w:type="character" w:customStyle="1" w:styleId="CITE">
    <w:name w:val="CITE"/>
    <w:rPr>
      <w:i/>
    </w:rPr>
  </w:style>
  <w:style w:type="character" w:customStyle="1" w:styleId="CODE">
    <w:name w:val="CODE"/>
    <w:rPr>
      <w:rFonts w:ascii="Courier New" w:eastAsia="Courier New" w:hAnsi="Courier New" w:cs="Courier New"/>
      <w:sz w:val="20"/>
    </w:rPr>
  </w:style>
  <w:style w:type="character" w:customStyle="1" w:styleId="Keyboard">
    <w:name w:val="Keyboard"/>
    <w:rPr>
      <w:rFonts w:ascii="Courier New" w:eastAsia="Courier New" w:hAnsi="Courier New" w:cs="Courier New"/>
      <w:b/>
      <w:sz w:val="20"/>
    </w:rPr>
  </w:style>
  <w:style w:type="character" w:customStyle="1" w:styleId="Sample">
    <w:name w:val="Sample"/>
    <w:rPr>
      <w:rFonts w:ascii="Courier New" w:eastAsia="Courier New" w:hAnsi="Courier New" w:cs="Courier New"/>
    </w:rPr>
  </w:style>
  <w:style w:type="character" w:styleId="lev">
    <w:name w:val="Strong"/>
    <w:rPr>
      <w:b/>
    </w:rPr>
  </w:style>
  <w:style w:type="character" w:customStyle="1" w:styleId="Typewriter">
    <w:name w:val="Typewriter"/>
    <w:rPr>
      <w:rFonts w:ascii="Courier New" w:eastAsia="Courier New" w:hAnsi="Courier New" w:cs="Courier New"/>
      <w:sz w:val="20"/>
    </w:rPr>
  </w:style>
  <w:style w:type="character" w:customStyle="1" w:styleId="HTMLMarkup">
    <w:name w:val="HTML Markup"/>
    <w:rPr>
      <w:vanish/>
      <w:color w:val="FF0000"/>
    </w:rPr>
  </w:style>
  <w:style w:type="character" w:customStyle="1" w:styleId="Comment">
    <w:name w:val="Comment"/>
    <w:rPr>
      <w:vanish/>
    </w:rPr>
  </w:style>
  <w:style w:type="paragraph" w:styleId="Rvision">
    <w:name w:val="Revision"/>
    <w:hidden/>
    <w:uiPriority w:val="99"/>
    <w:semiHidden/>
    <w:rsid w:val="00E24631"/>
    <w:pPr>
      <w:autoSpaceDN/>
      <w:spacing w:after="0pt" w:line="12pt" w:lineRule="auto"/>
    </w:pPr>
  </w:style>
  <w:style w:type="numbering" w:customStyle="1" w:styleId="WWNum1">
    <w:name w:val="WWNum1"/>
    <w:basedOn w:val="Aucuneliste"/>
    <w:pPr>
      <w:numPr>
        <w:numId w:val="1"/>
      </w:numPr>
    </w:pPr>
  </w:style>
  <w:style w:type="numbering" w:customStyle="1" w:styleId="WWNum1a">
    <w:name w:val="WWNum1a"/>
    <w:basedOn w:val="Aucuneliste"/>
    <w:pPr>
      <w:numPr>
        <w:numId w:val="2"/>
      </w:numPr>
    </w:p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purl.oclc.org/ooxml/officeDocument/relationships/image" Target="media/image1.png"/><Relationship Id="rId13" Type="http://purl.oclc.org/ooxml/officeDocument/relationships/footer" Target="footer2.xml"/><Relationship Id="rId3" Type="http://purl.oclc.org/ooxml/officeDocument/relationships/styles" Target="styles.xml"/><Relationship Id="rId7" Type="http://purl.oclc.org/ooxml/officeDocument/relationships/endnotes" Target="endnotes.xml"/><Relationship Id="rId12" Type="http://purl.oclc.org/ooxml/officeDocument/relationships/footer" Target="footer1.xml"/><Relationship Id="rId2" Type="http://purl.oclc.org/ooxml/officeDocument/relationships/numbering" Target="numbering.xml"/><Relationship Id="rId1" Type="http://purl.oclc.org/ooxml/officeDocument/relationships/customXml" Target="../customXml/item1.xml"/><Relationship Id="rId6" Type="http://purl.oclc.org/ooxml/officeDocument/relationships/footnotes" Target="footnotes.xml"/><Relationship Id="rId11" Type="http://purl.oclc.org/ooxml/officeDocument/relationships/header" Target="header1.xml"/><Relationship Id="rId5" Type="http://purl.oclc.org/ooxml/officeDocument/relationships/webSettings" Target="webSettings.xml"/><Relationship Id="rId15" Type="http://purl.oclc.org/ooxml/officeDocument/relationships/theme" Target="theme/theme1.xml"/><Relationship Id="rId10" Type="http://purl.oclc.org/ooxml/officeDocument/relationships/image" Target="media/image3.png"/><Relationship Id="rId4" Type="http://purl.oclc.org/ooxml/officeDocument/relationships/settings" Target="settings.xml"/><Relationship Id="rId9" Type="http://purl.oclc.org/ooxml/officeDocument/relationships/image" Target="media/image2.png"/><Relationship Id="rId14" Type="http://purl.oclc.org/ooxml/officeDocument/relationships/fontTable" Target="fontTable.xml"/></Relationships>
</file>

<file path=word/theme/theme1.xml><?xml version="1.0" encoding="utf-8"?>
<a:theme xmlns:a="http://purl.oclc.org/ooxml/drawingml/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71E132FD-1389-4981-9621-7C8305A91DA0}">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38</TotalTime>
  <Pages>7</Pages>
  <Words>1553</Words>
  <Characters>8858</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Galen Currah</dc:creator>
  <dc:description/>
  <cp:lastModifiedBy>Galen Currah</cp:lastModifiedBy>
  <cp:revision>10</cp:revision>
  <cp:lastPrinted>2022-03-07T06:14:00Z</cp:lastPrinted>
  <dcterms:created xsi:type="dcterms:W3CDTF">2022-03-07T06:00:00Z</dcterms:created>
  <dcterms:modified xsi:type="dcterms:W3CDTF">2022-03-08T01:39:00Z</dcterms:modified>
</cp:coreProperties>
</file>

<file path=docProps/custom.xml><?xml version="1.0" encoding="utf-8"?>
<Properties xmlns="http://purl.oclc.org/ooxml/officeDocument/customProperties" xmlns:vt="http://purl.oclc.org/ooxml/officeDocument/docPropsVTypes">
  <property fmtid="{D5CDD505-2E9C-101B-9397-08002B2CF9AE}" pid="2" name="DocumentEncoding">
    <vt:lpwstr>utf-8</vt:lpwstr>
  </property>
  <property fmtid="{D5CDD505-2E9C-101B-9397-08002B2CF9AE}" pid="3" name="HTML">
    <vt:bool>true</vt:bool>
  </property>
</Properties>
</file>