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FC872D" w14:textId="6E8A4C0A" w:rsidR="00652063" w:rsidRDefault="00FF65B0" w:rsidP="00FF65B0">
      <w:pPr>
        <w:pStyle w:val="Titre1"/>
        <w:rPr>
          <w:lang w:val="fr-FR"/>
        </w:rPr>
      </w:pPr>
      <w:r>
        <w:rPr>
          <w:lang w:val="fr-FR"/>
        </w:rPr>
        <w:t>Introduction</w:t>
      </w:r>
    </w:p>
    <w:p w14:paraId="66CBAE0A" w14:textId="77777777" w:rsidR="00DC08F9" w:rsidRDefault="00DC08F9" w:rsidP="00DC08F9">
      <w:pPr>
        <w:rPr>
          <w:lang w:val="fr-FR"/>
        </w:rPr>
      </w:pPr>
    </w:p>
    <w:p w14:paraId="33970490" w14:textId="77777777" w:rsidR="00CE4345" w:rsidRDefault="00DC08F9" w:rsidP="00CE4345">
      <w:pPr>
        <w:pStyle w:val="Titre2"/>
        <w:jc w:val="left"/>
        <w:rPr>
          <w:lang w:val="fr-FR"/>
        </w:rPr>
      </w:pPr>
      <w:r w:rsidRPr="00685EF8">
        <w:rPr>
          <w:lang w:val="fr-FR"/>
        </w:rPr>
        <w:t>BASE</w:t>
      </w:r>
      <w:r>
        <w:rPr>
          <w:lang w:val="fr-FR"/>
        </w:rPr>
        <w:br/>
      </w:r>
      <w:r w:rsidRPr="00DC08F9">
        <w:rPr>
          <w:lang w:val="fr-FR"/>
        </w:rPr>
        <w:drawing>
          <wp:inline distT="0" distB="0" distL="0" distR="0" wp14:editId="3BDE5DCC">
            <wp:extent cx="1238250" cy="933450"/>
            <wp:effectExtent l="0" t="0" r="0" b="0"/>
            <wp:docPr id="1" nam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238250" cy="933450"/>
                    </a:xfrm>
                    <a:prstGeom prst="rect">
                      <a:avLst/>
                    </a:prstGeom>
                  </pic:spPr>
                </pic:pic>
              </a:graphicData>
            </a:graphic>
          </wp:inline>
        </w:drawing>
      </w:r>
    </w:p>
    <w:p w14:paraId="4D7C0BF5" w14:textId="7D835D16" w:rsidR="00DC08F9" w:rsidRPr="00CE4345" w:rsidRDefault="00DC08F9" w:rsidP="00CE4345">
      <w:pPr>
        <w:ind w:firstLine="720"/>
        <w:rPr>
          <w:szCs w:val="32"/>
          <w:lang w:val="fr-FR"/>
        </w:rPr>
      </w:pPr>
      <w:r w:rsidRPr="00CE4345">
        <w:rPr>
          <w:iCs/>
          <w:szCs w:val="32"/>
          <w:lang w:val="fr-FR"/>
        </w:rPr>
        <w:t>Comment me servir des études Paul-Timothée pour mettre la fondation que Jésus et ses apôtres exigent pour toute nouvelle congrégation ? »</w:t>
      </w:r>
    </w:p>
    <w:p w14:paraId="1BB290FA" w14:textId="77777777" w:rsidR="00CE4345" w:rsidRDefault="00CE4345" w:rsidP="00DC08F9">
      <w:pPr>
        <w:ind w:firstLine="720"/>
        <w:rPr>
          <w:szCs w:val="32"/>
          <w:lang w:val="fr-FR"/>
        </w:rPr>
      </w:pPr>
    </w:p>
    <w:p w14:paraId="0B5B2747" w14:textId="77777777" w:rsidR="00CE4345" w:rsidRDefault="00DC08F9" w:rsidP="00CE4345">
      <w:pPr>
        <w:pStyle w:val="Titre2"/>
        <w:jc w:val="left"/>
        <w:rPr>
          <w:lang w:val="fr-FR"/>
        </w:rPr>
      </w:pPr>
      <w:r w:rsidRPr="00685EF8">
        <w:rPr>
          <w:lang w:val="fr-FR"/>
        </w:rPr>
        <w:t>CIBLE</w:t>
      </w:r>
      <w:r>
        <w:rPr>
          <w:lang w:val="fr-FR"/>
        </w:rPr>
        <w:br/>
      </w:r>
      <w:r w:rsidRPr="00DC08F9">
        <w:rPr>
          <w:lang w:val="fr-FR"/>
        </w:rPr>
        <w:drawing>
          <wp:inline distT="0" distB="0" distL="0" distR="0" wp14:editId="3C5CC8E5">
            <wp:extent cx="952500" cy="1200150"/>
            <wp:effectExtent l="0" t="0" r="0" b="0"/>
            <wp:docPr id="2" nam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952500" cy="1200150"/>
                    </a:xfrm>
                    <a:prstGeom prst="rect">
                      <a:avLst/>
                    </a:prstGeom>
                  </pic:spPr>
                </pic:pic>
              </a:graphicData>
            </a:graphic>
          </wp:inline>
        </w:drawing>
      </w:r>
    </w:p>
    <w:p w14:paraId="4BF6E910" w14:textId="4396CD9F" w:rsidR="00DC08F9" w:rsidRDefault="00DC08F9" w:rsidP="00CE4345">
      <w:pPr>
        <w:ind w:firstLine="720"/>
        <w:rPr>
          <w:szCs w:val="32"/>
          <w:lang w:val="fr-FR"/>
        </w:rPr>
      </w:pPr>
      <w:r w:rsidRPr="00685EF8">
        <w:rPr>
          <w:szCs w:val="32"/>
          <w:lang w:val="fr-FR"/>
        </w:rPr>
        <w:t xml:space="preserve">Les études </w:t>
      </w:r>
      <w:r w:rsidRPr="00CE4345">
        <w:rPr>
          <w:szCs w:val="32"/>
          <w:lang w:val="fr-FR"/>
        </w:rPr>
        <w:t>Paul-Timothée</w:t>
      </w:r>
      <w:r w:rsidRPr="00685EF8">
        <w:rPr>
          <w:szCs w:val="32"/>
          <w:lang w:val="fr-FR"/>
        </w:rPr>
        <w:t xml:space="preserve"> sont un programme tout nouveau d’études de formation </w:t>
      </w:r>
      <w:r w:rsidR="00CE4345" w:rsidRPr="00685EF8">
        <w:rPr>
          <w:szCs w:val="32"/>
          <w:lang w:val="fr-FR"/>
        </w:rPr>
        <w:t>pa</w:t>
      </w:r>
      <w:r w:rsidR="00CE4345">
        <w:rPr>
          <w:szCs w:val="32"/>
          <w:lang w:val="fr-FR"/>
        </w:rPr>
        <w:t>s</w:t>
      </w:r>
      <w:r w:rsidR="00CE4345" w:rsidRPr="00685EF8">
        <w:rPr>
          <w:szCs w:val="32"/>
          <w:lang w:val="fr-FR"/>
        </w:rPr>
        <w:t>torale</w:t>
      </w:r>
      <w:r w:rsidRPr="00685EF8">
        <w:rPr>
          <w:szCs w:val="32"/>
          <w:lang w:val="fr-FR"/>
        </w:rPr>
        <w:t>, préparé pour les petites congrégations qui multiplie.</w:t>
      </w:r>
    </w:p>
    <w:p w14:paraId="68D7039D" w14:textId="77777777" w:rsidR="00CE4345" w:rsidRDefault="00CE4345" w:rsidP="00DC08F9">
      <w:pPr>
        <w:ind w:firstLine="720"/>
        <w:rPr>
          <w:szCs w:val="32"/>
          <w:lang w:val="fr-FR"/>
        </w:rPr>
      </w:pPr>
    </w:p>
    <w:p w14:paraId="5A57E075" w14:textId="145A1F70" w:rsidR="00DC08F9" w:rsidRPr="00DC08F9" w:rsidRDefault="00DC08F9" w:rsidP="00CE4345">
      <w:pPr>
        <w:pStyle w:val="Titre2"/>
        <w:jc w:val="left"/>
        <w:rPr>
          <w:b w:val="0"/>
          <w:bCs w:val="0"/>
          <w:lang w:val="fr-FR"/>
        </w:rPr>
      </w:pPr>
      <w:r w:rsidRPr="00DC08F9">
        <w:rPr>
          <w:lang w:val="fr-FR"/>
        </w:rPr>
        <w:t>AUTEURS</w:t>
      </w:r>
      <w:r>
        <w:rPr>
          <w:lang w:val="fr-FR"/>
        </w:rPr>
        <w:t xml:space="preserve"> </w:t>
      </w:r>
      <w:r w:rsidRPr="00DC08F9">
        <w:rPr>
          <w:lang w:val="fr-FR"/>
        </w:rPr>
        <w:t>EXPÉRIMENTÉS</w:t>
      </w:r>
      <w:r w:rsidRPr="00DC08F9">
        <w:rPr>
          <w:lang w:val="fr-FR"/>
        </w:rPr>
        <w:br/>
      </w:r>
      <w:r w:rsidRPr="00DC08F9">
        <w:rPr>
          <w:b w:val="0"/>
          <w:bCs w:val="0"/>
          <w:lang w:val="fr-FR"/>
        </w:rPr>
        <w:drawing>
          <wp:inline distT="0" distB="0" distL="0" distR="0" wp14:editId="23AA13D5">
            <wp:extent cx="1181100" cy="790575"/>
            <wp:effectExtent l="0" t="0" r="0" b="0"/>
            <wp:docPr id="3" nam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181100" cy="790575"/>
                    </a:xfrm>
                    <a:prstGeom prst="rect">
                      <a:avLst/>
                    </a:prstGeom>
                  </pic:spPr>
                </pic:pic>
              </a:graphicData>
            </a:graphic>
          </wp:inline>
        </w:drawing>
      </w:r>
    </w:p>
    <w:p w14:paraId="4EC7942A" w14:textId="4E79F906" w:rsidR="00DC08F9" w:rsidRDefault="00DC08F9" w:rsidP="00DC08F9">
      <w:pPr>
        <w:ind w:firstLine="720"/>
        <w:rPr>
          <w:szCs w:val="32"/>
          <w:lang w:val="fr-FR"/>
        </w:rPr>
      </w:pPr>
      <w:r w:rsidRPr="00685EF8">
        <w:rPr>
          <w:szCs w:val="32"/>
          <w:lang w:val="fr-FR"/>
        </w:rPr>
        <w:t>Les auteurs de</w:t>
      </w:r>
      <w:r>
        <w:rPr>
          <w:szCs w:val="32"/>
          <w:lang w:val="fr-FR"/>
        </w:rPr>
        <w:t>s études</w:t>
      </w:r>
      <w:r w:rsidRPr="00685EF8">
        <w:rPr>
          <w:szCs w:val="32"/>
          <w:lang w:val="fr-FR"/>
        </w:rPr>
        <w:t xml:space="preserve"> </w:t>
      </w:r>
      <w:r w:rsidRPr="00685EF8">
        <w:rPr>
          <w:b/>
          <w:bCs/>
          <w:szCs w:val="32"/>
          <w:lang w:val="fr-FR"/>
        </w:rPr>
        <w:t>Paul-Timothée</w:t>
      </w:r>
      <w:r w:rsidRPr="00685EF8">
        <w:rPr>
          <w:szCs w:val="32"/>
          <w:lang w:val="fr-FR"/>
        </w:rPr>
        <w:t xml:space="preserve"> incluent George Patterson (auteur de </w:t>
      </w:r>
      <w:r w:rsidRPr="00685EF8">
        <w:rPr>
          <w:i/>
          <w:szCs w:val="32"/>
          <w:lang w:val="fr-FR"/>
        </w:rPr>
        <w:t>Former &amp; multiplier</w:t>
      </w:r>
      <w:r w:rsidRPr="00685EF8">
        <w:rPr>
          <w:szCs w:val="32"/>
          <w:vertAlign w:val="superscript"/>
          <w:lang w:val="fr-FR"/>
        </w:rPr>
        <w:t>®</w:t>
      </w:r>
      <w:r w:rsidRPr="00685EF8">
        <w:rPr>
          <w:szCs w:val="32"/>
          <w:lang w:val="fr-FR"/>
        </w:rPr>
        <w:t xml:space="preserve">), </w:t>
      </w:r>
      <w:proofErr w:type="spellStart"/>
      <w:r w:rsidRPr="00685EF8">
        <w:rPr>
          <w:szCs w:val="32"/>
          <w:lang w:val="fr-FR"/>
        </w:rPr>
        <w:t>Galen</w:t>
      </w:r>
      <w:proofErr w:type="spellEnd"/>
      <w:r w:rsidRPr="00685EF8">
        <w:rPr>
          <w:szCs w:val="32"/>
          <w:lang w:val="fr-FR"/>
        </w:rPr>
        <w:t xml:space="preserve"> Currah, Anne </w:t>
      </w:r>
      <w:proofErr w:type="spellStart"/>
      <w:r w:rsidRPr="00685EF8">
        <w:rPr>
          <w:szCs w:val="32"/>
          <w:lang w:val="fr-FR"/>
        </w:rPr>
        <w:lastRenderedPageBreak/>
        <w:t>Thiessen</w:t>
      </w:r>
      <w:proofErr w:type="spellEnd"/>
      <w:r w:rsidRPr="00685EF8">
        <w:rPr>
          <w:szCs w:val="32"/>
          <w:lang w:val="fr-FR"/>
        </w:rPr>
        <w:t xml:space="preserve"> (éditeur des é</w:t>
      </w:r>
      <w:r>
        <w:rPr>
          <w:szCs w:val="32"/>
          <w:lang w:val="fr-FR"/>
        </w:rPr>
        <w:t>tudes pour enfants) et d’autres qui ont appris leur m</w:t>
      </w:r>
      <w:r>
        <w:rPr>
          <w:szCs w:val="32"/>
          <w:lang w:val="fr-CA"/>
        </w:rPr>
        <w:t>étier sur le tas</w:t>
      </w:r>
      <w:r w:rsidRPr="00685EF8">
        <w:rPr>
          <w:szCs w:val="32"/>
          <w:lang w:val="fr-FR"/>
        </w:rPr>
        <w:t>.</w:t>
      </w:r>
    </w:p>
    <w:p w14:paraId="2A080940" w14:textId="77777777" w:rsidR="00CE4345" w:rsidRDefault="00CE4345" w:rsidP="00CE4345">
      <w:pPr>
        <w:pStyle w:val="Titre2"/>
        <w:jc w:val="left"/>
        <w:rPr>
          <w:lang w:val="fr-FR"/>
        </w:rPr>
      </w:pPr>
    </w:p>
    <w:p w14:paraId="29B7A23B" w14:textId="182EF4CA" w:rsidR="00DC08F9" w:rsidRPr="00DC08F9" w:rsidRDefault="00DC08F9" w:rsidP="00CE4345">
      <w:pPr>
        <w:pStyle w:val="Titre2"/>
        <w:jc w:val="left"/>
        <w:rPr>
          <w:lang w:val="fr-FR"/>
        </w:rPr>
      </w:pPr>
      <w:r w:rsidRPr="00DC08F9">
        <w:rPr>
          <w:lang w:val="fr-FR"/>
        </w:rPr>
        <w:t>BUT</w:t>
      </w:r>
      <w:r w:rsidRPr="00DC08F9">
        <w:rPr>
          <w:lang w:val="fr-FR"/>
        </w:rPr>
        <w:br/>
      </w:r>
      <w:r w:rsidRPr="00DC08F9">
        <w:rPr>
          <w:lang w:val="fr-FR"/>
        </w:rPr>
        <w:drawing>
          <wp:inline distT="0" distB="0" distL="0" distR="0" wp14:editId="5C7199F9">
            <wp:extent cx="1019175" cy="1152525"/>
            <wp:effectExtent l="0" t="0" r="0" b="0"/>
            <wp:docPr id="4" nam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019175" cy="1152525"/>
                    </a:xfrm>
                    <a:prstGeom prst="rect">
                      <a:avLst/>
                    </a:prstGeom>
                  </pic:spPr>
                </pic:pic>
              </a:graphicData>
            </a:graphic>
          </wp:inline>
        </w:drawing>
      </w:r>
    </w:p>
    <w:p w14:paraId="04D7880E" w14:textId="4ABAC819" w:rsidR="00DC08F9" w:rsidRDefault="00DC08F9" w:rsidP="00DC08F9">
      <w:pPr>
        <w:ind w:firstLine="720"/>
        <w:rPr>
          <w:szCs w:val="32"/>
          <w:lang w:val="fr-FR"/>
        </w:rPr>
      </w:pPr>
      <w:r w:rsidRPr="00685EF8">
        <w:rPr>
          <w:szCs w:val="32"/>
          <w:lang w:val="fr-FR"/>
        </w:rPr>
        <w:t xml:space="preserve">Les études </w:t>
      </w:r>
      <w:r w:rsidRPr="00685EF8">
        <w:rPr>
          <w:b/>
          <w:bCs/>
          <w:szCs w:val="32"/>
          <w:lang w:val="fr-FR"/>
        </w:rPr>
        <w:t>Paul-Timothée</w:t>
      </w:r>
      <w:r w:rsidRPr="00685EF8">
        <w:rPr>
          <w:szCs w:val="32"/>
          <w:lang w:val="fr-FR"/>
        </w:rPr>
        <w:t xml:space="preserve"> complémentent sans remplacer les cours </w:t>
      </w:r>
      <w:r>
        <w:rPr>
          <w:szCs w:val="32"/>
          <w:lang w:val="fr-FR"/>
        </w:rPr>
        <w:t>formels</w:t>
      </w:r>
      <w:r w:rsidRPr="00685EF8">
        <w:rPr>
          <w:szCs w:val="32"/>
          <w:lang w:val="fr-FR"/>
        </w:rPr>
        <w:t xml:space="preserve"> de formation qui rendent de bons résultats. Elles aident à préparer davantage de bergers, y compris ceux qui ne peuvent assister à des écoles de formation. Ainsi, </w:t>
      </w:r>
      <w:r w:rsidRPr="00685EF8">
        <w:rPr>
          <w:b/>
          <w:bCs/>
          <w:szCs w:val="32"/>
          <w:lang w:val="fr-FR"/>
        </w:rPr>
        <w:t>Paul-Timothée</w:t>
      </w:r>
      <w:r w:rsidRPr="00685EF8">
        <w:rPr>
          <w:szCs w:val="32"/>
          <w:lang w:val="fr-FR"/>
        </w:rPr>
        <w:t xml:space="preserve"> pourra vous aider à former beaucoup de plus de responsables d’église.</w:t>
      </w:r>
    </w:p>
    <w:p w14:paraId="58122B3F" w14:textId="77777777" w:rsidR="00DC08F9" w:rsidRDefault="00DC08F9" w:rsidP="00DC08F9">
      <w:pPr>
        <w:pStyle w:val="Titre2"/>
        <w:rPr>
          <w:lang w:val="fr-FR"/>
        </w:rPr>
      </w:pPr>
    </w:p>
    <w:p w14:paraId="3B235B00" w14:textId="110DD4F5" w:rsidR="00DC08F9" w:rsidRDefault="00CE4345" w:rsidP="00CE4345">
      <w:pPr>
        <w:pStyle w:val="Titre2"/>
        <w:jc w:val="left"/>
        <w:rPr>
          <w:lang w:val="fr-FR"/>
        </w:rPr>
      </w:pPr>
      <w:r>
        <w:rPr>
          <w:lang w:val="fr-FR"/>
        </w:rPr>
        <w:t>ÉTUDES</w:t>
      </w:r>
      <w:r w:rsidR="00DC08F9" w:rsidRPr="00DC08F9">
        <w:rPr>
          <w:lang w:val="fr-FR"/>
        </w:rPr>
        <w:t xml:space="preserve"> SUPPLÉMENTAIRES</w:t>
      </w:r>
      <w:r w:rsidR="00DC08F9" w:rsidRPr="00DC08F9">
        <w:rPr>
          <w:lang w:val="fr-FR"/>
        </w:rPr>
        <w:br/>
      </w:r>
      <w:r w:rsidR="00DC08F9" w:rsidRPr="00DC08F9">
        <w:rPr>
          <w:lang w:val="fr-FR"/>
        </w:rPr>
        <w:drawing>
          <wp:inline distT="0" distB="0" distL="0" distR="0" wp14:editId="3918C392">
            <wp:extent cx="1133475" cy="752475"/>
            <wp:effectExtent l="0" t="0" r="0" b="0"/>
            <wp:docPr id="5" nam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133475" cy="752475"/>
                    </a:xfrm>
                    <a:prstGeom prst="rect">
                      <a:avLst/>
                    </a:prstGeom>
                  </pic:spPr>
                </pic:pic>
              </a:graphicData>
            </a:graphic>
          </wp:inline>
        </w:drawing>
      </w:r>
    </w:p>
    <w:p w14:paraId="5666D595" w14:textId="53059521" w:rsidR="00DC08F9" w:rsidRPr="00DC08F9" w:rsidRDefault="00DC08F9" w:rsidP="00DC08F9">
      <w:pPr>
        <w:ind w:firstLine="720"/>
        <w:rPr>
          <w:lang w:val="fr-FR"/>
        </w:rPr>
      </w:pPr>
      <w:r w:rsidRPr="00685EF8">
        <w:rPr>
          <w:b/>
          <w:bCs/>
          <w:szCs w:val="32"/>
          <w:lang w:val="fr-FR"/>
        </w:rPr>
        <w:t>Paul-Timothée</w:t>
      </w:r>
      <w:r w:rsidRPr="00685EF8">
        <w:rPr>
          <w:szCs w:val="32"/>
          <w:lang w:val="fr-FR"/>
        </w:rPr>
        <w:t xml:space="preserve"> permet à de nouveaux bergers de mettre en pratique les neuf directives néotestamentaires énumérées ci-après. Ces directives se sont avérées efficaces pour une multiplication et des congrégations et des bergers dans de nombreux pays.</w:t>
      </w:r>
    </w:p>
    <w:p w14:paraId="780B8FC1" w14:textId="77777777" w:rsidR="00652063" w:rsidRDefault="00652063" w:rsidP="00652063">
      <w:pPr>
        <w:pStyle w:val="Maintext"/>
        <w:rPr>
          <w:lang w:val="fr-FR"/>
        </w:rPr>
      </w:pPr>
    </w:p>
    <w:p w14:paraId="5D444C43" w14:textId="77777777" w:rsidR="00AF00F8" w:rsidRDefault="00AF00F8">
      <w:pPr>
        <w:rPr>
          <w:rFonts w:ascii="Arial" w:hAnsi="Arial" w:cs="Arial"/>
          <w:b/>
          <w:bCs/>
          <w:kern w:val="32"/>
          <w:sz w:val="28"/>
          <w:szCs w:val="32"/>
          <w:lang w:val="fr-FR"/>
        </w:rPr>
      </w:pPr>
      <w:r>
        <w:rPr>
          <w:lang w:val="fr-FR"/>
        </w:rPr>
        <w:br w:type="page"/>
      </w:r>
    </w:p>
    <w:p w14:paraId="1157A4EF" w14:textId="77777777" w:rsidR="00CE4345" w:rsidRDefault="00CE4345" w:rsidP="00FF65B0">
      <w:pPr>
        <w:pStyle w:val="Titre1"/>
        <w:rPr>
          <w:lang w:val="fr-FR"/>
        </w:rPr>
      </w:pPr>
    </w:p>
    <w:p w14:paraId="4A940368" w14:textId="66BC34D9" w:rsidR="00FF65B0" w:rsidRPr="00685EF8" w:rsidRDefault="00FF65B0" w:rsidP="00FF65B0">
      <w:pPr>
        <w:pStyle w:val="Titre1"/>
        <w:rPr>
          <w:lang w:val="fr-FR"/>
        </w:rPr>
      </w:pPr>
      <w:r w:rsidRPr="00685EF8">
        <w:rPr>
          <w:lang w:val="fr-FR"/>
        </w:rPr>
        <w:t>Princip</w:t>
      </w:r>
      <w:r>
        <w:rPr>
          <w:lang w:val="fr-FR"/>
        </w:rPr>
        <w:t>e</w:t>
      </w:r>
      <w:r w:rsidRPr="00685EF8">
        <w:rPr>
          <w:lang w:val="fr-FR"/>
        </w:rPr>
        <w:t>s de base</w:t>
      </w:r>
    </w:p>
    <w:p w14:paraId="54E7CE8B" w14:textId="01AE3D51" w:rsidR="005506F7" w:rsidRDefault="00DC08F9" w:rsidP="00DC08F9">
      <w:pPr>
        <w:widowControl w:val="0"/>
        <w:numPr>
          <w:ilvl w:val="0"/>
          <w:numId w:val="43"/>
        </w:numPr>
        <w:autoSpaceDE w:val="0"/>
        <w:autoSpaceDN w:val="0"/>
        <w:adjustRightInd w:val="0"/>
        <w:rPr>
          <w:rFonts w:ascii="Arial" w:hAnsi="Arial" w:cs="Arial"/>
          <w:b/>
          <w:bCs/>
          <w:szCs w:val="32"/>
          <w:lang w:val="fr-FR"/>
        </w:rPr>
      </w:pPr>
      <w:r w:rsidRPr="00685EF8">
        <w:rPr>
          <w:rFonts w:ascii="Arial" w:hAnsi="Arial" w:cs="Arial"/>
          <w:b/>
          <w:bCs/>
          <w:szCs w:val="32"/>
          <w:lang w:val="fr-FR"/>
        </w:rPr>
        <w:t>Prendre Jésus comme son modèle de formation.</w:t>
      </w:r>
      <w:r>
        <w:rPr>
          <w:rFonts w:ascii="Arial" w:hAnsi="Arial" w:cs="Arial"/>
          <w:b/>
          <w:bCs/>
          <w:szCs w:val="32"/>
          <w:lang w:val="fr-FR"/>
        </w:rPr>
        <w:br/>
      </w:r>
      <w:r>
        <w:rPr>
          <w:rFonts w:ascii="Arial" w:hAnsi="Arial" w:cs="Arial"/>
          <w:b/>
          <w:bCs/>
          <w:szCs w:val="32"/>
          <w:lang w:val="fr-FR"/>
        </w:rPr>
        <w:br/>
      </w:r>
      <w:r w:rsidRPr="00DC08F9">
        <w:rPr>
          <w:rFonts w:ascii="Arial" w:hAnsi="Arial" w:cs="Arial"/>
          <w:b/>
          <w:bCs/>
          <w:szCs w:val="32"/>
          <w:lang w:val="fr-FR"/>
        </w:rPr>
        <w:drawing>
          <wp:inline distT="0" distB="0" distL="0" distR="0" wp14:editId="6599AB4C">
            <wp:extent cx="1104900" cy="828675"/>
            <wp:effectExtent l="0" t="0" r="0" b="0"/>
            <wp:docPr id="6" nam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104900" cy="828675"/>
                    </a:xfrm>
                    <a:prstGeom prst="rect">
                      <a:avLst/>
                    </a:prstGeom>
                  </pic:spPr>
                </pic:pic>
              </a:graphicData>
            </a:graphic>
          </wp:inline>
        </w:drawing>
      </w:r>
      <w:r w:rsidR="00AF00F8">
        <w:rPr>
          <w:rFonts w:ascii="Arial" w:hAnsi="Arial" w:cs="Arial"/>
          <w:b/>
          <w:bCs/>
          <w:szCs w:val="32"/>
          <w:lang w:val="fr-FR"/>
        </w:rPr>
        <w:br/>
      </w:r>
    </w:p>
    <w:p w14:paraId="534D6E48" w14:textId="496B5884" w:rsidR="00DC08F9" w:rsidRDefault="00DC08F9" w:rsidP="00DC08F9">
      <w:pPr>
        <w:ind w:firstLine="720"/>
        <w:rPr>
          <w:rFonts w:ascii="Arial" w:hAnsi="Arial" w:cs="Arial"/>
          <w:b/>
          <w:bCs/>
          <w:szCs w:val="32"/>
          <w:lang w:val="fr-FR"/>
        </w:rPr>
      </w:pPr>
      <w:r w:rsidRPr="00685EF8">
        <w:rPr>
          <w:szCs w:val="32"/>
          <w:lang w:val="fr-FR"/>
        </w:rPr>
        <w:t xml:space="preserve">Former des bergers et d’autres dirigeants de la même manière que Jésus et ses apôtres, en multipliant rapidement de nouvelles congrégations et </w:t>
      </w:r>
      <w:r>
        <w:rPr>
          <w:szCs w:val="32"/>
          <w:lang w:val="fr-FR"/>
        </w:rPr>
        <w:t xml:space="preserve">de </w:t>
      </w:r>
      <w:r w:rsidRPr="00685EF8">
        <w:rPr>
          <w:szCs w:val="32"/>
          <w:lang w:val="fr-FR"/>
        </w:rPr>
        <w:t xml:space="preserve">nouveaux dirigeants. Ceci exige que tous les bergers forment de plus nouveaux bergers. La formation est l’une des fonctions bibliques de tout berger. </w:t>
      </w:r>
      <w:r w:rsidRPr="00685EF8">
        <w:rPr>
          <w:b/>
          <w:bCs/>
          <w:szCs w:val="32"/>
          <w:lang w:val="fr-FR"/>
        </w:rPr>
        <w:t>Paul-Timothée</w:t>
      </w:r>
      <w:r w:rsidRPr="00685EF8">
        <w:rPr>
          <w:szCs w:val="32"/>
          <w:lang w:val="fr-FR"/>
        </w:rPr>
        <w:t xml:space="preserve"> fournit des outils qui aident à ce faire.</w:t>
      </w:r>
    </w:p>
    <w:p w14:paraId="5C8C9AAB" w14:textId="77777777" w:rsidR="00DC08F9" w:rsidRDefault="00DC08F9" w:rsidP="00DC08F9">
      <w:pPr>
        <w:rPr>
          <w:rFonts w:ascii="Arial" w:hAnsi="Arial" w:cs="Arial"/>
          <w:b/>
          <w:bCs/>
          <w:szCs w:val="32"/>
          <w:lang w:val="fr-FR"/>
        </w:rPr>
      </w:pPr>
    </w:p>
    <w:p w14:paraId="19167C26" w14:textId="01491A57" w:rsidR="00DC08F9" w:rsidRDefault="00DC08F9" w:rsidP="00CE4345">
      <w:pPr>
        <w:widowControl w:val="0"/>
        <w:numPr>
          <w:ilvl w:val="0"/>
          <w:numId w:val="43"/>
        </w:numPr>
        <w:autoSpaceDE w:val="0"/>
        <w:autoSpaceDN w:val="0"/>
        <w:adjustRightInd w:val="0"/>
        <w:rPr>
          <w:rFonts w:ascii="Arial" w:hAnsi="Arial" w:cs="Arial"/>
          <w:b/>
          <w:bCs/>
          <w:szCs w:val="32"/>
          <w:lang w:val="fr-FR"/>
        </w:rPr>
      </w:pPr>
      <w:r w:rsidRPr="00685EF8">
        <w:rPr>
          <w:rFonts w:ascii="Arial" w:hAnsi="Arial" w:cs="Arial"/>
          <w:b/>
          <w:bCs/>
          <w:szCs w:val="32"/>
          <w:lang w:val="fr-FR"/>
        </w:rPr>
        <w:t>Mettre la fondation de nouvelles églises</w:t>
      </w:r>
      <w:r w:rsidR="00CE4345">
        <w:rPr>
          <w:rFonts w:ascii="Arial" w:hAnsi="Arial" w:cs="Arial"/>
          <w:b/>
          <w:bCs/>
          <w:szCs w:val="32"/>
          <w:lang w:val="fr-FR"/>
        </w:rPr>
        <w:t xml:space="preserve"> </w:t>
      </w:r>
      <w:r w:rsidRPr="00685EF8">
        <w:rPr>
          <w:rFonts w:ascii="Arial" w:hAnsi="Arial" w:cs="Arial"/>
          <w:b/>
          <w:bCs/>
          <w:szCs w:val="32"/>
          <w:lang w:val="fr-FR"/>
        </w:rPr>
        <w:t>à travers l’éducation orientée à l’obéissance.</w:t>
      </w:r>
      <w:r>
        <w:rPr>
          <w:rFonts w:ascii="Arial" w:hAnsi="Arial" w:cs="Arial"/>
          <w:b/>
          <w:bCs/>
          <w:szCs w:val="32"/>
          <w:lang w:val="fr-FR"/>
        </w:rPr>
        <w:br/>
      </w:r>
      <w:r w:rsidRPr="00DC08F9">
        <w:rPr>
          <w:rFonts w:ascii="Arial" w:hAnsi="Arial" w:cs="Arial"/>
          <w:b/>
          <w:bCs/>
          <w:szCs w:val="32"/>
          <w:lang w:val="fr-FR"/>
        </w:rPr>
        <w:drawing>
          <wp:inline distT="0" distB="0" distL="0" distR="0" wp14:editId="5205A389">
            <wp:extent cx="1181100" cy="704850"/>
            <wp:effectExtent l="0" t="0" r="0" b="0"/>
            <wp:docPr id="7" nam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181100" cy="704850"/>
                    </a:xfrm>
                    <a:prstGeom prst="rect">
                      <a:avLst/>
                    </a:prstGeom>
                  </pic:spPr>
                </pic:pic>
              </a:graphicData>
            </a:graphic>
          </wp:inline>
        </w:drawing>
      </w:r>
      <w:r w:rsidR="00AF00F8">
        <w:rPr>
          <w:rFonts w:ascii="Arial" w:hAnsi="Arial" w:cs="Arial"/>
          <w:b/>
          <w:bCs/>
          <w:szCs w:val="32"/>
          <w:lang w:val="fr-FR"/>
        </w:rPr>
        <w:br/>
      </w:r>
    </w:p>
    <w:p w14:paraId="3D5FADD0" w14:textId="082B9420" w:rsidR="00DC08F9" w:rsidRDefault="00DC08F9" w:rsidP="00DC08F9">
      <w:pPr>
        <w:ind w:firstLine="720"/>
        <w:rPr>
          <w:rFonts w:ascii="Arial" w:hAnsi="Arial" w:cs="Arial"/>
          <w:b/>
          <w:bCs/>
          <w:szCs w:val="32"/>
          <w:lang w:val="fr-FR"/>
        </w:rPr>
      </w:pPr>
      <w:r w:rsidRPr="00685EF8">
        <w:rPr>
          <w:szCs w:val="32"/>
          <w:lang w:val="fr-FR"/>
        </w:rPr>
        <w:t xml:space="preserve">Tout d’abord, mettre la fondation pour de nouvelles églises, laquelle Jésus et ses apôtres ont exigée. C’est-à-dire, enseigner les croyants à obéir aux commandements de Jésus avant toute autre chose (Matthieu 7 : 24 à 27 et 28 : 18 à 20). Commencer immédiatement à pratiquer les activités que le Nouveau Testament exige de toute église. Jésus a donné beaucoup de commandements que l’on peut résumer dans les sept activités </w:t>
      </w:r>
      <w:r>
        <w:rPr>
          <w:szCs w:val="32"/>
          <w:lang w:val="fr-FR"/>
        </w:rPr>
        <w:t>basiques</w:t>
      </w:r>
      <w:r w:rsidRPr="00685EF8">
        <w:rPr>
          <w:szCs w:val="32"/>
          <w:lang w:val="fr-FR"/>
        </w:rPr>
        <w:t xml:space="preserve"> que la première église à Jérusalem s’est mise immédiatement à pratiquer (Actes 2 : 37 à 47). Vouloir bien </w:t>
      </w:r>
      <w:r>
        <w:rPr>
          <w:szCs w:val="32"/>
          <w:lang w:val="fr-FR"/>
        </w:rPr>
        <w:t>lire</w:t>
      </w:r>
      <w:r w:rsidRPr="00685EF8">
        <w:rPr>
          <w:szCs w:val="32"/>
          <w:lang w:val="fr-FR"/>
        </w:rPr>
        <w:t xml:space="preserve"> les études </w:t>
      </w:r>
      <w:r w:rsidRPr="00685EF8">
        <w:rPr>
          <w:b/>
          <w:bCs/>
          <w:szCs w:val="32"/>
          <w:lang w:val="fr-FR"/>
        </w:rPr>
        <w:t>Paul-Timothée</w:t>
      </w:r>
      <w:r w:rsidRPr="00685EF8">
        <w:rPr>
          <w:szCs w:val="32"/>
          <w:lang w:val="fr-FR"/>
        </w:rPr>
        <w:t xml:space="preserve"> 4 et 5 pour nouveaux bergers et pour ceux qui enseignent des enfants.</w:t>
      </w:r>
    </w:p>
    <w:p w14:paraId="35953F5D" w14:textId="1B5A0C63" w:rsidR="00DC08F9" w:rsidRDefault="00DC08F9" w:rsidP="0095171B">
      <w:pPr>
        <w:widowControl w:val="0"/>
        <w:numPr>
          <w:ilvl w:val="0"/>
          <w:numId w:val="43"/>
        </w:numPr>
        <w:autoSpaceDE w:val="0"/>
        <w:autoSpaceDN w:val="0"/>
        <w:adjustRightInd w:val="0"/>
        <w:rPr>
          <w:rFonts w:ascii="Arial" w:hAnsi="Arial" w:cs="Arial"/>
          <w:b/>
          <w:bCs/>
          <w:szCs w:val="32"/>
          <w:lang w:val="fr-FR"/>
        </w:rPr>
      </w:pPr>
      <w:r w:rsidRPr="00685EF8">
        <w:rPr>
          <w:rFonts w:ascii="Arial" w:hAnsi="Arial" w:cs="Arial"/>
          <w:b/>
          <w:bCs/>
          <w:szCs w:val="32"/>
          <w:lang w:val="fr-FR"/>
        </w:rPr>
        <w:lastRenderedPageBreak/>
        <w:t>Harmoniser la formation</w:t>
      </w:r>
      <w:r w:rsidR="0095171B">
        <w:rPr>
          <w:rFonts w:ascii="Arial" w:hAnsi="Arial" w:cs="Arial"/>
          <w:b/>
          <w:bCs/>
          <w:szCs w:val="32"/>
          <w:lang w:val="fr-FR"/>
        </w:rPr>
        <w:t xml:space="preserve"> </w:t>
      </w:r>
      <w:r w:rsidRPr="00685EF8">
        <w:rPr>
          <w:rFonts w:ascii="Arial" w:hAnsi="Arial" w:cs="Arial"/>
          <w:b/>
          <w:bCs/>
          <w:szCs w:val="32"/>
          <w:lang w:val="fr-FR"/>
        </w:rPr>
        <w:t>avec d’autres activités.</w:t>
      </w:r>
      <w:r>
        <w:rPr>
          <w:rFonts w:ascii="Arial" w:hAnsi="Arial" w:cs="Arial"/>
          <w:b/>
          <w:bCs/>
          <w:szCs w:val="32"/>
          <w:lang w:val="fr-FR"/>
        </w:rPr>
        <w:br/>
      </w:r>
      <w:r w:rsidRPr="00DC08F9">
        <w:rPr>
          <w:rFonts w:ascii="Arial" w:hAnsi="Arial" w:cs="Arial"/>
          <w:b/>
          <w:bCs/>
          <w:szCs w:val="32"/>
          <w:lang w:val="fr-FR"/>
        </w:rPr>
        <w:drawing>
          <wp:inline distT="0" distB="0" distL="0" distR="0" wp14:editId="2CFA8F3E">
            <wp:extent cx="1219200" cy="762000"/>
            <wp:effectExtent l="0" t="0" r="0" b="0"/>
            <wp:docPr id="8" nam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219200" cy="762000"/>
                    </a:xfrm>
                    <a:prstGeom prst="rect">
                      <a:avLst/>
                    </a:prstGeom>
                  </pic:spPr>
                </pic:pic>
              </a:graphicData>
            </a:graphic>
          </wp:inline>
        </w:drawing>
      </w:r>
      <w:r w:rsidR="00AF00F8">
        <w:rPr>
          <w:rFonts w:ascii="Arial" w:hAnsi="Arial" w:cs="Arial"/>
          <w:b/>
          <w:bCs/>
          <w:szCs w:val="32"/>
          <w:lang w:val="fr-FR"/>
        </w:rPr>
        <w:br/>
      </w:r>
    </w:p>
    <w:p w14:paraId="23560DD9" w14:textId="6FF6F4AD" w:rsidR="00DC08F9" w:rsidRDefault="00DC08F9" w:rsidP="00DC08F9">
      <w:pPr>
        <w:ind w:firstLine="720"/>
        <w:rPr>
          <w:szCs w:val="32"/>
          <w:lang w:val="fr-FR"/>
        </w:rPr>
      </w:pPr>
      <w:r w:rsidRPr="00685EF8">
        <w:rPr>
          <w:szCs w:val="32"/>
          <w:lang w:val="fr-FR"/>
        </w:rPr>
        <w:t xml:space="preserve">Combiner dans un programme d’études l’évangélisation, la formation de dirigeants, le travail pastoral, et l’implantation d’église. Laisser l’Esprit Saint harmoniser, par son amour et puissance, toutes ces activités, comme 1 Corinthiens 12 </w:t>
      </w:r>
      <w:r>
        <w:rPr>
          <w:szCs w:val="32"/>
          <w:lang w:val="fr-FR"/>
        </w:rPr>
        <w:t>l’</w:t>
      </w:r>
      <w:r w:rsidRPr="00685EF8">
        <w:rPr>
          <w:szCs w:val="32"/>
          <w:lang w:val="fr-FR"/>
        </w:rPr>
        <w:t xml:space="preserve">exige </w:t>
      </w:r>
      <w:r>
        <w:rPr>
          <w:szCs w:val="32"/>
          <w:lang w:val="fr-FR"/>
        </w:rPr>
        <w:t xml:space="preserve">dans </w:t>
      </w:r>
      <w:r w:rsidRPr="00685EF8">
        <w:rPr>
          <w:szCs w:val="32"/>
          <w:lang w:val="fr-FR"/>
        </w:rPr>
        <w:t>tout corps de croyants.</w:t>
      </w:r>
    </w:p>
    <w:p w14:paraId="534CDD15" w14:textId="77777777" w:rsidR="0095171B" w:rsidRDefault="0095171B" w:rsidP="00DC08F9">
      <w:pPr>
        <w:ind w:firstLine="720"/>
        <w:rPr>
          <w:szCs w:val="32"/>
          <w:lang w:val="fr-FR"/>
        </w:rPr>
      </w:pPr>
    </w:p>
    <w:p w14:paraId="2EFEB68D" w14:textId="6899F5FF" w:rsidR="0095171B" w:rsidRDefault="0095171B" w:rsidP="0095171B">
      <w:pPr>
        <w:widowControl w:val="0"/>
        <w:numPr>
          <w:ilvl w:val="0"/>
          <w:numId w:val="43"/>
        </w:numPr>
        <w:autoSpaceDE w:val="0"/>
        <w:autoSpaceDN w:val="0"/>
        <w:adjustRightInd w:val="0"/>
        <w:rPr>
          <w:szCs w:val="32"/>
          <w:lang w:val="fr-FR"/>
        </w:rPr>
      </w:pPr>
      <w:r w:rsidRPr="00685EF8">
        <w:rPr>
          <w:rFonts w:ascii="Arial" w:hAnsi="Arial" w:cs="Arial"/>
          <w:b/>
          <w:bCs/>
          <w:szCs w:val="32"/>
          <w:lang w:val="fr-FR"/>
        </w:rPr>
        <w:t>Laisser tout croyant</w:t>
      </w:r>
      <w:r>
        <w:rPr>
          <w:rFonts w:ascii="Arial" w:hAnsi="Arial" w:cs="Arial"/>
          <w:b/>
          <w:bCs/>
          <w:szCs w:val="32"/>
          <w:lang w:val="fr-FR"/>
        </w:rPr>
        <w:t xml:space="preserve"> </w:t>
      </w:r>
      <w:r w:rsidRPr="00685EF8">
        <w:rPr>
          <w:rFonts w:ascii="Arial" w:hAnsi="Arial" w:cs="Arial"/>
          <w:b/>
          <w:bCs/>
          <w:szCs w:val="32"/>
          <w:lang w:val="fr-FR"/>
        </w:rPr>
        <w:t>participer activement.</w:t>
      </w:r>
      <w:r>
        <w:rPr>
          <w:rFonts w:ascii="Arial" w:hAnsi="Arial" w:cs="Arial"/>
          <w:b/>
          <w:bCs/>
          <w:szCs w:val="32"/>
          <w:lang w:val="fr-FR"/>
        </w:rPr>
        <w:br/>
      </w:r>
      <w:r>
        <w:object w:dxaOrig="1875" w:dyaOrig="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1pt;height:88.3pt" o:ole="">
            <v:imagedata r:id="rId16" o:title=""/>
          </v:shape>
          <o:OLEObject Type="Embed" ProgID="PBrush" ShapeID="_x0000_i1025" DrawAspect="Content" ObjectID="_1328200904" r:id="rId17"/>
        </w:object>
      </w:r>
      <w:r w:rsidR="00AF00F8">
        <w:br/>
      </w:r>
    </w:p>
    <w:p w14:paraId="7CADFB76" w14:textId="15919233" w:rsidR="0095171B" w:rsidRDefault="0095171B" w:rsidP="00DC08F9">
      <w:pPr>
        <w:ind w:firstLine="720"/>
        <w:rPr>
          <w:szCs w:val="32"/>
          <w:lang w:val="fr-FR"/>
        </w:rPr>
      </w:pPr>
      <w:r w:rsidRPr="00685EF8">
        <w:rPr>
          <w:szCs w:val="32"/>
          <w:lang w:val="fr-FR"/>
        </w:rPr>
        <w:t xml:space="preserve">Permettre à tous les croyants, y compris les enfants, de participer dans le culte et dans des activités chrétiennes pendant la semaine, comme exige l’Écriture. Chaque étude hebdomadaire </w:t>
      </w:r>
      <w:r w:rsidRPr="00685EF8">
        <w:rPr>
          <w:b/>
          <w:bCs/>
          <w:szCs w:val="32"/>
          <w:lang w:val="fr-FR"/>
        </w:rPr>
        <w:t>Paul-Timothée</w:t>
      </w:r>
      <w:r w:rsidRPr="00685EF8">
        <w:rPr>
          <w:szCs w:val="32"/>
          <w:lang w:val="fr-FR"/>
        </w:rPr>
        <w:t xml:space="preserve"> pour nouveaux bergers a une étude corresp</w:t>
      </w:r>
      <w:r>
        <w:rPr>
          <w:szCs w:val="32"/>
          <w:lang w:val="fr-FR"/>
        </w:rPr>
        <w:t>o</w:t>
      </w:r>
      <w:r w:rsidRPr="00685EF8">
        <w:rPr>
          <w:szCs w:val="32"/>
          <w:lang w:val="fr-FR"/>
        </w:rPr>
        <w:t>ndante pour enfants. Les études pour enfants les préparent à dramatiser un r</w:t>
      </w:r>
      <w:r>
        <w:rPr>
          <w:szCs w:val="32"/>
          <w:lang w:val="fr-FR"/>
        </w:rPr>
        <w:t>é</w:t>
      </w:r>
      <w:r w:rsidRPr="00685EF8">
        <w:rPr>
          <w:szCs w:val="32"/>
          <w:lang w:val="fr-FR"/>
        </w:rPr>
        <w:t>cit bib</w:t>
      </w:r>
      <w:r>
        <w:rPr>
          <w:szCs w:val="32"/>
          <w:lang w:val="fr-FR"/>
        </w:rPr>
        <w:t>l</w:t>
      </w:r>
      <w:r w:rsidRPr="00685EF8">
        <w:rPr>
          <w:szCs w:val="32"/>
          <w:lang w:val="fr-FR"/>
        </w:rPr>
        <w:t>ique sur la matière de l’étude pour adultes.</w:t>
      </w:r>
    </w:p>
    <w:p w14:paraId="3994DF92" w14:textId="77777777" w:rsidR="0095171B" w:rsidRDefault="0095171B" w:rsidP="00DC08F9">
      <w:pPr>
        <w:ind w:firstLine="720"/>
        <w:rPr>
          <w:szCs w:val="32"/>
          <w:lang w:val="fr-FR"/>
        </w:rPr>
      </w:pPr>
    </w:p>
    <w:p w14:paraId="50698F60" w14:textId="77777777" w:rsidR="00AF00F8" w:rsidRDefault="00AF00F8">
      <w:pPr>
        <w:rPr>
          <w:rFonts w:ascii="Arial" w:hAnsi="Arial" w:cs="Arial"/>
          <w:b/>
          <w:bCs/>
          <w:szCs w:val="32"/>
          <w:lang w:val="fr-FR"/>
        </w:rPr>
      </w:pPr>
      <w:r>
        <w:rPr>
          <w:rFonts w:ascii="Arial" w:hAnsi="Arial" w:cs="Arial"/>
          <w:b/>
          <w:bCs/>
          <w:szCs w:val="32"/>
          <w:lang w:val="fr-FR"/>
        </w:rPr>
        <w:br w:type="page"/>
      </w:r>
    </w:p>
    <w:p w14:paraId="1F51A7B4" w14:textId="6DA52A0D" w:rsidR="0095171B" w:rsidRPr="0095171B" w:rsidRDefault="0095171B" w:rsidP="00CE4345">
      <w:pPr>
        <w:widowControl w:val="0"/>
        <w:numPr>
          <w:ilvl w:val="0"/>
          <w:numId w:val="43"/>
        </w:numPr>
        <w:autoSpaceDE w:val="0"/>
        <w:autoSpaceDN w:val="0"/>
        <w:adjustRightInd w:val="0"/>
        <w:rPr>
          <w:rFonts w:ascii="Arial" w:hAnsi="Arial" w:cs="Arial"/>
          <w:b/>
          <w:bCs/>
          <w:szCs w:val="32"/>
          <w:lang w:val="fr-FR"/>
        </w:rPr>
      </w:pPr>
      <w:r w:rsidRPr="00685EF8">
        <w:rPr>
          <w:rFonts w:ascii="Arial" w:hAnsi="Arial" w:cs="Arial"/>
          <w:b/>
          <w:bCs/>
          <w:szCs w:val="32"/>
          <w:lang w:val="fr-FR"/>
        </w:rPr>
        <w:lastRenderedPageBreak/>
        <w:t>Laisser votre troupeau appliquer immédiatement</w:t>
      </w:r>
      <w:r w:rsidR="00CE4345">
        <w:rPr>
          <w:rFonts w:ascii="Arial" w:hAnsi="Arial" w:cs="Arial"/>
          <w:b/>
          <w:bCs/>
          <w:szCs w:val="32"/>
          <w:lang w:val="fr-FR"/>
        </w:rPr>
        <w:t xml:space="preserve"> </w:t>
      </w:r>
      <w:r w:rsidRPr="00685EF8">
        <w:rPr>
          <w:rFonts w:ascii="Arial" w:hAnsi="Arial" w:cs="Arial"/>
          <w:b/>
          <w:bCs/>
          <w:szCs w:val="32"/>
          <w:lang w:val="fr-FR"/>
        </w:rPr>
        <w:t>ce qu’il vient d’apprendre.</w:t>
      </w:r>
      <w:r w:rsidRPr="0095171B">
        <w:rPr>
          <w:rFonts w:ascii="Arial" w:hAnsi="Arial" w:cs="Arial"/>
          <w:b/>
          <w:bCs/>
          <w:szCs w:val="32"/>
          <w:lang w:val="fr-FR"/>
        </w:rPr>
        <w:t xml:space="preserve"> </w:t>
      </w:r>
      <w:r w:rsidRPr="0095171B">
        <w:rPr>
          <w:rFonts w:ascii="Arial" w:hAnsi="Arial" w:cs="Arial"/>
          <w:b/>
          <w:bCs/>
          <w:szCs w:val="32"/>
          <w:lang w:val="fr-FR"/>
        </w:rPr>
        <w:br/>
      </w:r>
      <w:r w:rsidRPr="0095171B">
        <w:rPr>
          <w:rFonts w:ascii="Arial" w:hAnsi="Arial" w:cs="Arial"/>
          <w:b/>
          <w:bCs/>
          <w:szCs w:val="32"/>
          <w:lang w:val="fr-FR"/>
        </w:rPr>
        <w:drawing>
          <wp:inline distT="0" distB="0" distL="0" distR="0" wp14:editId="1D46C8B5">
            <wp:extent cx="809625" cy="1209675"/>
            <wp:effectExtent l="0" t="0" r="0" b="0"/>
            <wp:docPr id="9" nam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809625" cy="1209675"/>
                    </a:xfrm>
                    <a:prstGeom prst="rect">
                      <a:avLst/>
                    </a:prstGeom>
                  </pic:spPr>
                </pic:pic>
              </a:graphicData>
            </a:graphic>
          </wp:inline>
        </w:drawing>
      </w:r>
      <w:r w:rsidR="00AF00F8">
        <w:rPr>
          <w:rFonts w:ascii="Arial" w:hAnsi="Arial" w:cs="Arial"/>
          <w:b/>
          <w:bCs/>
          <w:szCs w:val="32"/>
          <w:lang w:val="fr-FR"/>
        </w:rPr>
        <w:br/>
      </w:r>
    </w:p>
    <w:p w14:paraId="2EDF1D92" w14:textId="77777777" w:rsidR="0095171B" w:rsidRPr="00685EF8" w:rsidRDefault="0095171B" w:rsidP="0095171B">
      <w:pPr>
        <w:ind w:firstLine="720"/>
        <w:rPr>
          <w:szCs w:val="32"/>
          <w:lang w:val="fr-FR"/>
        </w:rPr>
      </w:pPr>
      <w:r w:rsidRPr="00685EF8">
        <w:rPr>
          <w:szCs w:val="30"/>
          <w:lang w:val="fr-FR"/>
        </w:rPr>
        <w:t xml:space="preserve">Chaque étude </w:t>
      </w:r>
      <w:r w:rsidRPr="00685EF8">
        <w:rPr>
          <w:b/>
          <w:bCs/>
          <w:szCs w:val="30"/>
          <w:lang w:val="fr-FR"/>
        </w:rPr>
        <w:t>Paul-Timothée</w:t>
      </w:r>
      <w:r w:rsidRPr="00685EF8">
        <w:rPr>
          <w:szCs w:val="30"/>
          <w:lang w:val="fr-FR"/>
        </w:rPr>
        <w:t xml:space="preserve"> </w:t>
      </w:r>
      <w:r w:rsidRPr="0095171B">
        <w:rPr>
          <w:szCs w:val="32"/>
          <w:lang w:val="fr-FR"/>
        </w:rPr>
        <w:t>pour</w:t>
      </w:r>
      <w:r w:rsidRPr="00685EF8">
        <w:rPr>
          <w:szCs w:val="30"/>
          <w:lang w:val="fr-FR"/>
        </w:rPr>
        <w:t xml:space="preserve"> nouveaux bergers a trois parties : </w:t>
      </w:r>
    </w:p>
    <w:p w14:paraId="407E27EE" w14:textId="77777777" w:rsidR="0095171B" w:rsidRPr="00685EF8" w:rsidRDefault="0095171B" w:rsidP="0095171B">
      <w:pPr>
        <w:widowControl w:val="0"/>
        <w:numPr>
          <w:ilvl w:val="0"/>
          <w:numId w:val="44"/>
        </w:numPr>
        <w:autoSpaceDE w:val="0"/>
        <w:autoSpaceDN w:val="0"/>
        <w:adjustRightInd w:val="0"/>
        <w:rPr>
          <w:szCs w:val="32"/>
          <w:lang w:val="fr-FR"/>
        </w:rPr>
      </w:pPr>
      <w:r w:rsidRPr="00685EF8">
        <w:rPr>
          <w:szCs w:val="30"/>
          <w:lang w:val="fr-FR"/>
        </w:rPr>
        <w:t>Se préparer par la prière et la Parole de Dieu. (« Écoutez la Parole ».)</w:t>
      </w:r>
    </w:p>
    <w:p w14:paraId="42CEB0A6" w14:textId="77777777" w:rsidR="0095171B" w:rsidRPr="00685EF8" w:rsidRDefault="0095171B" w:rsidP="0095171B">
      <w:pPr>
        <w:widowControl w:val="0"/>
        <w:numPr>
          <w:ilvl w:val="0"/>
          <w:numId w:val="44"/>
        </w:numPr>
        <w:autoSpaceDE w:val="0"/>
        <w:autoSpaceDN w:val="0"/>
        <w:adjustRightInd w:val="0"/>
        <w:rPr>
          <w:szCs w:val="32"/>
          <w:lang w:val="fr-FR"/>
        </w:rPr>
      </w:pPr>
      <w:r w:rsidRPr="00685EF8">
        <w:rPr>
          <w:szCs w:val="30"/>
          <w:lang w:val="fr-FR"/>
        </w:rPr>
        <w:t>Projeter des activités à faire pendant la semaine (« Pratiquez la Parole ».).</w:t>
      </w:r>
    </w:p>
    <w:p w14:paraId="1A9B58B1" w14:textId="0E5BAC52" w:rsidR="0095171B" w:rsidRPr="00DC08F9" w:rsidRDefault="0095171B" w:rsidP="0095171B">
      <w:pPr>
        <w:widowControl w:val="0"/>
        <w:numPr>
          <w:ilvl w:val="0"/>
          <w:numId w:val="44"/>
        </w:numPr>
        <w:autoSpaceDE w:val="0"/>
        <w:autoSpaceDN w:val="0"/>
        <w:adjustRightInd w:val="0"/>
        <w:rPr>
          <w:rFonts w:ascii="Arial" w:hAnsi="Arial" w:cs="Arial"/>
          <w:b/>
          <w:bCs/>
          <w:szCs w:val="32"/>
          <w:lang w:val="fr-FR"/>
        </w:rPr>
      </w:pPr>
      <w:r w:rsidRPr="00685EF8">
        <w:rPr>
          <w:szCs w:val="30"/>
          <w:lang w:val="fr-FR"/>
        </w:rPr>
        <w:t>Planifier les activités de la prochaine réunion de culte. (« Enseignez la Parole ».)</w:t>
      </w:r>
    </w:p>
    <w:p w14:paraId="73650C52" w14:textId="77777777" w:rsidR="00652063" w:rsidRDefault="00652063" w:rsidP="00652063">
      <w:pPr>
        <w:pStyle w:val="Maintext"/>
        <w:rPr>
          <w:lang w:val="fr-FR"/>
        </w:rPr>
      </w:pPr>
    </w:p>
    <w:p w14:paraId="7D8749C2" w14:textId="2C26896F" w:rsidR="009B4EB3" w:rsidRPr="00F164B1" w:rsidRDefault="009B4EB3" w:rsidP="00F164B1">
      <w:pPr>
        <w:widowControl w:val="0"/>
        <w:numPr>
          <w:ilvl w:val="0"/>
          <w:numId w:val="43"/>
        </w:numPr>
        <w:autoSpaceDE w:val="0"/>
        <w:autoSpaceDN w:val="0"/>
        <w:adjustRightInd w:val="0"/>
        <w:rPr>
          <w:rFonts w:ascii="Arial" w:hAnsi="Arial" w:cs="Arial"/>
          <w:b/>
          <w:bCs/>
          <w:szCs w:val="32"/>
          <w:lang w:val="fr-FR"/>
        </w:rPr>
      </w:pPr>
      <w:r w:rsidRPr="00685EF8">
        <w:rPr>
          <w:rFonts w:ascii="Arial" w:hAnsi="Arial" w:cs="Arial"/>
          <w:b/>
          <w:bCs/>
          <w:szCs w:val="32"/>
          <w:lang w:val="fr-FR"/>
        </w:rPr>
        <w:t>Mettre du temps à écouter chaque nouveau dirigeant.</w:t>
      </w:r>
      <w:r>
        <w:rPr>
          <w:rFonts w:ascii="Arial" w:hAnsi="Arial" w:cs="Arial"/>
          <w:b/>
          <w:bCs/>
          <w:szCs w:val="32"/>
          <w:lang w:val="fr-FR"/>
        </w:rPr>
        <w:br/>
      </w:r>
      <w:r w:rsidRPr="00F164B1">
        <w:rPr>
          <w:rFonts w:ascii="Arial" w:hAnsi="Arial" w:cs="Arial"/>
          <w:b/>
          <w:bCs/>
          <w:szCs w:val="32"/>
          <w:lang w:val="fr-FR"/>
        </w:rPr>
        <w:drawing>
          <wp:inline distT="0" distB="0" distL="0" distR="0" wp14:editId="3FA85EBC">
            <wp:extent cx="1181100" cy="1047750"/>
            <wp:effectExtent l="0" t="0" r="0" b="0"/>
            <wp:docPr id="12" nam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181100" cy="1047750"/>
                    </a:xfrm>
                    <a:prstGeom prst="rect">
                      <a:avLst/>
                    </a:prstGeom>
                  </pic:spPr>
                </pic:pic>
              </a:graphicData>
            </a:graphic>
          </wp:inline>
        </w:drawing>
      </w:r>
      <w:r w:rsidR="00AF00F8">
        <w:rPr>
          <w:rFonts w:ascii="Arial" w:hAnsi="Arial" w:cs="Arial"/>
          <w:b/>
          <w:bCs/>
          <w:szCs w:val="32"/>
          <w:lang w:val="fr-FR"/>
        </w:rPr>
        <w:br/>
      </w:r>
    </w:p>
    <w:p w14:paraId="4A25870B" w14:textId="46BDF48F" w:rsidR="009B4EB3" w:rsidRDefault="009B4EB3" w:rsidP="00F164B1">
      <w:pPr>
        <w:ind w:firstLine="720"/>
        <w:rPr>
          <w:lang w:val="fr-FR"/>
        </w:rPr>
      </w:pPr>
      <w:r w:rsidRPr="00685EF8">
        <w:rPr>
          <w:szCs w:val="30"/>
          <w:lang w:val="fr-FR"/>
        </w:rPr>
        <w:t>Les entraîneurs sages ont des « oreilles pour écouter » chaque nouveau berger. Ils détectent ainsi ce que son nouveau troupeau manque toujours. Une église n’est pas « implantée » avant qu’elle n’obéisse aux ordres de Jésus et les activités que ses apôtres exigent des églises.</w:t>
      </w:r>
    </w:p>
    <w:p w14:paraId="1CBA9CAC" w14:textId="77777777" w:rsidR="009B4EB3" w:rsidRDefault="009B4EB3" w:rsidP="00652063">
      <w:pPr>
        <w:pStyle w:val="Maintext"/>
        <w:rPr>
          <w:lang w:val="fr-FR"/>
        </w:rPr>
      </w:pPr>
    </w:p>
    <w:p w14:paraId="40835B80" w14:textId="77777777" w:rsidR="00AF00F8" w:rsidRDefault="00AF00F8">
      <w:pPr>
        <w:rPr>
          <w:rFonts w:ascii="Arial" w:hAnsi="Arial" w:cs="Arial"/>
          <w:b/>
          <w:bCs/>
          <w:szCs w:val="32"/>
          <w:lang w:val="fr-FR"/>
        </w:rPr>
      </w:pPr>
      <w:r>
        <w:rPr>
          <w:rFonts w:ascii="Arial" w:hAnsi="Arial" w:cs="Arial"/>
          <w:b/>
          <w:bCs/>
          <w:szCs w:val="32"/>
          <w:lang w:val="fr-FR"/>
        </w:rPr>
        <w:br w:type="page"/>
      </w:r>
    </w:p>
    <w:p w14:paraId="3E1926A3" w14:textId="5D733BC4" w:rsidR="009B4EB3" w:rsidRDefault="009B4EB3" w:rsidP="00F164B1">
      <w:pPr>
        <w:widowControl w:val="0"/>
        <w:numPr>
          <w:ilvl w:val="0"/>
          <w:numId w:val="43"/>
        </w:numPr>
        <w:autoSpaceDE w:val="0"/>
        <w:autoSpaceDN w:val="0"/>
        <w:adjustRightInd w:val="0"/>
        <w:rPr>
          <w:rFonts w:ascii="Arial" w:hAnsi="Arial" w:cs="Arial"/>
          <w:b/>
          <w:bCs/>
          <w:szCs w:val="32"/>
          <w:lang w:val="fr-FR"/>
        </w:rPr>
      </w:pPr>
      <w:r w:rsidRPr="00685EF8">
        <w:rPr>
          <w:rFonts w:ascii="Arial" w:hAnsi="Arial" w:cs="Arial"/>
          <w:b/>
          <w:bCs/>
          <w:szCs w:val="32"/>
          <w:lang w:val="fr-FR"/>
        </w:rPr>
        <w:lastRenderedPageBreak/>
        <w:t>Choisir les études qui satisfont les besoins actuels de son troupeau.</w:t>
      </w:r>
      <w:r>
        <w:rPr>
          <w:rFonts w:ascii="Arial" w:hAnsi="Arial" w:cs="Arial"/>
          <w:b/>
          <w:bCs/>
          <w:szCs w:val="32"/>
          <w:lang w:val="fr-FR"/>
        </w:rPr>
        <w:br/>
      </w:r>
      <w:r>
        <w:rPr>
          <w:rFonts w:ascii="Arial" w:hAnsi="Arial" w:cs="Arial"/>
          <w:b/>
          <w:bCs/>
          <w:szCs w:val="32"/>
          <w:lang w:val="fr-FR"/>
        </w:rPr>
        <w:br/>
      </w:r>
      <w:r w:rsidRPr="00F164B1">
        <w:rPr>
          <w:rFonts w:ascii="Arial" w:hAnsi="Arial" w:cs="Arial"/>
          <w:b/>
          <w:bCs/>
          <w:szCs w:val="32"/>
          <w:lang w:val="fr-FR"/>
        </w:rPr>
        <w:drawing>
          <wp:inline distT="0" distB="0" distL="0" distR="0" wp14:editId="30E2C7A9">
            <wp:extent cx="1362075" cy="1019175"/>
            <wp:effectExtent l="0" t="0" r="0" b="0"/>
            <wp:docPr id="13" nam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362075" cy="1019175"/>
                    </a:xfrm>
                    <a:prstGeom prst="rect">
                      <a:avLst/>
                    </a:prstGeom>
                  </pic:spPr>
                </pic:pic>
              </a:graphicData>
            </a:graphic>
          </wp:inline>
        </w:drawing>
      </w:r>
      <w:r w:rsidR="00AF00F8">
        <w:rPr>
          <w:rFonts w:ascii="Arial" w:hAnsi="Arial" w:cs="Arial"/>
          <w:b/>
          <w:bCs/>
          <w:szCs w:val="32"/>
          <w:lang w:val="fr-FR"/>
        </w:rPr>
        <w:br/>
      </w:r>
    </w:p>
    <w:p w14:paraId="0712608F" w14:textId="784CE476" w:rsidR="009B4EB3" w:rsidRDefault="009B4EB3" w:rsidP="00F164B1">
      <w:pPr>
        <w:ind w:firstLine="720"/>
        <w:rPr>
          <w:szCs w:val="30"/>
          <w:lang w:val="fr-FR"/>
        </w:rPr>
      </w:pPr>
      <w:r w:rsidRPr="00685EF8">
        <w:rPr>
          <w:szCs w:val="30"/>
          <w:lang w:val="fr-FR"/>
        </w:rPr>
        <w:t xml:space="preserve">Les études </w:t>
      </w:r>
      <w:r w:rsidRPr="00685EF8">
        <w:rPr>
          <w:b/>
          <w:bCs/>
          <w:szCs w:val="30"/>
          <w:lang w:val="fr-FR"/>
        </w:rPr>
        <w:t>Paul-Timothée</w:t>
      </w:r>
      <w:r w:rsidRPr="00685EF8">
        <w:rPr>
          <w:szCs w:val="30"/>
          <w:lang w:val="fr-FR"/>
        </w:rPr>
        <w:t xml:space="preserve"> offrent </w:t>
      </w:r>
      <w:r w:rsidRPr="00F164B1">
        <w:rPr>
          <w:szCs w:val="32"/>
          <w:lang w:val="fr-FR"/>
        </w:rPr>
        <w:t>des</w:t>
      </w:r>
      <w:r w:rsidRPr="00685EF8">
        <w:rPr>
          <w:szCs w:val="30"/>
          <w:lang w:val="fr-FR"/>
        </w:rPr>
        <w:t xml:space="preserve"> options qui traitent immédiatement les besoins courants (voir le menu d’études dans </w:t>
      </w:r>
      <w:r>
        <w:rPr>
          <w:szCs w:val="30"/>
          <w:lang w:val="fr-FR"/>
        </w:rPr>
        <w:t>la brochure</w:t>
      </w:r>
      <w:r w:rsidR="00F164B1">
        <w:rPr>
          <w:szCs w:val="30"/>
          <w:lang w:val="fr-FR"/>
        </w:rPr>
        <w:t xml:space="preserve"> </w:t>
      </w:r>
      <w:r w:rsidRPr="00685EF8">
        <w:rPr>
          <w:szCs w:val="30"/>
          <w:lang w:val="fr-FR"/>
        </w:rPr>
        <w:t xml:space="preserve">2). </w:t>
      </w:r>
      <w:r w:rsidRPr="00685EF8">
        <w:rPr>
          <w:b/>
          <w:bCs/>
          <w:szCs w:val="30"/>
          <w:lang w:val="fr-FR"/>
        </w:rPr>
        <w:t>Paul-Timothée</w:t>
      </w:r>
      <w:r w:rsidRPr="00685EF8">
        <w:rPr>
          <w:szCs w:val="30"/>
          <w:lang w:val="fr-FR"/>
        </w:rPr>
        <w:t xml:space="preserve"> permet à un nouveau berger de choisir</w:t>
      </w:r>
      <w:r>
        <w:rPr>
          <w:szCs w:val="30"/>
          <w:lang w:val="fr-FR"/>
        </w:rPr>
        <w:t>,</w:t>
      </w:r>
      <w:r w:rsidRPr="00685EF8">
        <w:rPr>
          <w:szCs w:val="30"/>
          <w:lang w:val="fr-FR"/>
        </w:rPr>
        <w:t xml:space="preserve"> chaque semaine</w:t>
      </w:r>
      <w:r>
        <w:rPr>
          <w:szCs w:val="30"/>
          <w:lang w:val="fr-FR"/>
        </w:rPr>
        <w:t>,</w:t>
      </w:r>
      <w:r w:rsidRPr="00685EF8">
        <w:rPr>
          <w:szCs w:val="30"/>
          <w:lang w:val="fr-FR"/>
        </w:rPr>
        <w:t xml:space="preserve"> une étude qui traite un sujet dont son troupeau a toujours besoin. Jésus et ses apôtres ont formé de nouveaux dirigeants de cette façon, répondant aux besoins qu’ils ont observés. Les entraîneurs devraient écouter chaque nouveau berger rapporter sur ce que sa bande fait ou manque, et puis fournir une étude qui correspond au besoin. Chaque nouvelle église, comme un nouveau-né, a des besoins pressants. C’est pourquoi Paul a laissé Tite en Crète (Tite 1 : 5).</w:t>
      </w:r>
    </w:p>
    <w:p w14:paraId="747C8371" w14:textId="77777777" w:rsidR="009B4EB3" w:rsidRDefault="009B4EB3" w:rsidP="00652063">
      <w:pPr>
        <w:pStyle w:val="Maintext"/>
        <w:rPr>
          <w:szCs w:val="30"/>
          <w:lang w:val="fr-FR"/>
        </w:rPr>
      </w:pPr>
    </w:p>
    <w:p w14:paraId="67CB825B" w14:textId="28C8C33E" w:rsidR="009B4EB3" w:rsidRPr="00F164B1" w:rsidRDefault="009B4EB3" w:rsidP="00F164B1">
      <w:pPr>
        <w:widowControl w:val="0"/>
        <w:numPr>
          <w:ilvl w:val="0"/>
          <w:numId w:val="43"/>
        </w:numPr>
        <w:autoSpaceDE w:val="0"/>
        <w:autoSpaceDN w:val="0"/>
        <w:adjustRightInd w:val="0"/>
        <w:rPr>
          <w:rFonts w:ascii="Arial" w:hAnsi="Arial" w:cs="Arial"/>
          <w:b/>
          <w:bCs/>
          <w:szCs w:val="32"/>
          <w:lang w:val="fr-FR"/>
        </w:rPr>
      </w:pPr>
      <w:r w:rsidRPr="00685EF8">
        <w:rPr>
          <w:rFonts w:ascii="Arial" w:hAnsi="Arial" w:cs="Arial"/>
          <w:b/>
          <w:bCs/>
          <w:szCs w:val="32"/>
          <w:lang w:val="fr-FR"/>
        </w:rPr>
        <w:t>Autoriser ses stagiaires de former de plus nouveaux dirigeants</w:t>
      </w:r>
      <w:r>
        <w:rPr>
          <w:rFonts w:ascii="Arial" w:hAnsi="Arial" w:cs="Arial"/>
          <w:b/>
          <w:bCs/>
          <w:szCs w:val="32"/>
          <w:lang w:val="fr-FR"/>
        </w:rPr>
        <w:t xml:space="preserve"> </w:t>
      </w:r>
      <w:r w:rsidRPr="00685EF8">
        <w:rPr>
          <w:rFonts w:ascii="Arial" w:hAnsi="Arial" w:cs="Arial"/>
          <w:b/>
          <w:bCs/>
          <w:szCs w:val="32"/>
          <w:lang w:val="fr-FR"/>
        </w:rPr>
        <w:t>(2 Timothée 2 : 2).</w:t>
      </w:r>
      <w:r>
        <w:rPr>
          <w:rFonts w:ascii="Arial" w:hAnsi="Arial" w:cs="Arial"/>
          <w:b/>
          <w:bCs/>
          <w:szCs w:val="32"/>
          <w:lang w:val="fr-FR"/>
        </w:rPr>
        <w:br/>
      </w:r>
      <w:r w:rsidRPr="00F164B1">
        <w:rPr>
          <w:rFonts w:ascii="Arial" w:hAnsi="Arial" w:cs="Arial"/>
          <w:b/>
          <w:bCs/>
          <w:szCs w:val="32"/>
          <w:lang w:val="fr-FR"/>
        </w:rPr>
        <w:drawing>
          <wp:inline distT="0" distB="0" distL="0" distR="0" wp14:editId="47C115D1">
            <wp:extent cx="1303020" cy="1324037"/>
            <wp:effectExtent l="0" t="0" r="0" b="0"/>
            <wp:docPr id="15" nam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304400" cy="1325440"/>
                    </a:xfrm>
                    <a:prstGeom prst="rect">
                      <a:avLst/>
                    </a:prstGeom>
                  </pic:spPr>
                </pic:pic>
              </a:graphicData>
            </a:graphic>
          </wp:inline>
        </w:drawing>
      </w:r>
      <w:r w:rsidR="00AF00F8">
        <w:rPr>
          <w:rFonts w:ascii="Arial" w:hAnsi="Arial" w:cs="Arial"/>
          <w:b/>
          <w:bCs/>
          <w:szCs w:val="32"/>
          <w:lang w:val="fr-FR"/>
        </w:rPr>
        <w:br/>
      </w:r>
    </w:p>
    <w:p w14:paraId="228E8286" w14:textId="77777777" w:rsidR="009B4EB3" w:rsidRPr="00685EF8" w:rsidRDefault="009B4EB3" w:rsidP="00F164B1">
      <w:pPr>
        <w:ind w:firstLine="720"/>
        <w:rPr>
          <w:szCs w:val="30"/>
          <w:lang w:val="fr-FR"/>
        </w:rPr>
      </w:pPr>
      <w:r w:rsidRPr="00685EF8">
        <w:rPr>
          <w:szCs w:val="30"/>
          <w:lang w:val="fr-FR"/>
        </w:rPr>
        <w:t xml:space="preserve">On peut faire ceci de différentes manières. Une option est </w:t>
      </w:r>
      <w:r>
        <w:rPr>
          <w:szCs w:val="30"/>
          <w:lang w:val="fr-FR"/>
        </w:rPr>
        <w:t>de prendre</w:t>
      </w:r>
      <w:r w:rsidRPr="00685EF8">
        <w:rPr>
          <w:szCs w:val="30"/>
          <w:lang w:val="fr-FR"/>
        </w:rPr>
        <w:t xml:space="preserve"> du temps pendant </w:t>
      </w:r>
      <w:r>
        <w:rPr>
          <w:szCs w:val="30"/>
          <w:lang w:val="fr-FR"/>
        </w:rPr>
        <w:t>une conférence pour bergers</w:t>
      </w:r>
      <w:r w:rsidRPr="00685EF8">
        <w:rPr>
          <w:szCs w:val="30"/>
          <w:lang w:val="fr-FR"/>
        </w:rPr>
        <w:t xml:space="preserve">. Par exemple, si on se réunissait avec une trentaine de nouveaux bergers, on pourrait </w:t>
      </w:r>
      <w:r w:rsidRPr="00685EF8">
        <w:rPr>
          <w:szCs w:val="30"/>
          <w:lang w:val="fr-FR"/>
        </w:rPr>
        <w:lastRenderedPageBreak/>
        <w:t>manquer le</w:t>
      </w:r>
      <w:r>
        <w:rPr>
          <w:szCs w:val="30"/>
          <w:lang w:val="fr-FR"/>
        </w:rPr>
        <w:t xml:space="preserve"> temps nécessaire pour écouter </w:t>
      </w:r>
      <w:r w:rsidRPr="00685EF8">
        <w:rPr>
          <w:szCs w:val="30"/>
          <w:lang w:val="fr-FR"/>
        </w:rPr>
        <w:t>chacun et donner à chacun l’attention dont lui et son troupeau ont besoin.</w:t>
      </w:r>
    </w:p>
    <w:p w14:paraId="50321423" w14:textId="77777777" w:rsidR="009B4EB3" w:rsidRPr="00685EF8" w:rsidRDefault="009B4EB3" w:rsidP="00F164B1">
      <w:pPr>
        <w:ind w:firstLine="720"/>
        <w:rPr>
          <w:szCs w:val="30"/>
          <w:lang w:val="fr-FR"/>
        </w:rPr>
      </w:pPr>
      <w:r w:rsidRPr="00685EF8">
        <w:rPr>
          <w:szCs w:val="30"/>
          <w:lang w:val="fr-FR"/>
        </w:rPr>
        <w:t xml:space="preserve">Ainsi, pour une partie du temps, on pourrait faire ce que </w:t>
      </w:r>
      <w:proofErr w:type="spellStart"/>
      <w:r w:rsidRPr="00685EF8">
        <w:rPr>
          <w:szCs w:val="30"/>
          <w:lang w:val="fr-FR"/>
        </w:rPr>
        <w:t>Jethro</w:t>
      </w:r>
      <w:proofErr w:type="spellEnd"/>
      <w:r w:rsidRPr="00685EF8">
        <w:rPr>
          <w:szCs w:val="30"/>
          <w:lang w:val="fr-FR"/>
        </w:rPr>
        <w:t xml:space="preserve"> a conseillé Moïse de faire. Faire à des aides se mettre en petits groupes et écouter chaque ouvrier. Les mettre à même d’employer le Menu </w:t>
      </w:r>
      <w:r w:rsidRPr="00685EF8">
        <w:rPr>
          <w:b/>
          <w:bCs/>
          <w:szCs w:val="30"/>
          <w:lang w:val="fr-FR"/>
        </w:rPr>
        <w:t>Paul-Timothée</w:t>
      </w:r>
      <w:r w:rsidRPr="00685EF8">
        <w:rPr>
          <w:szCs w:val="30"/>
          <w:lang w:val="fr-FR"/>
        </w:rPr>
        <w:t xml:space="preserve"> pour </w:t>
      </w:r>
      <w:r>
        <w:rPr>
          <w:szCs w:val="30"/>
          <w:lang w:val="fr-FR"/>
        </w:rPr>
        <w:t xml:space="preserve">choisir et </w:t>
      </w:r>
      <w:r w:rsidRPr="00685EF8">
        <w:rPr>
          <w:szCs w:val="30"/>
          <w:lang w:val="fr-FR"/>
        </w:rPr>
        <w:t>fournir une étude qui correspond à un besoin pressant de chacun troupeau.</w:t>
      </w:r>
    </w:p>
    <w:p w14:paraId="2C3B6B2B" w14:textId="77777777" w:rsidR="009B4EB3" w:rsidRPr="00685EF8" w:rsidRDefault="009B4EB3" w:rsidP="00F164B1">
      <w:pPr>
        <w:ind w:firstLine="720"/>
        <w:rPr>
          <w:szCs w:val="30"/>
          <w:lang w:val="fr-FR"/>
        </w:rPr>
      </w:pPr>
      <w:r w:rsidRPr="00685EF8">
        <w:rPr>
          <w:szCs w:val="30"/>
          <w:lang w:val="fr-FR"/>
        </w:rPr>
        <w:t xml:space="preserve">Une autre option </w:t>
      </w:r>
      <w:r>
        <w:rPr>
          <w:szCs w:val="30"/>
          <w:lang w:val="fr-FR"/>
        </w:rPr>
        <w:t>serait</w:t>
      </w:r>
      <w:r w:rsidRPr="00685EF8">
        <w:rPr>
          <w:szCs w:val="30"/>
          <w:lang w:val="fr-FR"/>
        </w:rPr>
        <w:t xml:space="preserve"> de laisser n’importe quel berger rendre visite à quelques bergers </w:t>
      </w:r>
      <w:r w:rsidRPr="00F164B1">
        <w:rPr>
          <w:szCs w:val="32"/>
          <w:lang w:val="fr-FR"/>
        </w:rPr>
        <w:t>plus</w:t>
      </w:r>
      <w:r w:rsidRPr="00685EF8">
        <w:rPr>
          <w:szCs w:val="30"/>
          <w:lang w:val="fr-FR"/>
        </w:rPr>
        <w:t xml:space="preserve"> nouveaux que lui, dont les troupeaux se réunissent tout près, dispenser une formation pareille par tutelle.</w:t>
      </w:r>
    </w:p>
    <w:p w14:paraId="0554C417" w14:textId="7E8B0C09" w:rsidR="009B4EB3" w:rsidRDefault="009B4EB3" w:rsidP="009B4EB3">
      <w:pPr>
        <w:pStyle w:val="Maintext"/>
        <w:rPr>
          <w:szCs w:val="30"/>
          <w:lang w:val="fr-FR"/>
        </w:rPr>
      </w:pPr>
      <w:r w:rsidRPr="00685EF8">
        <w:rPr>
          <w:szCs w:val="30"/>
          <w:lang w:val="fr-FR"/>
        </w:rPr>
        <w:t xml:space="preserve">Continuer ces pratiques </w:t>
      </w:r>
      <w:r>
        <w:rPr>
          <w:szCs w:val="30"/>
          <w:lang w:val="fr-FR"/>
        </w:rPr>
        <w:t xml:space="preserve">pour </w:t>
      </w:r>
      <w:r w:rsidRPr="00685EF8">
        <w:rPr>
          <w:szCs w:val="30"/>
          <w:lang w:val="fr-FR"/>
        </w:rPr>
        <w:t>autant de semaines que les stagiaires ont besoin d’un tel soin intensif.</w:t>
      </w:r>
    </w:p>
    <w:p w14:paraId="1FF35078" w14:textId="77777777" w:rsidR="009B4EB3" w:rsidRDefault="009B4EB3" w:rsidP="00652063">
      <w:pPr>
        <w:pStyle w:val="Maintext"/>
        <w:rPr>
          <w:szCs w:val="30"/>
          <w:lang w:val="fr-FR"/>
        </w:rPr>
      </w:pPr>
    </w:p>
    <w:p w14:paraId="5462C237" w14:textId="575D1C00" w:rsidR="009B4EB3" w:rsidRPr="00F164B1" w:rsidRDefault="00F164B1" w:rsidP="00CE4345">
      <w:pPr>
        <w:widowControl w:val="0"/>
        <w:numPr>
          <w:ilvl w:val="0"/>
          <w:numId w:val="43"/>
        </w:numPr>
        <w:autoSpaceDE w:val="0"/>
        <w:autoSpaceDN w:val="0"/>
        <w:adjustRightInd w:val="0"/>
        <w:rPr>
          <w:rFonts w:ascii="Arial" w:hAnsi="Arial" w:cs="Arial"/>
          <w:b/>
          <w:bCs/>
          <w:szCs w:val="32"/>
          <w:lang w:val="fr-FR"/>
        </w:rPr>
      </w:pPr>
      <w:r w:rsidRPr="00685EF8">
        <w:rPr>
          <w:rFonts w:ascii="Arial" w:hAnsi="Arial" w:cs="Arial"/>
          <w:b/>
          <w:bCs/>
          <w:szCs w:val="32"/>
          <w:lang w:val="fr-FR"/>
        </w:rPr>
        <w:t>Laisser chaque église démarrer des églises fille.</w:t>
      </w:r>
      <w:r w:rsidRPr="00F164B1">
        <w:rPr>
          <w:rFonts w:ascii="Arial" w:hAnsi="Arial" w:cs="Arial"/>
          <w:b/>
          <w:bCs/>
          <w:szCs w:val="32"/>
          <w:lang w:val="fr-FR"/>
        </w:rPr>
        <w:br/>
      </w:r>
      <w:r w:rsidRPr="00F164B1">
        <w:rPr>
          <w:rFonts w:ascii="Arial" w:hAnsi="Arial" w:cs="Arial"/>
          <w:b/>
          <w:bCs/>
          <w:szCs w:val="32"/>
          <w:lang w:val="fr-FR"/>
        </w:rPr>
        <w:br/>
      </w:r>
      <w:r w:rsidRPr="00F164B1">
        <w:rPr>
          <w:rFonts w:ascii="Arial" w:hAnsi="Arial" w:cs="Arial"/>
          <w:b/>
          <w:bCs/>
          <w:szCs w:val="32"/>
          <w:lang w:val="fr-FR"/>
        </w:rPr>
        <w:drawing>
          <wp:inline distT="0" distB="0" distL="0" distR="0" wp14:editId="5E2E5ABE">
            <wp:extent cx="4157932" cy="206808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84830" cy="2081458"/>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rsidR="00AF00F8">
        <w:rPr>
          <w:rFonts w:ascii="Arial" w:hAnsi="Arial" w:cs="Arial"/>
          <w:b/>
          <w:bCs/>
          <w:szCs w:val="32"/>
          <w:lang w:val="fr-FR"/>
        </w:rPr>
        <w:br/>
      </w:r>
    </w:p>
    <w:p w14:paraId="752239E2" w14:textId="77777777" w:rsidR="00F164B1" w:rsidRPr="00685EF8" w:rsidRDefault="00F164B1" w:rsidP="00F164B1">
      <w:pPr>
        <w:ind w:firstLine="720"/>
        <w:rPr>
          <w:szCs w:val="30"/>
          <w:lang w:val="fr-FR"/>
        </w:rPr>
      </w:pPr>
      <w:r w:rsidRPr="00685EF8">
        <w:rPr>
          <w:szCs w:val="30"/>
          <w:lang w:val="fr-FR"/>
        </w:rPr>
        <w:t xml:space="preserve">On peut facilement démarrer des </w:t>
      </w:r>
      <w:r w:rsidRPr="00F164B1">
        <w:rPr>
          <w:szCs w:val="32"/>
          <w:lang w:val="fr-FR"/>
        </w:rPr>
        <w:t>églises</w:t>
      </w:r>
      <w:r w:rsidRPr="00685EF8">
        <w:rPr>
          <w:szCs w:val="30"/>
          <w:lang w:val="fr-FR"/>
        </w:rPr>
        <w:t xml:space="preserve"> fille, des églises de petite-fille, et ainsi de suite, dans son secteur, et former des apprentis dirigeants en même temps. Suivre l’exemple de Paul (voir 8 ci-haut). Laisser les nouveaux croyants aller témoigner pour Jésus aux amis ou aux parents dans d’autres quartiers et villages.</w:t>
      </w:r>
    </w:p>
    <w:p w14:paraId="3D138571" w14:textId="77777777" w:rsidR="00F164B1" w:rsidRPr="00685EF8" w:rsidRDefault="00F164B1" w:rsidP="00F164B1">
      <w:pPr>
        <w:ind w:firstLine="720"/>
        <w:rPr>
          <w:szCs w:val="30"/>
          <w:lang w:val="fr-FR"/>
        </w:rPr>
      </w:pPr>
      <w:r w:rsidRPr="00685EF8">
        <w:rPr>
          <w:szCs w:val="30"/>
          <w:lang w:val="fr-FR"/>
        </w:rPr>
        <w:t xml:space="preserve">Un ancien pastoral ou un autre dirigeant de l’église mère devrait visiter de nouvelles congrégations et cellules, former leurs nouveaux </w:t>
      </w:r>
      <w:r w:rsidRPr="00685EF8">
        <w:rPr>
          <w:szCs w:val="30"/>
          <w:lang w:val="fr-FR"/>
        </w:rPr>
        <w:lastRenderedPageBreak/>
        <w:t>dirigeants. Ils devraient ce faire autant de fois que nécessaire. Les stagiaires devraient commencer tout de suite de faire de même dans de plus nouveaux troupeaux.</w:t>
      </w:r>
    </w:p>
    <w:p w14:paraId="30F32116" w14:textId="77777777" w:rsidR="00F164B1" w:rsidRPr="00685EF8" w:rsidRDefault="00F164B1" w:rsidP="00F164B1">
      <w:pPr>
        <w:ind w:firstLine="720"/>
        <w:rPr>
          <w:szCs w:val="30"/>
          <w:lang w:val="fr-FR"/>
        </w:rPr>
      </w:pPr>
      <w:r w:rsidRPr="00685EF8">
        <w:rPr>
          <w:szCs w:val="30"/>
          <w:lang w:val="fr-FR"/>
        </w:rPr>
        <w:t xml:space="preserve">La chaîne 2 </w:t>
      </w:r>
      <w:r w:rsidRPr="00F164B1">
        <w:rPr>
          <w:szCs w:val="32"/>
          <w:lang w:val="fr-FR"/>
        </w:rPr>
        <w:t>Timothée</w:t>
      </w:r>
      <w:r w:rsidRPr="00685EF8">
        <w:rPr>
          <w:szCs w:val="30"/>
          <w:lang w:val="fr-FR"/>
        </w:rPr>
        <w:t xml:space="preserve"> 2 : 2 avait quatre maillons : </w:t>
      </w:r>
    </w:p>
    <w:p w14:paraId="7A490515" w14:textId="77777777" w:rsidR="00F164B1" w:rsidRPr="00685EF8" w:rsidRDefault="00F164B1" w:rsidP="00F164B1">
      <w:pPr>
        <w:rPr>
          <w:szCs w:val="30"/>
          <w:lang w:val="fr-FR"/>
        </w:rPr>
      </w:pPr>
      <w:r w:rsidRPr="00685EF8">
        <w:rPr>
          <w:szCs w:val="30"/>
          <w:lang w:val="fr-FR"/>
        </w:rPr>
        <w:t xml:space="preserve"> (1) L’</w:t>
      </w:r>
      <w:proofErr w:type="spellStart"/>
      <w:r w:rsidRPr="00685EF8">
        <w:rPr>
          <w:szCs w:val="30"/>
          <w:lang w:val="fr-FR"/>
        </w:rPr>
        <w:t>Eglise</w:t>
      </w:r>
      <w:proofErr w:type="spellEnd"/>
      <w:r w:rsidRPr="00685EF8">
        <w:rPr>
          <w:szCs w:val="30"/>
          <w:lang w:val="fr-FR"/>
        </w:rPr>
        <w:t xml:space="preserve"> d’Antioche a envoyé Paul et Barnabas </w:t>
      </w:r>
      <w:proofErr w:type="gramStart"/>
      <w:r w:rsidRPr="00685EF8">
        <w:rPr>
          <w:szCs w:val="30"/>
          <w:lang w:val="fr-FR"/>
        </w:rPr>
        <w:t>démarrer</w:t>
      </w:r>
      <w:proofErr w:type="gramEnd"/>
      <w:r w:rsidRPr="00685EF8">
        <w:rPr>
          <w:szCs w:val="30"/>
          <w:lang w:val="fr-FR"/>
        </w:rPr>
        <w:t xml:space="preserve"> de nouvelles églises. </w:t>
      </w:r>
    </w:p>
    <w:p w14:paraId="5E54EA64" w14:textId="77777777" w:rsidR="00F164B1" w:rsidRPr="00685EF8" w:rsidRDefault="00F164B1" w:rsidP="00F164B1">
      <w:pPr>
        <w:rPr>
          <w:szCs w:val="30"/>
          <w:lang w:val="fr-FR"/>
        </w:rPr>
      </w:pPr>
      <w:r w:rsidRPr="00685EF8">
        <w:rPr>
          <w:szCs w:val="30"/>
          <w:lang w:val="fr-FR"/>
        </w:rPr>
        <w:t xml:space="preserve"> (2) Paul a laissé Timothée à </w:t>
      </w:r>
      <w:proofErr w:type="spellStart"/>
      <w:r w:rsidRPr="00685EF8">
        <w:rPr>
          <w:szCs w:val="30"/>
          <w:lang w:val="fr-FR"/>
        </w:rPr>
        <w:t>Ephèse</w:t>
      </w:r>
      <w:proofErr w:type="spellEnd"/>
      <w:r w:rsidRPr="00685EF8">
        <w:rPr>
          <w:szCs w:val="30"/>
          <w:lang w:val="fr-FR"/>
        </w:rPr>
        <w:t xml:space="preserve"> en lui ordonnant de transmettre à des hommes fidèles ce qu’il avait appris de Paul.</w:t>
      </w:r>
    </w:p>
    <w:p w14:paraId="7AB0F097" w14:textId="77777777" w:rsidR="00F164B1" w:rsidRPr="00685EF8" w:rsidRDefault="00F164B1" w:rsidP="00F164B1">
      <w:pPr>
        <w:rPr>
          <w:szCs w:val="30"/>
          <w:lang w:val="fr-FR"/>
        </w:rPr>
      </w:pPr>
      <w:r w:rsidRPr="00685EF8">
        <w:rPr>
          <w:szCs w:val="30"/>
          <w:lang w:val="fr-FR"/>
        </w:rPr>
        <w:t xml:space="preserve"> (</w:t>
      </w:r>
      <w:proofErr w:type="gramStart"/>
      <w:r w:rsidRPr="00685EF8">
        <w:rPr>
          <w:szCs w:val="30"/>
          <w:lang w:val="fr-FR"/>
        </w:rPr>
        <w:t>3 )</w:t>
      </w:r>
      <w:proofErr w:type="gramEnd"/>
      <w:r w:rsidRPr="00685EF8">
        <w:rPr>
          <w:szCs w:val="30"/>
          <w:lang w:val="fr-FR"/>
        </w:rPr>
        <w:t xml:space="preserve"> Ainsi Timothée a formés </w:t>
      </w:r>
      <w:proofErr w:type="spellStart"/>
      <w:r w:rsidRPr="00685EF8">
        <w:rPr>
          <w:szCs w:val="30"/>
          <w:lang w:val="fr-FR"/>
        </w:rPr>
        <w:t>Epaphras</w:t>
      </w:r>
      <w:proofErr w:type="spellEnd"/>
      <w:r w:rsidRPr="00685EF8">
        <w:rPr>
          <w:szCs w:val="30"/>
          <w:lang w:val="fr-FR"/>
        </w:rPr>
        <w:t xml:space="preserve"> qui était venu de Colosse.</w:t>
      </w:r>
    </w:p>
    <w:p w14:paraId="710AD121" w14:textId="77777777" w:rsidR="00F164B1" w:rsidRPr="00685EF8" w:rsidRDefault="00F164B1" w:rsidP="00F164B1">
      <w:pPr>
        <w:rPr>
          <w:szCs w:val="30"/>
          <w:lang w:val="fr-FR"/>
        </w:rPr>
      </w:pPr>
      <w:r w:rsidRPr="00685EF8">
        <w:rPr>
          <w:szCs w:val="30"/>
          <w:lang w:val="fr-FR"/>
        </w:rPr>
        <w:t xml:space="preserve"> (4) </w:t>
      </w:r>
      <w:proofErr w:type="spellStart"/>
      <w:r w:rsidRPr="00685EF8">
        <w:rPr>
          <w:szCs w:val="30"/>
          <w:lang w:val="fr-FR"/>
        </w:rPr>
        <w:t>Epaphras</w:t>
      </w:r>
      <w:proofErr w:type="spellEnd"/>
      <w:r w:rsidRPr="00685EF8">
        <w:rPr>
          <w:szCs w:val="30"/>
          <w:lang w:val="fr-FR"/>
        </w:rPr>
        <w:t xml:space="preserve"> a formé également des apprentis dirigeants à </w:t>
      </w:r>
      <w:proofErr w:type="spellStart"/>
      <w:r w:rsidRPr="00685EF8">
        <w:rPr>
          <w:szCs w:val="30"/>
          <w:lang w:val="fr-FR"/>
        </w:rPr>
        <w:t>Hierapolis</w:t>
      </w:r>
      <w:proofErr w:type="spellEnd"/>
      <w:r w:rsidRPr="00685EF8">
        <w:rPr>
          <w:szCs w:val="30"/>
          <w:lang w:val="fr-FR"/>
        </w:rPr>
        <w:t xml:space="preserve"> et ailleurs.</w:t>
      </w:r>
    </w:p>
    <w:p w14:paraId="6BC1A1C7" w14:textId="4705DDFE" w:rsidR="009B4EB3" w:rsidRPr="00685EF8" w:rsidRDefault="00F164B1" w:rsidP="00F164B1">
      <w:pPr>
        <w:pStyle w:val="Maintext"/>
        <w:rPr>
          <w:lang w:val="fr-FR"/>
        </w:rPr>
      </w:pPr>
      <w:r w:rsidRPr="00685EF8">
        <w:rPr>
          <w:szCs w:val="30"/>
          <w:lang w:val="fr-FR"/>
        </w:rPr>
        <w:t>Cette chaîne a donné finalement des centaines de nouvelles églises.</w:t>
      </w:r>
    </w:p>
    <w:p w14:paraId="03A5B9E2" w14:textId="77777777" w:rsidR="00577751" w:rsidRDefault="00577751" w:rsidP="00652063">
      <w:pPr>
        <w:jc w:val="center"/>
        <w:rPr>
          <w:lang w:val="fr-FR"/>
        </w:rPr>
      </w:pPr>
    </w:p>
    <w:p w14:paraId="373FBD8B" w14:textId="77777777" w:rsidR="00652063" w:rsidRPr="00685EF8" w:rsidRDefault="00652063" w:rsidP="00652063">
      <w:pPr>
        <w:jc w:val="center"/>
        <w:rPr>
          <w:lang w:val="fr-FR"/>
        </w:rPr>
      </w:pPr>
      <w:r w:rsidRPr="00685EF8">
        <w:rPr>
          <w:lang w:val="fr-FR"/>
        </w:rPr>
        <w:t>Pour en savoir plus sur la mise en route de Paul-Timothée,</w:t>
      </w:r>
    </w:p>
    <w:p w14:paraId="23575131" w14:textId="77777777" w:rsidR="00652063" w:rsidRPr="00685EF8" w:rsidRDefault="00652063" w:rsidP="00652063">
      <w:pPr>
        <w:jc w:val="center"/>
        <w:rPr>
          <w:lang w:val="fr-FR"/>
        </w:rPr>
      </w:pPr>
      <w:proofErr w:type="gramStart"/>
      <w:r w:rsidRPr="00685EF8">
        <w:rPr>
          <w:lang w:val="fr-FR"/>
        </w:rPr>
        <w:t>voir</w:t>
      </w:r>
      <w:proofErr w:type="gramEnd"/>
      <w:r w:rsidRPr="00685EF8">
        <w:rPr>
          <w:lang w:val="fr-FR"/>
        </w:rPr>
        <w:t xml:space="preserve"> les études 3 « </w:t>
      </w:r>
      <w:bookmarkStart w:id="0" w:name="OLE_LINK1"/>
      <w:r w:rsidRPr="00685EF8">
        <w:rPr>
          <w:lang w:val="fr-FR"/>
        </w:rPr>
        <w:t xml:space="preserve">Directives pour </w:t>
      </w:r>
      <w:bookmarkEnd w:id="0"/>
      <w:r w:rsidRPr="00685EF8">
        <w:rPr>
          <w:lang w:val="fr-FR"/>
        </w:rPr>
        <w:t>entraîneurs »</w:t>
      </w:r>
    </w:p>
    <w:p w14:paraId="67D29A84" w14:textId="2A23D5A0" w:rsidR="00652063" w:rsidRPr="00685EF8" w:rsidRDefault="00577751" w:rsidP="00652063">
      <w:pPr>
        <w:jc w:val="center"/>
        <w:rPr>
          <w:lang w:val="fr-FR"/>
        </w:rPr>
      </w:pPr>
      <w:proofErr w:type="gramStart"/>
      <w:r>
        <w:rPr>
          <w:lang w:val="fr-FR"/>
        </w:rPr>
        <w:t>et</w:t>
      </w:r>
      <w:proofErr w:type="gramEnd"/>
      <w:r>
        <w:rPr>
          <w:lang w:val="fr-FR"/>
        </w:rPr>
        <w:t xml:space="preserve"> 4</w:t>
      </w:r>
      <w:r w:rsidR="00652063" w:rsidRPr="00685EF8">
        <w:rPr>
          <w:lang w:val="fr-FR"/>
        </w:rPr>
        <w:t xml:space="preserve"> « Dir</w:t>
      </w:r>
      <w:bookmarkStart w:id="1" w:name="_GoBack"/>
      <w:bookmarkEnd w:id="1"/>
      <w:r w:rsidR="00652063" w:rsidRPr="00685EF8">
        <w:rPr>
          <w:lang w:val="fr-FR"/>
        </w:rPr>
        <w:t xml:space="preserve">ectives pour </w:t>
      </w:r>
      <w:proofErr w:type="spellStart"/>
      <w:r w:rsidR="00652063" w:rsidRPr="00685EF8">
        <w:rPr>
          <w:lang w:val="fr-FR"/>
        </w:rPr>
        <w:t>pour</w:t>
      </w:r>
      <w:proofErr w:type="spellEnd"/>
      <w:r w:rsidR="00652063" w:rsidRPr="00685EF8">
        <w:rPr>
          <w:lang w:val="fr-FR"/>
        </w:rPr>
        <w:t xml:space="preserve"> apprentis bergers ».</w:t>
      </w:r>
    </w:p>
    <w:sectPr w:rsidR="00652063" w:rsidRPr="00685EF8" w:rsidSect="000C598A">
      <w:headerReference w:type="default" r:id="rId23"/>
      <w:footerReference w:type="even" r:id="rId24"/>
      <w:footerReference w:type="default" r:id="rId25"/>
      <w:pgSz w:w="8417" w:h="11909" w:orient="landscape" w:code="9"/>
      <w:pgMar w:top="1080" w:right="720" w:bottom="1080" w:left="720" w:header="504" w:footer="5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B4BCA2" w14:textId="77777777" w:rsidR="00234BA3" w:rsidRDefault="00234BA3">
      <w:r>
        <w:separator/>
      </w:r>
    </w:p>
  </w:endnote>
  <w:endnote w:type="continuationSeparator" w:id="0">
    <w:p w14:paraId="7C33D025" w14:textId="77777777" w:rsidR="00234BA3" w:rsidRDefault="00234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5749B" w14:textId="77777777" w:rsidR="00652063" w:rsidRDefault="00652063" w:rsidP="00652063">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3CC72A23" w14:textId="77777777" w:rsidR="00652063" w:rsidRDefault="0065206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E5728" w14:textId="77777777" w:rsidR="00652063" w:rsidRPr="00DC08F9" w:rsidRDefault="00652063" w:rsidP="00652063">
    <w:pPr>
      <w:pStyle w:val="En-tte"/>
      <w:rPr>
        <w:lang w:val="fr-CA"/>
      </w:rPr>
    </w:pPr>
    <w:r w:rsidRPr="00DC08F9">
      <w:rPr>
        <w:lang w:val="fr-CA"/>
      </w:rPr>
      <w:t>Télécharger librement sur www.Paul-Timothee.info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F4A801" w14:textId="77777777" w:rsidR="00234BA3" w:rsidRDefault="00234BA3">
      <w:r>
        <w:separator/>
      </w:r>
    </w:p>
  </w:footnote>
  <w:footnote w:type="continuationSeparator" w:id="0">
    <w:p w14:paraId="1DB02239" w14:textId="77777777" w:rsidR="00234BA3" w:rsidRDefault="00234B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A3C9C" w14:textId="2F45A1AB" w:rsidR="00652063" w:rsidRPr="00CE4345" w:rsidRDefault="00652063" w:rsidP="00CE4345">
    <w:pPr>
      <w:pStyle w:val="En-tte"/>
      <w:rPr>
        <w:rFonts w:cs="Arial"/>
        <w:b w:val="0"/>
        <w:bCs/>
        <w:lang w:val="fr-FR"/>
      </w:rPr>
    </w:pPr>
    <w:r w:rsidRPr="00DC08F9">
      <w:rPr>
        <w:lang w:val="fr-CA"/>
      </w:rPr>
      <w:t>Paul-Timothée —</w:t>
    </w:r>
    <w:r w:rsidR="00651508" w:rsidRPr="00DC08F9">
      <w:rPr>
        <w:lang w:val="fr-CA"/>
      </w:rPr>
      <w:t xml:space="preserve"> </w:t>
    </w:r>
    <w:r w:rsidRPr="00DC08F9">
      <w:rPr>
        <w:lang w:val="fr-CA"/>
      </w:rPr>
      <w:t>Principes de base, n</w:t>
    </w:r>
    <w:r w:rsidRPr="00DC08F9">
      <w:rPr>
        <w:vertAlign w:val="superscript"/>
        <w:lang w:val="fr-CA"/>
      </w:rPr>
      <w:t>o</w:t>
    </w:r>
    <w:r w:rsidRPr="00DC08F9">
      <w:rPr>
        <w:lang w:val="fr-CA"/>
      </w:rPr>
      <w:t xml:space="preserve"> 10 — Page </w:t>
    </w:r>
    <w:r w:rsidRPr="00DC08F9">
      <w:rPr>
        <w:lang w:val="fr-CA"/>
      </w:rPr>
      <w:fldChar w:fldCharType="begin"/>
    </w:r>
    <w:r w:rsidRPr="00DC08F9">
      <w:rPr>
        <w:lang w:val="fr-CA"/>
      </w:rPr>
      <w:instrText xml:space="preserve"> PAGE </w:instrText>
    </w:r>
    <w:r w:rsidRPr="00DC08F9">
      <w:rPr>
        <w:lang w:val="fr-CA"/>
      </w:rPr>
      <w:fldChar w:fldCharType="separate"/>
    </w:r>
    <w:r w:rsidR="00D32B35">
      <w:rPr>
        <w:noProof/>
        <w:lang w:val="fr-CA"/>
      </w:rPr>
      <w:t>8</w:t>
    </w:r>
    <w:r w:rsidRPr="00DC08F9">
      <w:rPr>
        <w:lang w:val="fr-CA"/>
      </w:rPr>
      <w:fldChar w:fldCharType="end"/>
    </w:r>
    <w:r w:rsidRPr="00DC08F9">
      <w:rPr>
        <w:lang w:val="fr-CA"/>
      </w:rPr>
      <w:t xml:space="preserve"> sur </w:t>
    </w:r>
    <w:r w:rsidR="00AF00F8" w:rsidRPr="00CB4D38">
      <w:rPr>
        <w:rStyle w:val="Numrodepage"/>
        <w:rFonts w:cs="Arial"/>
        <w:b/>
        <w:bCs/>
        <w:sz w:val="20"/>
        <w:lang w:val="fr-FR"/>
      </w:rPr>
      <w:fldChar w:fldCharType="begin"/>
    </w:r>
    <w:r w:rsidR="00AF00F8" w:rsidRPr="00CB4D38">
      <w:rPr>
        <w:rStyle w:val="Numrodepage"/>
        <w:rFonts w:cs="Arial"/>
        <w:b/>
        <w:bCs/>
        <w:sz w:val="20"/>
        <w:lang w:val="fr-FR"/>
      </w:rPr>
      <w:instrText xml:space="preserve"> NUMPAGES </w:instrText>
    </w:r>
    <w:r w:rsidR="00AF00F8" w:rsidRPr="00CB4D38">
      <w:rPr>
        <w:rStyle w:val="Numrodepage"/>
        <w:rFonts w:cs="Arial"/>
        <w:b/>
        <w:bCs/>
        <w:sz w:val="20"/>
        <w:lang w:val="fr-FR"/>
      </w:rPr>
      <w:fldChar w:fldCharType="separate"/>
    </w:r>
    <w:r w:rsidR="00D32B35">
      <w:rPr>
        <w:rStyle w:val="Numrodepage"/>
        <w:rFonts w:cs="Arial"/>
        <w:b/>
        <w:bCs/>
        <w:noProof/>
        <w:sz w:val="20"/>
        <w:lang w:val="fr-FR"/>
      </w:rPr>
      <w:t>8</w:t>
    </w:r>
    <w:r w:rsidR="00AF00F8" w:rsidRPr="00CB4D38">
      <w:rPr>
        <w:rStyle w:val="Numrodepage"/>
        <w:rFonts w:cs="Arial"/>
        <w:b/>
        <w:bCs/>
        <w:sz w:val="20"/>
        <w:lang w:val="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1415"/>
    <w:multiLevelType w:val="hybridMultilevel"/>
    <w:tmpl w:val="1BC81420"/>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1A94C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22A2852"/>
    <w:multiLevelType w:val="hybridMultilevel"/>
    <w:tmpl w:val="2BA01C2C"/>
    <w:lvl w:ilvl="0" w:tplc="47840E84">
      <w:start w:val="6"/>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5C6265"/>
    <w:multiLevelType w:val="multilevel"/>
    <w:tmpl w:val="93605B9E"/>
    <w:lvl w:ilvl="0">
      <w:start w:val="5"/>
      <w:numFmt w:val="decimal"/>
      <w:lvlText w:val="%1."/>
      <w:lvlJc w:val="left"/>
      <w:pPr>
        <w:tabs>
          <w:tab w:val="num" w:pos="360"/>
        </w:tabs>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2AF1DDC"/>
    <w:multiLevelType w:val="hybridMultilevel"/>
    <w:tmpl w:val="59FA29BC"/>
    <w:lvl w:ilvl="0" w:tplc="4F223DE8">
      <w:start w:val="1"/>
      <w:numFmt w:val="decimal"/>
      <w:lvlText w:val="%1."/>
      <w:lvlJc w:val="left"/>
      <w:pPr>
        <w:tabs>
          <w:tab w:val="num" w:pos="360"/>
        </w:tabs>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135C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C34643D"/>
    <w:multiLevelType w:val="hybridMultilevel"/>
    <w:tmpl w:val="7F4AC24C"/>
    <w:lvl w:ilvl="0" w:tplc="4F223DE8">
      <w:start w:val="1"/>
      <w:numFmt w:val="decimal"/>
      <w:lvlText w:val="%1."/>
      <w:lvlJc w:val="left"/>
      <w:pPr>
        <w:tabs>
          <w:tab w:val="num" w:pos="360"/>
        </w:tabs>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C74C65"/>
    <w:multiLevelType w:val="hybridMultilevel"/>
    <w:tmpl w:val="9A9AA610"/>
    <w:lvl w:ilvl="0" w:tplc="4F223DE8">
      <w:start w:val="1"/>
      <w:numFmt w:val="decimal"/>
      <w:lvlText w:val="%1."/>
      <w:lvlJc w:val="left"/>
      <w:pPr>
        <w:tabs>
          <w:tab w:val="num" w:pos="360"/>
        </w:tabs>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DC149F"/>
    <w:multiLevelType w:val="hybridMultilevel"/>
    <w:tmpl w:val="93605B9E"/>
    <w:lvl w:ilvl="0" w:tplc="29ECC7EA">
      <w:start w:val="5"/>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687C41"/>
    <w:multiLevelType w:val="hybridMultilevel"/>
    <w:tmpl w:val="2B78EC1C"/>
    <w:lvl w:ilvl="0" w:tplc="A4CE17A6">
      <w:start w:val="1"/>
      <w:numFmt w:val="bullet"/>
      <w:pStyle w:val="Maintextbulle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E99687A"/>
    <w:multiLevelType w:val="hybridMultilevel"/>
    <w:tmpl w:val="60702098"/>
    <w:lvl w:ilvl="0" w:tplc="4F223DE8">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66B87961"/>
    <w:multiLevelType w:val="hybridMultilevel"/>
    <w:tmpl w:val="B4FC98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6DE06FBA"/>
    <w:multiLevelType w:val="hybridMultilevel"/>
    <w:tmpl w:val="29E0C76A"/>
    <w:lvl w:ilvl="0" w:tplc="19E4BCDC">
      <w:start w:val="1"/>
      <w:numFmt w:val="decimal"/>
      <w:pStyle w:val="Titre3"/>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DEC2828"/>
    <w:multiLevelType w:val="multilevel"/>
    <w:tmpl w:val="9A9AA610"/>
    <w:lvl w:ilvl="0">
      <w:start w:val="1"/>
      <w:numFmt w:val="decimal"/>
      <w:lvlText w:val="%1."/>
      <w:lvlJc w:val="left"/>
      <w:pPr>
        <w:tabs>
          <w:tab w:val="num" w:pos="360"/>
        </w:tabs>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1"/>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12"/>
  </w:num>
  <w:num w:numId="26">
    <w:abstractNumId w:val="9"/>
  </w:num>
  <w:num w:numId="27">
    <w:abstractNumId w:val="9"/>
  </w:num>
  <w:num w:numId="28">
    <w:abstractNumId w:val="9"/>
  </w:num>
  <w:num w:numId="29">
    <w:abstractNumId w:val="9"/>
  </w:num>
  <w:num w:numId="30">
    <w:abstractNumId w:val="9"/>
  </w:num>
  <w:num w:numId="31">
    <w:abstractNumId w:val="1"/>
  </w:num>
  <w:num w:numId="32">
    <w:abstractNumId w:val="5"/>
  </w:num>
  <w:num w:numId="33">
    <w:abstractNumId w:val="9"/>
  </w:num>
  <w:num w:numId="34">
    <w:abstractNumId w:val="9"/>
  </w:num>
  <w:num w:numId="35">
    <w:abstractNumId w:val="9"/>
  </w:num>
  <w:num w:numId="36">
    <w:abstractNumId w:val="9"/>
  </w:num>
  <w:num w:numId="37">
    <w:abstractNumId w:val="9"/>
  </w:num>
  <w:num w:numId="38">
    <w:abstractNumId w:val="9"/>
  </w:num>
  <w:num w:numId="39">
    <w:abstractNumId w:val="12"/>
  </w:num>
  <w:num w:numId="40">
    <w:abstractNumId w:val="10"/>
  </w:num>
  <w:num w:numId="41">
    <w:abstractNumId w:val="0"/>
  </w:num>
  <w:num w:numId="42">
    <w:abstractNumId w:val="6"/>
  </w:num>
  <w:num w:numId="43">
    <w:abstractNumId w:val="4"/>
  </w:num>
  <w:num w:numId="44">
    <w:abstractNumId w:val="7"/>
  </w:num>
  <w:num w:numId="45">
    <w:abstractNumId w:val="13"/>
  </w:num>
  <w:num w:numId="46">
    <w:abstractNumId w:val="8"/>
  </w:num>
  <w:num w:numId="47">
    <w:abstractNumId w:val="3"/>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fr-CA"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bookFoldPrinting/>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52D"/>
    <w:rsid w:val="00013769"/>
    <w:rsid w:val="000C598A"/>
    <w:rsid w:val="001C652D"/>
    <w:rsid w:val="00234BA3"/>
    <w:rsid w:val="005506F7"/>
    <w:rsid w:val="00577751"/>
    <w:rsid w:val="00651508"/>
    <w:rsid w:val="00652063"/>
    <w:rsid w:val="00661D02"/>
    <w:rsid w:val="006A3D47"/>
    <w:rsid w:val="0095171B"/>
    <w:rsid w:val="009B1B6E"/>
    <w:rsid w:val="009B4EB3"/>
    <w:rsid w:val="00A82BDA"/>
    <w:rsid w:val="00AA18E8"/>
    <w:rsid w:val="00AF00F8"/>
    <w:rsid w:val="00C35447"/>
    <w:rsid w:val="00CE4345"/>
    <w:rsid w:val="00D211C4"/>
    <w:rsid w:val="00D32B35"/>
    <w:rsid w:val="00DC08F9"/>
    <w:rsid w:val="00DF20E5"/>
    <w:rsid w:val="00F164B1"/>
    <w:rsid w:val="00F2667A"/>
    <w:rsid w:val="00FF65B0"/>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7C0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E22395"/>
    <w:rPr>
      <w:sz w:val="24"/>
    </w:rPr>
  </w:style>
  <w:style w:type="paragraph" w:styleId="Titre1">
    <w:name w:val="heading 1"/>
    <w:basedOn w:val="Normal"/>
    <w:next w:val="Normal"/>
    <w:autoRedefine/>
    <w:qFormat/>
    <w:rsid w:val="002D5A7D"/>
    <w:pPr>
      <w:keepNext/>
      <w:spacing w:after="120"/>
      <w:jc w:val="center"/>
      <w:outlineLvl w:val="0"/>
    </w:pPr>
    <w:rPr>
      <w:rFonts w:ascii="Arial" w:hAnsi="Arial" w:cs="Arial"/>
      <w:b/>
      <w:bCs/>
      <w:kern w:val="32"/>
      <w:sz w:val="28"/>
      <w:szCs w:val="32"/>
    </w:rPr>
  </w:style>
  <w:style w:type="paragraph" w:styleId="Titre2">
    <w:name w:val="heading 2"/>
    <w:basedOn w:val="Normal"/>
    <w:next w:val="Normal"/>
    <w:qFormat/>
    <w:rsid w:val="002D5A7D"/>
    <w:pPr>
      <w:keepNext/>
      <w:spacing w:after="120"/>
      <w:jc w:val="center"/>
      <w:outlineLvl w:val="1"/>
    </w:pPr>
    <w:rPr>
      <w:rFonts w:ascii="Arial" w:hAnsi="Arial" w:cs="Arial"/>
      <w:b/>
      <w:bCs/>
      <w:iCs/>
      <w:szCs w:val="28"/>
    </w:rPr>
  </w:style>
  <w:style w:type="paragraph" w:styleId="Titre3">
    <w:name w:val="heading 3"/>
    <w:basedOn w:val="Normal"/>
    <w:next w:val="Normal"/>
    <w:qFormat/>
    <w:rsid w:val="002D5A7D"/>
    <w:pPr>
      <w:keepNext/>
      <w:numPr>
        <w:numId w:val="1"/>
      </w:numPr>
      <w:spacing w:before="60" w:after="60"/>
      <w:outlineLvl w:val="2"/>
    </w:pPr>
    <w:rPr>
      <w:rFonts w:ascii="Arial" w:hAnsi="Arial" w:cs="Arial"/>
      <w:b/>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E22395"/>
    <w:pPr>
      <w:tabs>
        <w:tab w:val="center" w:pos="4320"/>
        <w:tab w:val="right" w:pos="8640"/>
      </w:tabs>
      <w:jc w:val="center"/>
    </w:pPr>
    <w:rPr>
      <w:rFonts w:ascii="Arial" w:hAnsi="Arial"/>
      <w:b/>
      <w:sz w:val="20"/>
    </w:rPr>
  </w:style>
  <w:style w:type="paragraph" w:styleId="Pieddepage">
    <w:name w:val="footer"/>
    <w:basedOn w:val="Normal"/>
    <w:rsid w:val="001C652D"/>
    <w:pPr>
      <w:tabs>
        <w:tab w:val="center" w:pos="4320"/>
        <w:tab w:val="right" w:pos="8640"/>
      </w:tabs>
    </w:pPr>
  </w:style>
  <w:style w:type="character" w:styleId="Numrodepage">
    <w:name w:val="page number"/>
    <w:basedOn w:val="Policepardfaut"/>
    <w:rsid w:val="001C652D"/>
    <w:rPr>
      <w:rFonts w:ascii="Arial" w:hAnsi="Arial"/>
      <w:b/>
      <w:sz w:val="24"/>
    </w:rPr>
  </w:style>
  <w:style w:type="paragraph" w:customStyle="1" w:styleId="Maintext">
    <w:name w:val="Main text"/>
    <w:basedOn w:val="Normal"/>
    <w:autoRedefine/>
    <w:rsid w:val="0016704C"/>
    <w:pPr>
      <w:spacing w:after="60"/>
    </w:pPr>
    <w:rPr>
      <w:lang w:val="en-GB"/>
    </w:rPr>
  </w:style>
  <w:style w:type="paragraph" w:customStyle="1" w:styleId="Maintextbullets">
    <w:name w:val="Main text bullets"/>
    <w:basedOn w:val="Maintext"/>
    <w:autoRedefine/>
    <w:rsid w:val="00A828D8"/>
    <w:pPr>
      <w:numPr>
        <w:numId w:val="3"/>
      </w:numPr>
      <w:spacing w:after="20"/>
    </w:pPr>
  </w:style>
  <w:style w:type="table" w:styleId="Grilledutableau">
    <w:name w:val="Table Grid"/>
    <w:basedOn w:val="TableauNormal"/>
    <w:rsid w:val="003607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DF20E5"/>
    <w:rPr>
      <w:rFonts w:ascii="Tahoma" w:hAnsi="Tahoma" w:cs="Tahoma"/>
      <w:sz w:val="16"/>
      <w:szCs w:val="16"/>
    </w:rPr>
  </w:style>
  <w:style w:type="character" w:customStyle="1" w:styleId="TextedebullesCar">
    <w:name w:val="Texte de bulles Car"/>
    <w:basedOn w:val="Policepardfaut"/>
    <w:link w:val="Textedebulles"/>
    <w:rsid w:val="00DF20E5"/>
    <w:rPr>
      <w:rFonts w:ascii="Tahoma" w:hAnsi="Tahoma" w:cs="Tahoma"/>
      <w:sz w:val="16"/>
      <w:szCs w:val="16"/>
    </w:rPr>
  </w:style>
  <w:style w:type="character" w:customStyle="1" w:styleId="En-tteCar">
    <w:name w:val="En-tête Car"/>
    <w:basedOn w:val="Policepardfaut"/>
    <w:link w:val="En-tte"/>
    <w:rsid w:val="00AF00F8"/>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E22395"/>
    <w:rPr>
      <w:sz w:val="24"/>
    </w:rPr>
  </w:style>
  <w:style w:type="paragraph" w:styleId="Titre1">
    <w:name w:val="heading 1"/>
    <w:basedOn w:val="Normal"/>
    <w:next w:val="Normal"/>
    <w:autoRedefine/>
    <w:qFormat/>
    <w:rsid w:val="002D5A7D"/>
    <w:pPr>
      <w:keepNext/>
      <w:spacing w:after="120"/>
      <w:jc w:val="center"/>
      <w:outlineLvl w:val="0"/>
    </w:pPr>
    <w:rPr>
      <w:rFonts w:ascii="Arial" w:hAnsi="Arial" w:cs="Arial"/>
      <w:b/>
      <w:bCs/>
      <w:kern w:val="32"/>
      <w:sz w:val="28"/>
      <w:szCs w:val="32"/>
    </w:rPr>
  </w:style>
  <w:style w:type="paragraph" w:styleId="Titre2">
    <w:name w:val="heading 2"/>
    <w:basedOn w:val="Normal"/>
    <w:next w:val="Normal"/>
    <w:qFormat/>
    <w:rsid w:val="002D5A7D"/>
    <w:pPr>
      <w:keepNext/>
      <w:spacing w:after="120"/>
      <w:jc w:val="center"/>
      <w:outlineLvl w:val="1"/>
    </w:pPr>
    <w:rPr>
      <w:rFonts w:ascii="Arial" w:hAnsi="Arial" w:cs="Arial"/>
      <w:b/>
      <w:bCs/>
      <w:iCs/>
      <w:szCs w:val="28"/>
    </w:rPr>
  </w:style>
  <w:style w:type="paragraph" w:styleId="Titre3">
    <w:name w:val="heading 3"/>
    <w:basedOn w:val="Normal"/>
    <w:next w:val="Normal"/>
    <w:qFormat/>
    <w:rsid w:val="002D5A7D"/>
    <w:pPr>
      <w:keepNext/>
      <w:numPr>
        <w:numId w:val="1"/>
      </w:numPr>
      <w:spacing w:before="60" w:after="60"/>
      <w:outlineLvl w:val="2"/>
    </w:pPr>
    <w:rPr>
      <w:rFonts w:ascii="Arial" w:hAnsi="Arial" w:cs="Arial"/>
      <w:b/>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E22395"/>
    <w:pPr>
      <w:tabs>
        <w:tab w:val="center" w:pos="4320"/>
        <w:tab w:val="right" w:pos="8640"/>
      </w:tabs>
      <w:jc w:val="center"/>
    </w:pPr>
    <w:rPr>
      <w:rFonts w:ascii="Arial" w:hAnsi="Arial"/>
      <w:b/>
      <w:sz w:val="20"/>
    </w:rPr>
  </w:style>
  <w:style w:type="paragraph" w:styleId="Pieddepage">
    <w:name w:val="footer"/>
    <w:basedOn w:val="Normal"/>
    <w:rsid w:val="001C652D"/>
    <w:pPr>
      <w:tabs>
        <w:tab w:val="center" w:pos="4320"/>
        <w:tab w:val="right" w:pos="8640"/>
      </w:tabs>
    </w:pPr>
  </w:style>
  <w:style w:type="character" w:styleId="Numrodepage">
    <w:name w:val="page number"/>
    <w:basedOn w:val="Policepardfaut"/>
    <w:rsid w:val="001C652D"/>
    <w:rPr>
      <w:rFonts w:ascii="Arial" w:hAnsi="Arial"/>
      <w:b/>
      <w:sz w:val="24"/>
    </w:rPr>
  </w:style>
  <w:style w:type="paragraph" w:customStyle="1" w:styleId="Maintext">
    <w:name w:val="Main text"/>
    <w:basedOn w:val="Normal"/>
    <w:autoRedefine/>
    <w:rsid w:val="0016704C"/>
    <w:pPr>
      <w:spacing w:after="60"/>
    </w:pPr>
    <w:rPr>
      <w:lang w:val="en-GB"/>
    </w:rPr>
  </w:style>
  <w:style w:type="paragraph" w:customStyle="1" w:styleId="Maintextbullets">
    <w:name w:val="Main text bullets"/>
    <w:basedOn w:val="Maintext"/>
    <w:autoRedefine/>
    <w:rsid w:val="00A828D8"/>
    <w:pPr>
      <w:numPr>
        <w:numId w:val="3"/>
      </w:numPr>
      <w:spacing w:after="20"/>
    </w:pPr>
  </w:style>
  <w:style w:type="table" w:styleId="Grilledutableau">
    <w:name w:val="Table Grid"/>
    <w:basedOn w:val="TableauNormal"/>
    <w:rsid w:val="003607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DF20E5"/>
    <w:rPr>
      <w:rFonts w:ascii="Tahoma" w:hAnsi="Tahoma" w:cs="Tahoma"/>
      <w:sz w:val="16"/>
      <w:szCs w:val="16"/>
    </w:rPr>
  </w:style>
  <w:style w:type="character" w:customStyle="1" w:styleId="TextedebullesCar">
    <w:name w:val="Texte de bulles Car"/>
    <w:basedOn w:val="Policepardfaut"/>
    <w:link w:val="Textedebulles"/>
    <w:rsid w:val="00DF20E5"/>
    <w:rPr>
      <w:rFonts w:ascii="Tahoma" w:hAnsi="Tahoma" w:cs="Tahoma"/>
      <w:sz w:val="16"/>
      <w:szCs w:val="16"/>
    </w:rPr>
  </w:style>
  <w:style w:type="character" w:customStyle="1" w:styleId="En-tteCar">
    <w:name w:val="En-tête Car"/>
    <w:basedOn w:val="Policepardfaut"/>
    <w:link w:val="En-tte"/>
    <w:rsid w:val="00AF00F8"/>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oleObject" Target="embeddings/oleObject1.bin"/><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len%20Currah.JENNIFER\Application%20Data\Microsoft\Templates\ptlt_bookfold_a4.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ptlt_bookfold_a4.dot</Template>
  <TotalTime>109</TotalTime>
  <Pages>8</Pages>
  <Words>1022</Words>
  <Characters>5831</Characters>
  <Application>Microsoft Office Word</Application>
  <DocSecurity>0</DocSecurity>
  <Lines>48</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Jesus' Resurrection, Turning Point of</vt:lpstr>
      <vt:lpstr>Jesus' Resurrection, Turning Point of </vt:lpstr>
    </vt:vector>
  </TitlesOfParts>
  <Company/>
  <LinksUpToDate>false</LinksUpToDate>
  <CharactersWithSpaces>6840</CharactersWithSpaces>
  <SharedDoc>false</SharedDoc>
  <HLinks>
    <vt:vector size="18" baseType="variant">
      <vt:variant>
        <vt:i4>7536746</vt:i4>
      </vt:variant>
      <vt:variant>
        <vt:i4>2230</vt:i4>
      </vt:variant>
      <vt:variant>
        <vt:i4>1025</vt:i4>
      </vt:variant>
      <vt:variant>
        <vt:i4>1</vt:i4>
      </vt:variant>
      <vt:variant>
        <vt:lpwstr>questioner</vt:lpwstr>
      </vt:variant>
      <vt:variant>
        <vt:lpwstr/>
      </vt:variant>
      <vt:variant>
        <vt:i4>589947</vt:i4>
      </vt:variant>
      <vt:variant>
        <vt:i4>3337</vt:i4>
      </vt:variant>
      <vt:variant>
        <vt:i4>1029</vt:i4>
      </vt:variant>
      <vt:variant>
        <vt:i4>1</vt:i4>
      </vt:variant>
      <vt:variant>
        <vt:lpwstr>adding%20new%20things</vt:lpwstr>
      </vt:variant>
      <vt:variant>
        <vt:lpwstr/>
      </vt:variant>
      <vt:variant>
        <vt:i4>5374078</vt:i4>
      </vt:variant>
      <vt:variant>
        <vt:i4>6171</vt:i4>
      </vt:variant>
      <vt:variant>
        <vt:i4>1030</vt:i4>
      </vt:variant>
      <vt:variant>
        <vt:i4>1</vt:i4>
      </vt:variant>
      <vt:variant>
        <vt:lpwstr>rabbit%20ears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Resurrection, Turning Point of</dc:title>
  <dc:creator>Galen Currah</dc:creator>
  <cp:lastModifiedBy>Associé</cp:lastModifiedBy>
  <cp:revision>18</cp:revision>
  <cp:lastPrinted>2010-02-21T03:55:00Z</cp:lastPrinted>
  <dcterms:created xsi:type="dcterms:W3CDTF">2010-02-21T02:02:00Z</dcterms:created>
  <dcterms:modified xsi:type="dcterms:W3CDTF">2010-02-21T03:55:00Z</dcterms:modified>
</cp:coreProperties>
</file>