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C6008" w14:textId="77777777" w:rsidR="00DC7CD6" w:rsidRPr="002A7D36" w:rsidRDefault="00DC7CD6" w:rsidP="00D72B00">
      <w:pPr>
        <w:pStyle w:val="Titre1"/>
        <w:spacing w:before="0"/>
        <w:rPr>
          <w:lang w:val="fr-FR"/>
        </w:rPr>
      </w:pPr>
      <w:r w:rsidRPr="002A7D36">
        <w:rPr>
          <w:lang w:val="fr-FR"/>
        </w:rPr>
        <w:t>David et d</w:t>
      </w:r>
      <w:r w:rsidR="0083451A" w:rsidRPr="002A7D36">
        <w:rPr>
          <w:lang w:val="fr-FR"/>
        </w:rPr>
        <w:t>’</w:t>
      </w:r>
      <w:r w:rsidRPr="002A7D36">
        <w:rPr>
          <w:lang w:val="fr-FR"/>
        </w:rPr>
        <w:t>autres ont surmonté la crainte et la honte</w:t>
      </w:r>
    </w:p>
    <w:p w14:paraId="27ACCF9A" w14:textId="77777777" w:rsidR="00DC7CD6" w:rsidRPr="002A7D36" w:rsidRDefault="00DC7CD6" w:rsidP="00D72B00">
      <w:pPr>
        <w:spacing w:after="240"/>
        <w:jc w:val="center"/>
        <w:rPr>
          <w:sz w:val="20"/>
          <w:szCs w:val="20"/>
          <w:lang w:val="fr-FR"/>
        </w:rPr>
      </w:pPr>
      <w:r w:rsidRPr="002A7D36">
        <w:rPr>
          <w:rFonts w:ascii="Arial" w:hAnsi="Arial" w:cs="Arial"/>
          <w:sz w:val="20"/>
          <w:szCs w:val="20"/>
          <w:lang w:val="fr-FR"/>
        </w:rPr>
        <w:t>Les moniteurs d</w:t>
      </w:r>
      <w:r w:rsidR="0083451A" w:rsidRPr="002A7D36">
        <w:rPr>
          <w:rFonts w:ascii="Arial" w:hAnsi="Arial" w:cs="Arial"/>
          <w:sz w:val="20"/>
          <w:szCs w:val="20"/>
          <w:lang w:val="fr-FR"/>
        </w:rPr>
        <w:t>’</w:t>
      </w:r>
      <w:r w:rsidRPr="002A7D36">
        <w:rPr>
          <w:rFonts w:ascii="Arial" w:hAnsi="Arial" w:cs="Arial"/>
          <w:sz w:val="20"/>
          <w:szCs w:val="20"/>
          <w:lang w:val="fr-FR"/>
        </w:rPr>
        <w:t>enfants devraient lire l</w:t>
      </w:r>
      <w:r w:rsidR="0083451A" w:rsidRPr="002A7D36">
        <w:rPr>
          <w:rFonts w:ascii="Arial" w:hAnsi="Arial" w:cs="Arial"/>
          <w:sz w:val="20"/>
          <w:szCs w:val="20"/>
          <w:lang w:val="fr-FR"/>
        </w:rPr>
        <w:t>’</w:t>
      </w:r>
      <w:r w:rsidRPr="002A7D36">
        <w:rPr>
          <w:rFonts w:ascii="Arial" w:hAnsi="Arial" w:cs="Arial"/>
          <w:sz w:val="20"/>
          <w:szCs w:val="20"/>
          <w:lang w:val="fr-FR"/>
        </w:rPr>
        <w:t>étude n</w:t>
      </w:r>
      <w:r w:rsidRPr="002A7D36">
        <w:rPr>
          <w:rFonts w:ascii="Arial" w:hAnsi="Arial" w:cs="Arial"/>
          <w:sz w:val="20"/>
          <w:szCs w:val="20"/>
          <w:vertAlign w:val="superscript"/>
          <w:lang w:val="fr-FR"/>
        </w:rPr>
        <w:t>o</w:t>
      </w:r>
      <w:r w:rsidRPr="002A7D36">
        <w:rPr>
          <w:rFonts w:ascii="Arial" w:hAnsi="Arial" w:cs="Arial"/>
          <w:sz w:val="20"/>
          <w:szCs w:val="20"/>
          <w:lang w:val="fr-FR"/>
        </w:rPr>
        <w:t xml:space="preserve"> 20 pour enfants</w:t>
      </w:r>
      <w:r w:rsidRPr="002A7D36">
        <w:rPr>
          <w:sz w:val="20"/>
          <w:szCs w:val="20"/>
          <w:lang w:val="fr-FR"/>
        </w:rPr>
        <w:t>.</w:t>
      </w:r>
    </w:p>
    <w:p w14:paraId="2BA4FF5E" w14:textId="77777777" w:rsidR="00DC7CD6" w:rsidRPr="003647C8" w:rsidRDefault="00DC7CD6" w:rsidP="00DC7CD6">
      <w:pPr>
        <w:pStyle w:val="Titre3"/>
        <w:spacing w:before="120" w:after="0"/>
        <w:rPr>
          <w:lang w:val="fr-FR"/>
        </w:rPr>
      </w:pPr>
      <w:r w:rsidRPr="003647C8">
        <w:rPr>
          <w:lang w:val="fr-FR"/>
        </w:rPr>
        <w:t>Préparez-vous pour encourager les agneaux meurtris, honteux et timides.</w:t>
      </w:r>
    </w:p>
    <w:p w14:paraId="73E58A5E" w14:textId="77777777" w:rsidR="00DC7CD6" w:rsidRPr="00DE6421" w:rsidRDefault="00DC7CD6" w:rsidP="00DC7CD6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 xml:space="preserve">Demandez </w:t>
      </w:r>
      <w:r w:rsidRPr="00DE6421">
        <w:rPr>
          <w:sz w:val="22"/>
          <w:szCs w:val="22"/>
        </w:rPr>
        <w:t>au Bon Berger de vous donner compassion pour ses brebis perdues et blessées.</w:t>
      </w:r>
    </w:p>
    <w:p w14:paraId="47FA3474" w14:textId="77777777" w:rsidR="00DC7CD6" w:rsidRPr="00DE6421" w:rsidRDefault="00DC7CD6" w:rsidP="00D72B00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Recevez le courage de Dieu.</w:t>
      </w:r>
      <w:r w:rsidRPr="00DE6421">
        <w:rPr>
          <w:sz w:val="22"/>
          <w:szCs w:val="22"/>
        </w:rPr>
        <w:t xml:space="preserve"> Lisez 1 Samuel 17 et </w:t>
      </w:r>
      <w:r w:rsidR="00D72B00" w:rsidRPr="00DE6421">
        <w:rPr>
          <w:sz w:val="22"/>
          <w:szCs w:val="22"/>
        </w:rPr>
        <w:t>apprendre</w:t>
      </w:r>
      <w:r w:rsidRPr="00DE6421">
        <w:rPr>
          <w:sz w:val="22"/>
          <w:szCs w:val="22"/>
        </w:rPr>
        <w:t xml:space="preserve"> comment un jeune berger a surmonté la crainte pour massacrer un lion, un ours et un géant.</w:t>
      </w:r>
    </w:p>
    <w:p w14:paraId="64BB2D2A" w14:textId="77777777" w:rsidR="00DC7CD6" w:rsidRPr="00DE6421" w:rsidRDefault="00DC7CD6" w:rsidP="00D72B00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Laissez Dieu enlever la honte.</w:t>
      </w:r>
      <w:r w:rsidRPr="00DE6421">
        <w:rPr>
          <w:sz w:val="22"/>
          <w:szCs w:val="22"/>
        </w:rPr>
        <w:t xml:space="preserve"> </w:t>
      </w:r>
      <w:r w:rsidR="00D72B00" w:rsidRPr="00DE6421">
        <w:rPr>
          <w:sz w:val="22"/>
          <w:szCs w:val="22"/>
        </w:rPr>
        <w:t>Cherchez</w:t>
      </w:r>
      <w:r w:rsidRPr="00DE6421">
        <w:rPr>
          <w:sz w:val="22"/>
          <w:szCs w:val="22"/>
        </w:rPr>
        <w:t xml:space="preserve"> dans 2 Samuel 11 et 12 comment Dieu a libéré David de la honte.</w:t>
      </w:r>
    </w:p>
    <w:p w14:paraId="7BC09B17" w14:textId="77777777" w:rsidR="00DC7CD6" w:rsidRPr="00DE6421" w:rsidRDefault="00DC7CD6" w:rsidP="00D72B00">
      <w:pPr>
        <w:pStyle w:val="maintext0"/>
        <w:spacing w:before="60" w:after="0"/>
        <w:rPr>
          <w:sz w:val="22"/>
          <w:szCs w:val="22"/>
        </w:rPr>
      </w:pPr>
      <w:r w:rsidRPr="00DE6421">
        <w:rPr>
          <w:i/>
          <w:iCs/>
          <w:sz w:val="22"/>
          <w:szCs w:val="22"/>
        </w:rPr>
        <w:t xml:space="preserve">[David a eu besoin de courage pour faire face à la honte de son péché répugnant contre </w:t>
      </w:r>
      <w:proofErr w:type="spellStart"/>
      <w:r w:rsidR="00F36C89" w:rsidRPr="00DE6421">
        <w:rPr>
          <w:i/>
          <w:iCs/>
          <w:sz w:val="22"/>
          <w:szCs w:val="22"/>
        </w:rPr>
        <w:t>Urie</w:t>
      </w:r>
      <w:proofErr w:type="spellEnd"/>
      <w:r w:rsidRPr="00DE6421">
        <w:rPr>
          <w:i/>
          <w:iCs/>
          <w:sz w:val="22"/>
          <w:szCs w:val="22"/>
        </w:rPr>
        <w:t xml:space="preserve"> le Hittite. Il a</w:t>
      </w:r>
      <w:r w:rsidR="00D72B00" w:rsidRPr="00DE6421">
        <w:rPr>
          <w:i/>
          <w:iCs/>
          <w:sz w:val="22"/>
          <w:szCs w:val="22"/>
        </w:rPr>
        <w:t>vait</w:t>
      </w:r>
      <w:r w:rsidRPr="00DE6421">
        <w:rPr>
          <w:i/>
          <w:iCs/>
          <w:sz w:val="22"/>
          <w:szCs w:val="22"/>
        </w:rPr>
        <w:t xml:space="preserve"> fait mourir </w:t>
      </w:r>
      <w:proofErr w:type="spellStart"/>
      <w:r w:rsidR="00F36C89" w:rsidRPr="00DE6421">
        <w:rPr>
          <w:i/>
          <w:iCs/>
          <w:sz w:val="22"/>
          <w:szCs w:val="22"/>
        </w:rPr>
        <w:t>Urie</w:t>
      </w:r>
      <w:proofErr w:type="spellEnd"/>
      <w:r w:rsidRPr="00DE6421">
        <w:rPr>
          <w:i/>
          <w:iCs/>
          <w:sz w:val="22"/>
          <w:szCs w:val="22"/>
        </w:rPr>
        <w:t xml:space="preserve"> dans </w:t>
      </w:r>
      <w:r w:rsidR="00D72B00" w:rsidRPr="00DE6421">
        <w:rPr>
          <w:i/>
          <w:iCs/>
          <w:sz w:val="22"/>
          <w:szCs w:val="22"/>
        </w:rPr>
        <w:t>une</w:t>
      </w:r>
      <w:r w:rsidRPr="00DE6421">
        <w:rPr>
          <w:i/>
          <w:iCs/>
          <w:sz w:val="22"/>
          <w:szCs w:val="22"/>
        </w:rPr>
        <w:t xml:space="preserve"> bataille afin de dissimuler le son adultère avec </w:t>
      </w:r>
      <w:proofErr w:type="spellStart"/>
      <w:r w:rsidR="00D72B00" w:rsidRPr="00DE6421">
        <w:rPr>
          <w:i/>
          <w:iCs/>
          <w:sz w:val="22"/>
          <w:szCs w:val="22"/>
        </w:rPr>
        <w:t>Bathschéba</w:t>
      </w:r>
      <w:proofErr w:type="spellEnd"/>
      <w:r w:rsidR="00D72B00" w:rsidRPr="00DE6421">
        <w:rPr>
          <w:i/>
          <w:iCs/>
          <w:sz w:val="22"/>
          <w:szCs w:val="22"/>
        </w:rPr>
        <w:t xml:space="preserve">, </w:t>
      </w:r>
      <w:r w:rsidRPr="00DE6421">
        <w:rPr>
          <w:i/>
          <w:iCs/>
          <w:sz w:val="22"/>
          <w:szCs w:val="22"/>
        </w:rPr>
        <w:t>l</w:t>
      </w:r>
      <w:r w:rsidR="0083451A" w:rsidRPr="00DE6421">
        <w:rPr>
          <w:i/>
          <w:iCs/>
          <w:sz w:val="22"/>
          <w:szCs w:val="22"/>
        </w:rPr>
        <w:t>’</w:t>
      </w:r>
      <w:r w:rsidRPr="00DE6421">
        <w:rPr>
          <w:i/>
          <w:iCs/>
          <w:sz w:val="22"/>
          <w:szCs w:val="22"/>
        </w:rPr>
        <w:t>épouse d</w:t>
      </w:r>
      <w:r w:rsidR="0083451A" w:rsidRPr="00DE6421">
        <w:rPr>
          <w:i/>
          <w:iCs/>
          <w:sz w:val="22"/>
          <w:szCs w:val="22"/>
        </w:rPr>
        <w:t>’</w:t>
      </w:r>
      <w:proofErr w:type="spellStart"/>
      <w:r w:rsidR="00F36C89" w:rsidRPr="00DE6421">
        <w:rPr>
          <w:i/>
          <w:iCs/>
          <w:sz w:val="22"/>
          <w:szCs w:val="22"/>
        </w:rPr>
        <w:t>Urie</w:t>
      </w:r>
      <w:proofErr w:type="spellEnd"/>
      <w:r w:rsidRPr="00DE6421">
        <w:rPr>
          <w:i/>
          <w:iCs/>
          <w:sz w:val="22"/>
          <w:szCs w:val="22"/>
        </w:rPr>
        <w:t>. David n</w:t>
      </w:r>
      <w:r w:rsidR="0083451A" w:rsidRPr="00DE6421">
        <w:rPr>
          <w:i/>
          <w:iCs/>
          <w:sz w:val="22"/>
          <w:szCs w:val="22"/>
        </w:rPr>
        <w:t>’</w:t>
      </w:r>
      <w:r w:rsidRPr="00DE6421">
        <w:rPr>
          <w:i/>
          <w:iCs/>
          <w:sz w:val="22"/>
          <w:szCs w:val="22"/>
        </w:rPr>
        <w:t>a pas admis, même pas à lui, le mal qu</w:t>
      </w:r>
      <w:r w:rsidR="0083451A" w:rsidRPr="00DE6421">
        <w:rPr>
          <w:i/>
          <w:iCs/>
          <w:sz w:val="22"/>
          <w:szCs w:val="22"/>
        </w:rPr>
        <w:t>’</w:t>
      </w:r>
      <w:r w:rsidRPr="00DE6421">
        <w:rPr>
          <w:i/>
          <w:iCs/>
          <w:sz w:val="22"/>
          <w:szCs w:val="22"/>
        </w:rPr>
        <w:t>il avait fait, jusqu</w:t>
      </w:r>
      <w:r w:rsidR="0083451A" w:rsidRPr="00DE6421">
        <w:rPr>
          <w:i/>
          <w:iCs/>
          <w:sz w:val="22"/>
          <w:szCs w:val="22"/>
        </w:rPr>
        <w:t>’</w:t>
      </w:r>
      <w:r w:rsidRPr="00DE6421">
        <w:rPr>
          <w:i/>
          <w:iCs/>
          <w:sz w:val="22"/>
          <w:szCs w:val="22"/>
        </w:rPr>
        <w:t>à ce que le prophète Nathan l</w:t>
      </w:r>
      <w:r w:rsidR="0083451A" w:rsidRPr="00DE6421">
        <w:rPr>
          <w:i/>
          <w:iCs/>
          <w:sz w:val="22"/>
          <w:szCs w:val="22"/>
        </w:rPr>
        <w:t>’</w:t>
      </w:r>
      <w:r w:rsidRPr="00DE6421">
        <w:rPr>
          <w:i/>
          <w:iCs/>
          <w:sz w:val="22"/>
          <w:szCs w:val="22"/>
        </w:rPr>
        <w:t xml:space="preserve">ait confronté. David a pu </w:t>
      </w:r>
      <w:r w:rsidR="00F36C89" w:rsidRPr="00DE6421">
        <w:rPr>
          <w:i/>
          <w:iCs/>
          <w:sz w:val="22"/>
          <w:szCs w:val="22"/>
        </w:rPr>
        <w:t>surmonter</w:t>
      </w:r>
      <w:r w:rsidRPr="00DE6421">
        <w:rPr>
          <w:i/>
          <w:iCs/>
          <w:sz w:val="22"/>
          <w:szCs w:val="22"/>
        </w:rPr>
        <w:t xml:space="preserve"> sa honte</w:t>
      </w:r>
      <w:r w:rsidR="00F36C89" w:rsidRPr="00DE6421">
        <w:rPr>
          <w:i/>
          <w:iCs/>
          <w:sz w:val="22"/>
          <w:szCs w:val="22"/>
        </w:rPr>
        <w:t>,</w:t>
      </w:r>
      <w:r w:rsidRPr="00DE6421">
        <w:rPr>
          <w:i/>
          <w:iCs/>
          <w:sz w:val="22"/>
          <w:szCs w:val="22"/>
        </w:rPr>
        <w:t xml:space="preserve"> lorsqu</w:t>
      </w:r>
      <w:r w:rsidR="0083451A" w:rsidRPr="00DE6421">
        <w:rPr>
          <w:i/>
          <w:iCs/>
          <w:sz w:val="22"/>
          <w:szCs w:val="22"/>
        </w:rPr>
        <w:t>’</w:t>
      </w:r>
      <w:r w:rsidRPr="00DE6421">
        <w:rPr>
          <w:i/>
          <w:iCs/>
          <w:sz w:val="22"/>
          <w:szCs w:val="22"/>
        </w:rPr>
        <w:t>il a admis son péché à Dieu.</w:t>
      </w:r>
      <w:r w:rsidRPr="00DE6421">
        <w:rPr>
          <w:sz w:val="22"/>
          <w:szCs w:val="22"/>
        </w:rPr>
        <w:t xml:space="preserve"> </w:t>
      </w:r>
      <w:r w:rsidRPr="00DE6421">
        <w:rPr>
          <w:i/>
          <w:iCs/>
          <w:sz w:val="22"/>
          <w:szCs w:val="22"/>
        </w:rPr>
        <w:t xml:space="preserve">La confession de David se trouve dans </w:t>
      </w:r>
      <w:r w:rsidRPr="00DE6421">
        <w:rPr>
          <w:b/>
          <w:bCs/>
          <w:i/>
          <w:iCs/>
          <w:sz w:val="22"/>
          <w:szCs w:val="22"/>
        </w:rPr>
        <w:t>Psaume 51.</w:t>
      </w:r>
      <w:r w:rsidRPr="00DE6421">
        <w:rPr>
          <w:i/>
          <w:iCs/>
          <w:sz w:val="22"/>
          <w:szCs w:val="22"/>
        </w:rPr>
        <w:t>]</w:t>
      </w:r>
    </w:p>
    <w:p w14:paraId="270AC4B5" w14:textId="1B2F5C27" w:rsidR="00DC7CD6" w:rsidRPr="00DE6421" w:rsidRDefault="00DC7CD6" w:rsidP="00F36C89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Discernez la différence</w:t>
      </w:r>
      <w:r w:rsidRPr="00DE6421">
        <w:rPr>
          <w:sz w:val="22"/>
          <w:szCs w:val="22"/>
        </w:rPr>
        <w:t xml:space="preserve"> entre la vraie culpabilité et les seuls sentiments de la honte. </w:t>
      </w:r>
      <w:r w:rsidRPr="00DE6421">
        <w:rPr>
          <w:i/>
          <w:iCs/>
          <w:sz w:val="22"/>
          <w:szCs w:val="22"/>
        </w:rPr>
        <w:t>Récits du berger</w:t>
      </w:r>
      <w:r w:rsidRPr="00DE6421">
        <w:rPr>
          <w:sz w:val="22"/>
          <w:szCs w:val="22"/>
        </w:rPr>
        <w:t>, partie III, chapitre 12, raconte l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histoire d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un étudiant qui a préparé un couteau pour se tuer. Son ami a crié : « Arrête ! » Il a répondu, « Un professeur m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 xml:space="preserve">a donné une marque </w:t>
      </w:r>
      <w:r w:rsidR="00D72B00" w:rsidRPr="00DE6421">
        <w:rPr>
          <w:sz w:val="22"/>
          <w:szCs w:val="22"/>
        </w:rPr>
        <w:t>échouant</w:t>
      </w:r>
      <w:r w:rsidRPr="00DE6421">
        <w:rPr>
          <w:sz w:val="22"/>
          <w:szCs w:val="22"/>
        </w:rPr>
        <w:t>, et ainsi je ne peux continuer à l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université. J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 xml:space="preserve">ai apporté honte sur moi et </w:t>
      </w:r>
      <w:r w:rsidR="00D72B00" w:rsidRPr="00DE6421">
        <w:rPr>
          <w:sz w:val="22"/>
          <w:szCs w:val="22"/>
        </w:rPr>
        <w:t xml:space="preserve">sur </w:t>
      </w:r>
      <w:r w:rsidRPr="00DE6421">
        <w:rPr>
          <w:sz w:val="22"/>
          <w:szCs w:val="22"/>
        </w:rPr>
        <w:t>ma famille. Je dois mourir ! »</w:t>
      </w:r>
    </w:p>
    <w:p w14:paraId="63291743" w14:textId="61224221" w:rsidR="00DC7CD6" w:rsidRDefault="00C13B1B" w:rsidP="00DC7CD6">
      <w:pPr>
        <w:jc w:val="center"/>
        <w:rPr>
          <w:sz w:val="22"/>
          <w:szCs w:val="22"/>
          <w:lang w:val="fr-FR"/>
        </w:rPr>
      </w:pPr>
      <w:r w:rsidRPr="00DE6421">
        <w:rPr>
          <w:noProof/>
          <w:sz w:val="22"/>
          <w:szCs w:val="22"/>
        </w:rPr>
        <w:drawing>
          <wp:inline distT="0" distB="0" distL="0" distR="0" wp14:editId="317B4567">
            <wp:extent cx="1524000" cy="1143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35C7C19" w14:textId="77777777" w:rsidR="00DE6421" w:rsidRPr="00DE6421" w:rsidRDefault="00DE6421" w:rsidP="00DC7CD6">
      <w:pPr>
        <w:jc w:val="center"/>
        <w:rPr>
          <w:sz w:val="22"/>
          <w:szCs w:val="22"/>
          <w:lang w:val="fr-FR"/>
        </w:rPr>
      </w:pPr>
    </w:p>
    <w:p w14:paraId="3A6E586E" w14:textId="77777777" w:rsidR="00DC7CD6" w:rsidRPr="00DE6421" w:rsidRDefault="00DC7CD6" w:rsidP="00D72B00">
      <w:pPr>
        <w:pStyle w:val="maintext0"/>
        <w:spacing w:before="120" w:after="0"/>
        <w:rPr>
          <w:sz w:val="22"/>
          <w:szCs w:val="22"/>
        </w:rPr>
      </w:pPr>
      <w:r w:rsidRPr="00DE6421">
        <w:rPr>
          <w:sz w:val="22"/>
          <w:szCs w:val="22"/>
        </w:rPr>
        <w:t>Son ami l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assure : « Dieu ne vous considère pas comme mauvais pour avoir échoué un cours d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 xml:space="preserve">étude. Vous avez fait </w:t>
      </w:r>
      <w:r w:rsidR="00D72B00" w:rsidRPr="00DE6421">
        <w:rPr>
          <w:sz w:val="22"/>
          <w:szCs w:val="22"/>
        </w:rPr>
        <w:t>votre meilleur</w:t>
      </w:r>
      <w:r w:rsidRPr="00DE6421">
        <w:rPr>
          <w:sz w:val="22"/>
          <w:szCs w:val="22"/>
        </w:rPr>
        <w:t>. Te tuer apporterait bien plus de honte, une honte coupable ! »</w:t>
      </w:r>
    </w:p>
    <w:p w14:paraId="36434DCD" w14:textId="77777777" w:rsidR="00DC7CD6" w:rsidRPr="00DE6421" w:rsidRDefault="00DC7CD6" w:rsidP="00D72B00">
      <w:pPr>
        <w:pStyle w:val="maintext0"/>
        <w:spacing w:before="120" w:after="0"/>
        <w:rPr>
          <w:sz w:val="22"/>
          <w:szCs w:val="22"/>
        </w:rPr>
      </w:pPr>
      <w:r w:rsidRPr="00DE6421">
        <w:rPr>
          <w:sz w:val="22"/>
          <w:szCs w:val="22"/>
        </w:rPr>
        <w:lastRenderedPageBreak/>
        <w:t xml:space="preserve">« Alors je volerai le </w:t>
      </w:r>
      <w:r w:rsidR="00D72B00" w:rsidRPr="00DE6421">
        <w:rPr>
          <w:sz w:val="22"/>
          <w:szCs w:val="22"/>
        </w:rPr>
        <w:t xml:space="preserve">cher </w:t>
      </w:r>
      <w:r w:rsidRPr="00DE6421">
        <w:rPr>
          <w:sz w:val="22"/>
          <w:szCs w:val="22"/>
        </w:rPr>
        <w:t>microscope du professeur ! »</w:t>
      </w:r>
    </w:p>
    <w:p w14:paraId="4F0C8325" w14:textId="77777777" w:rsidR="00DC7CD6" w:rsidRPr="00DE6421" w:rsidRDefault="00DC7CD6" w:rsidP="00D72B00">
      <w:pPr>
        <w:pStyle w:val="maintext0"/>
        <w:spacing w:before="120" w:after="0"/>
        <w:rPr>
          <w:sz w:val="22"/>
          <w:szCs w:val="22"/>
        </w:rPr>
      </w:pPr>
      <w:r w:rsidRPr="00DE6421">
        <w:rPr>
          <w:sz w:val="22"/>
          <w:szCs w:val="22"/>
        </w:rPr>
        <w:t xml:space="preserve">« Non ! </w:t>
      </w:r>
      <w:r w:rsidR="003647C8" w:rsidRPr="00DE6421">
        <w:rPr>
          <w:sz w:val="22"/>
          <w:szCs w:val="22"/>
        </w:rPr>
        <w:t>Commettre</w:t>
      </w:r>
      <w:r w:rsidRPr="00DE6421">
        <w:rPr>
          <w:sz w:val="22"/>
          <w:szCs w:val="22"/>
        </w:rPr>
        <w:t xml:space="preserve"> un vol pour se venger te rendrait vraiment coupable ! Laissez-moi expliquer la culpabilité et la honte. La honte est seulement un sentiment. La culpabilité mérite la punition de Dieu. Vous </w:t>
      </w:r>
      <w:r w:rsidR="003647C8" w:rsidRPr="00DE6421">
        <w:rPr>
          <w:sz w:val="22"/>
          <w:szCs w:val="22"/>
        </w:rPr>
        <w:t>res</w:t>
      </w:r>
      <w:r w:rsidRPr="00DE6421">
        <w:rPr>
          <w:sz w:val="22"/>
          <w:szCs w:val="22"/>
        </w:rPr>
        <w:t>sentez de la honte, parce que vous avez échoué un cours d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université, bien que tu n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aies fait aucun mal. Mais voler apporterait et la culpabilité et la honte</w:t>
      </w:r>
      <w:r w:rsidR="00D72B00" w:rsidRPr="00DE6421">
        <w:rPr>
          <w:sz w:val="22"/>
          <w:szCs w:val="22"/>
        </w:rPr>
        <w:t> </w:t>
      </w:r>
      <w:r w:rsidRPr="00DE6421">
        <w:rPr>
          <w:sz w:val="22"/>
          <w:szCs w:val="22"/>
        </w:rPr>
        <w:t>! »</w:t>
      </w:r>
    </w:p>
    <w:p w14:paraId="2E0FFBD5" w14:textId="77777777" w:rsidR="00DC7CD6" w:rsidRPr="00DE6421" w:rsidRDefault="00DC7CD6" w:rsidP="003647C8">
      <w:pPr>
        <w:pStyle w:val="maintext0"/>
        <w:spacing w:before="120" w:after="0"/>
        <w:rPr>
          <w:sz w:val="22"/>
          <w:szCs w:val="22"/>
        </w:rPr>
      </w:pPr>
      <w:r w:rsidRPr="00DE6421">
        <w:rPr>
          <w:sz w:val="22"/>
          <w:szCs w:val="22"/>
        </w:rPr>
        <w:t>« Je n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y vois aucune différence.</w:t>
      </w:r>
      <w:r w:rsidR="003647C8" w:rsidRPr="00DE6421">
        <w:rPr>
          <w:sz w:val="22"/>
          <w:szCs w:val="22"/>
        </w:rPr>
        <w:t> »</w:t>
      </w:r>
    </w:p>
    <w:p w14:paraId="363CE89B" w14:textId="77777777" w:rsidR="00DC7CD6" w:rsidRPr="00DE6421" w:rsidRDefault="00DC7CD6" w:rsidP="003647C8">
      <w:pPr>
        <w:pStyle w:val="maintext0"/>
        <w:spacing w:before="120" w:after="0"/>
        <w:rPr>
          <w:sz w:val="22"/>
          <w:szCs w:val="22"/>
          <w:lang w:val="fr-CA"/>
        </w:rPr>
      </w:pPr>
      <w:r w:rsidRPr="00DE6421">
        <w:rPr>
          <w:sz w:val="22"/>
          <w:szCs w:val="22"/>
          <w:lang w:val="fr-CA"/>
        </w:rPr>
        <w:t xml:space="preserve">« Si nous lisions </w:t>
      </w:r>
      <w:r w:rsidR="00D72B00" w:rsidRPr="00DE6421">
        <w:rPr>
          <w:sz w:val="22"/>
          <w:szCs w:val="22"/>
          <w:lang w:val="fr-CA"/>
        </w:rPr>
        <w:t xml:space="preserve">le récit </w:t>
      </w:r>
      <w:r w:rsidRPr="00DE6421">
        <w:rPr>
          <w:sz w:val="22"/>
          <w:szCs w:val="22"/>
          <w:lang w:val="fr-CA"/>
        </w:rPr>
        <w:t>du Roi Sa</w:t>
      </w:r>
      <w:r w:rsidR="003647C8" w:rsidRPr="00DE6421">
        <w:rPr>
          <w:sz w:val="22"/>
          <w:szCs w:val="22"/>
          <w:lang w:val="fr-CA"/>
        </w:rPr>
        <w:t>ü</w:t>
      </w:r>
      <w:r w:rsidRPr="00DE6421">
        <w:rPr>
          <w:sz w:val="22"/>
          <w:szCs w:val="22"/>
          <w:lang w:val="fr-CA"/>
        </w:rPr>
        <w:t xml:space="preserve">l et </w:t>
      </w:r>
      <w:r w:rsidR="003647C8" w:rsidRPr="00DE6421">
        <w:rPr>
          <w:sz w:val="22"/>
          <w:szCs w:val="22"/>
          <w:lang w:val="fr-CA"/>
        </w:rPr>
        <w:t>de</w:t>
      </w:r>
      <w:r w:rsidRPr="00DE6421">
        <w:rPr>
          <w:sz w:val="22"/>
          <w:szCs w:val="22"/>
          <w:lang w:val="fr-CA"/>
        </w:rPr>
        <w:t xml:space="preserve"> deux sortes de honte. »</w:t>
      </w:r>
    </w:p>
    <w:p w14:paraId="59B44E0F" w14:textId="77777777" w:rsidR="00DC7CD6" w:rsidRPr="00DE6421" w:rsidRDefault="00DC7CD6" w:rsidP="00DC7CD6">
      <w:pPr>
        <w:pStyle w:val="maintext0"/>
        <w:spacing w:before="120" w:after="0"/>
        <w:rPr>
          <w:sz w:val="22"/>
          <w:szCs w:val="22"/>
        </w:rPr>
      </w:pPr>
      <w:r w:rsidRPr="00DE6421">
        <w:rPr>
          <w:sz w:val="22"/>
          <w:szCs w:val="22"/>
        </w:rPr>
        <w:t xml:space="preserve">(Téléchargez librement </w:t>
      </w:r>
      <w:r w:rsidRPr="00DE6421">
        <w:rPr>
          <w:i/>
          <w:iCs/>
          <w:sz w:val="22"/>
          <w:szCs w:val="22"/>
        </w:rPr>
        <w:t>Récits du berger</w:t>
      </w:r>
      <w:r w:rsidRPr="00DE6421">
        <w:rPr>
          <w:sz w:val="22"/>
          <w:szCs w:val="22"/>
        </w:rPr>
        <w:t xml:space="preserve"> sur www.paul-timothee.info)</w:t>
      </w:r>
    </w:p>
    <w:p w14:paraId="752387C9" w14:textId="77777777" w:rsidR="00DC7CD6" w:rsidRPr="00DE6421" w:rsidRDefault="00D72B00" w:rsidP="00DC7CD6">
      <w:pPr>
        <w:pStyle w:val="maintext0"/>
        <w:spacing w:before="120" w:after="0"/>
        <w:rPr>
          <w:sz w:val="22"/>
          <w:szCs w:val="22"/>
        </w:rPr>
      </w:pPr>
      <w:r w:rsidRPr="00DE6421">
        <w:rPr>
          <w:sz w:val="22"/>
          <w:szCs w:val="22"/>
        </w:rPr>
        <w:t>Cherchez</w:t>
      </w:r>
      <w:r w:rsidR="00DC7CD6" w:rsidRPr="00DE6421">
        <w:rPr>
          <w:sz w:val="22"/>
          <w:szCs w:val="22"/>
        </w:rPr>
        <w:t xml:space="preserve"> dans</w:t>
      </w:r>
      <w:r w:rsidR="00DC7CD6" w:rsidRPr="00DE6421">
        <w:rPr>
          <w:b/>
          <w:bCs/>
          <w:sz w:val="22"/>
          <w:szCs w:val="22"/>
        </w:rPr>
        <w:t xml:space="preserve"> 1 Samuel 20 :27-34</w:t>
      </w:r>
      <w:r w:rsidR="00DC7CD6" w:rsidRPr="00DE6421">
        <w:rPr>
          <w:sz w:val="22"/>
          <w:szCs w:val="22"/>
        </w:rPr>
        <w:t xml:space="preserve"> ce que l</w:t>
      </w:r>
      <w:r w:rsidR="0083451A" w:rsidRPr="00DE6421">
        <w:rPr>
          <w:sz w:val="22"/>
          <w:szCs w:val="22"/>
        </w:rPr>
        <w:t>’</w:t>
      </w:r>
      <w:r w:rsidR="00DC7CD6" w:rsidRPr="00DE6421">
        <w:rPr>
          <w:sz w:val="22"/>
          <w:szCs w:val="22"/>
        </w:rPr>
        <w:t>étudiant a découvert au sujet de la culpabilité et de la honte :</w:t>
      </w:r>
    </w:p>
    <w:p w14:paraId="6F1D3143" w14:textId="77777777" w:rsidR="00DC7CD6" w:rsidRPr="00DE6421" w:rsidRDefault="00DC7CD6" w:rsidP="003647C8">
      <w:pPr>
        <w:pStyle w:val="mainbullet0"/>
        <w:rPr>
          <w:sz w:val="22"/>
          <w:szCs w:val="22"/>
        </w:rPr>
      </w:pPr>
      <w:r w:rsidRPr="00DE6421">
        <w:rPr>
          <w:rFonts w:ascii="Symbol" w:hAnsi="Symbol"/>
          <w:sz w:val="22"/>
          <w:szCs w:val="22"/>
          <w:lang w:val="en-US"/>
        </w:rPr>
        <w:t></w:t>
      </w:r>
      <w:r w:rsidRPr="00DE6421">
        <w:rPr>
          <w:sz w:val="22"/>
          <w:szCs w:val="22"/>
        </w:rPr>
        <w:t xml:space="preserve"> Pourquoi le Roi Sa</w:t>
      </w:r>
      <w:r w:rsidR="003647C8" w:rsidRPr="00DE6421">
        <w:rPr>
          <w:sz w:val="22"/>
          <w:szCs w:val="22"/>
        </w:rPr>
        <w:t>ü</w:t>
      </w:r>
      <w:r w:rsidRPr="00DE6421">
        <w:rPr>
          <w:sz w:val="22"/>
          <w:szCs w:val="22"/>
        </w:rPr>
        <w:t xml:space="preserve">l a-t-il dit que Jonathan a fait honte à sa </w:t>
      </w:r>
      <w:proofErr w:type="gramStart"/>
      <w:r w:rsidRPr="00DE6421">
        <w:rPr>
          <w:sz w:val="22"/>
          <w:szCs w:val="22"/>
        </w:rPr>
        <w:t>famille</w:t>
      </w:r>
      <w:r w:rsidR="003647C8" w:rsidRPr="00DE6421">
        <w:rPr>
          <w:sz w:val="22"/>
          <w:szCs w:val="22"/>
        </w:rPr>
        <w:t> </w:t>
      </w:r>
      <w:r w:rsidRPr="00DE6421">
        <w:rPr>
          <w:sz w:val="22"/>
          <w:szCs w:val="22"/>
        </w:rPr>
        <w:t>?</w:t>
      </w:r>
      <w:proofErr w:type="gramEnd"/>
      <w:r w:rsidRPr="00DE6421">
        <w:rPr>
          <w:sz w:val="22"/>
          <w:szCs w:val="22"/>
        </w:rPr>
        <w:t xml:space="preserve"> </w:t>
      </w:r>
      <w:r w:rsidRPr="00DE6421">
        <w:rPr>
          <w:i/>
          <w:iCs/>
          <w:sz w:val="22"/>
          <w:szCs w:val="22"/>
        </w:rPr>
        <w:t>[</w:t>
      </w:r>
      <w:proofErr w:type="gramStart"/>
      <w:r w:rsidRPr="00DE6421">
        <w:rPr>
          <w:i/>
          <w:iCs/>
          <w:sz w:val="22"/>
          <w:szCs w:val="22"/>
        </w:rPr>
        <w:t>verset</w:t>
      </w:r>
      <w:proofErr w:type="gramEnd"/>
      <w:r w:rsidRPr="00DE6421">
        <w:rPr>
          <w:i/>
          <w:iCs/>
          <w:sz w:val="22"/>
          <w:szCs w:val="22"/>
        </w:rPr>
        <w:t xml:space="preserve"> 30]</w:t>
      </w:r>
    </w:p>
    <w:p w14:paraId="4DF7D24C" w14:textId="77777777" w:rsidR="00DC7CD6" w:rsidRPr="00DE6421" w:rsidRDefault="00DC7CD6" w:rsidP="00D72B00">
      <w:pPr>
        <w:pStyle w:val="mainbullet0"/>
        <w:rPr>
          <w:sz w:val="22"/>
          <w:szCs w:val="22"/>
        </w:rPr>
      </w:pPr>
      <w:r w:rsidRPr="00DE6421">
        <w:rPr>
          <w:rFonts w:ascii="Symbol" w:hAnsi="Symbol"/>
          <w:sz w:val="22"/>
          <w:szCs w:val="22"/>
          <w:lang w:val="en-US"/>
        </w:rPr>
        <w:t></w:t>
      </w:r>
      <w:r w:rsidRPr="00DE6421">
        <w:rPr>
          <w:sz w:val="22"/>
          <w:szCs w:val="22"/>
        </w:rPr>
        <w:t xml:space="preserve"> Quelle chose véritablement honteuse </w:t>
      </w:r>
      <w:r w:rsidR="003647C8" w:rsidRPr="00DE6421">
        <w:rPr>
          <w:sz w:val="22"/>
          <w:szCs w:val="22"/>
        </w:rPr>
        <w:t xml:space="preserve">Saül </w:t>
      </w:r>
      <w:r w:rsidRPr="00DE6421">
        <w:rPr>
          <w:sz w:val="22"/>
          <w:szCs w:val="22"/>
        </w:rPr>
        <w:t xml:space="preserve">a-t-il projeté </w:t>
      </w:r>
      <w:proofErr w:type="gramStart"/>
      <w:r w:rsidRPr="00DE6421">
        <w:rPr>
          <w:sz w:val="22"/>
          <w:szCs w:val="22"/>
        </w:rPr>
        <w:t>faire</w:t>
      </w:r>
      <w:r w:rsidR="003647C8" w:rsidRPr="00DE6421">
        <w:rPr>
          <w:sz w:val="22"/>
          <w:szCs w:val="22"/>
        </w:rPr>
        <w:t> </w:t>
      </w:r>
      <w:r w:rsidRPr="00DE6421">
        <w:rPr>
          <w:sz w:val="22"/>
          <w:szCs w:val="22"/>
        </w:rPr>
        <w:t>?</w:t>
      </w:r>
      <w:proofErr w:type="gramEnd"/>
      <w:r w:rsidRPr="00DE6421">
        <w:rPr>
          <w:sz w:val="22"/>
          <w:szCs w:val="22"/>
        </w:rPr>
        <w:t xml:space="preserve"> </w:t>
      </w:r>
      <w:r w:rsidRPr="00DE6421">
        <w:rPr>
          <w:i/>
          <w:iCs/>
          <w:sz w:val="22"/>
          <w:szCs w:val="22"/>
        </w:rPr>
        <w:t>[</w:t>
      </w:r>
      <w:proofErr w:type="gramStart"/>
      <w:r w:rsidRPr="00DE6421">
        <w:rPr>
          <w:i/>
          <w:iCs/>
          <w:sz w:val="22"/>
          <w:szCs w:val="22"/>
        </w:rPr>
        <w:t>verset</w:t>
      </w:r>
      <w:proofErr w:type="gramEnd"/>
      <w:r w:rsidRPr="00DE6421">
        <w:rPr>
          <w:i/>
          <w:iCs/>
          <w:sz w:val="22"/>
          <w:szCs w:val="22"/>
        </w:rPr>
        <w:t xml:space="preserve"> 34]</w:t>
      </w:r>
    </w:p>
    <w:p w14:paraId="374B8A4C" w14:textId="77777777" w:rsidR="00DC7CD6" w:rsidRPr="00DE6421" w:rsidRDefault="00DC7CD6" w:rsidP="003647C8">
      <w:pPr>
        <w:pStyle w:val="mainbullet0"/>
        <w:rPr>
          <w:sz w:val="22"/>
          <w:szCs w:val="22"/>
        </w:rPr>
      </w:pPr>
      <w:r w:rsidRPr="00DE6421">
        <w:rPr>
          <w:rFonts w:ascii="Symbol" w:hAnsi="Symbol"/>
          <w:sz w:val="22"/>
          <w:szCs w:val="22"/>
          <w:lang w:val="en-US"/>
        </w:rPr>
        <w:t></w:t>
      </w:r>
      <w:r w:rsidRPr="00DE6421">
        <w:rPr>
          <w:sz w:val="22"/>
          <w:szCs w:val="22"/>
        </w:rPr>
        <w:t xml:space="preserve"> La honte de quel homme a-t-elle comporté une vraie culpabilité devant Dieu, </w:t>
      </w:r>
      <w:r w:rsidR="003647C8" w:rsidRPr="00DE6421">
        <w:rPr>
          <w:sz w:val="22"/>
          <w:szCs w:val="22"/>
        </w:rPr>
        <w:t xml:space="preserve">celle de Saül </w:t>
      </w:r>
      <w:r w:rsidRPr="00DE6421">
        <w:rPr>
          <w:sz w:val="22"/>
          <w:szCs w:val="22"/>
        </w:rPr>
        <w:t xml:space="preserve">ou </w:t>
      </w:r>
      <w:r w:rsidR="003647C8" w:rsidRPr="00DE6421">
        <w:rPr>
          <w:sz w:val="22"/>
          <w:szCs w:val="22"/>
        </w:rPr>
        <w:t xml:space="preserve">celle de </w:t>
      </w:r>
      <w:proofErr w:type="gramStart"/>
      <w:r w:rsidRPr="00DE6421">
        <w:rPr>
          <w:sz w:val="22"/>
          <w:szCs w:val="22"/>
        </w:rPr>
        <w:t>Jonathan ?</w:t>
      </w:r>
      <w:proofErr w:type="gramEnd"/>
    </w:p>
    <w:p w14:paraId="68055388" w14:textId="77777777" w:rsidR="00DC7CD6" w:rsidRPr="00DE6421" w:rsidRDefault="00DC7CD6" w:rsidP="002767C8">
      <w:pPr>
        <w:pStyle w:val="maintext0"/>
        <w:spacing w:before="120" w:after="0"/>
        <w:rPr>
          <w:sz w:val="22"/>
          <w:szCs w:val="22"/>
        </w:rPr>
      </w:pPr>
      <w:r w:rsidRPr="00DE6421">
        <w:rPr>
          <w:sz w:val="22"/>
          <w:szCs w:val="22"/>
        </w:rPr>
        <w:t>Jonathan a ressenti la honte parce que son père l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avait accusé d</w:t>
      </w:r>
      <w:r w:rsidR="0083451A" w:rsidRPr="00DE6421">
        <w:rPr>
          <w:sz w:val="22"/>
          <w:szCs w:val="22"/>
        </w:rPr>
        <w:t>’</w:t>
      </w:r>
      <w:r w:rsidR="003647C8" w:rsidRPr="00DE6421">
        <w:rPr>
          <w:sz w:val="22"/>
          <w:szCs w:val="22"/>
        </w:rPr>
        <w:t>apporter</w:t>
      </w:r>
      <w:r w:rsidRPr="00DE6421">
        <w:rPr>
          <w:sz w:val="22"/>
          <w:szCs w:val="22"/>
        </w:rPr>
        <w:t xml:space="preserve"> la honte sur sa famille pour avoir traité </w:t>
      </w:r>
      <w:r w:rsidR="00D72B00" w:rsidRPr="00DE6421">
        <w:rPr>
          <w:sz w:val="22"/>
          <w:szCs w:val="22"/>
        </w:rPr>
        <w:t xml:space="preserve">David </w:t>
      </w:r>
      <w:r w:rsidRPr="00DE6421">
        <w:rPr>
          <w:sz w:val="22"/>
          <w:szCs w:val="22"/>
        </w:rPr>
        <w:t>en ami. Cependant, Jonathan n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a eu aucune culpabilité devant Dieu. Son père jaloux, le Roi Sa</w:t>
      </w:r>
      <w:r w:rsidR="003647C8" w:rsidRPr="00DE6421">
        <w:rPr>
          <w:sz w:val="22"/>
          <w:szCs w:val="22"/>
        </w:rPr>
        <w:t>ü</w:t>
      </w:r>
      <w:r w:rsidRPr="00DE6421">
        <w:rPr>
          <w:sz w:val="22"/>
          <w:szCs w:val="22"/>
        </w:rPr>
        <w:t>l, n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a ressenti aucune honte, bien qu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 xml:space="preserve">il ait projeté tuer David, un homme innocent. Le </w:t>
      </w:r>
      <w:r w:rsidR="003647C8" w:rsidRPr="00DE6421">
        <w:rPr>
          <w:sz w:val="22"/>
          <w:szCs w:val="22"/>
        </w:rPr>
        <w:t>cœur</w:t>
      </w:r>
      <w:r w:rsidRPr="00DE6421">
        <w:rPr>
          <w:sz w:val="22"/>
          <w:szCs w:val="22"/>
        </w:rPr>
        <w:t xml:space="preserve"> de </w:t>
      </w:r>
      <w:r w:rsidR="003647C8" w:rsidRPr="00DE6421">
        <w:rPr>
          <w:sz w:val="22"/>
          <w:szCs w:val="22"/>
        </w:rPr>
        <w:t xml:space="preserve">Saül </w:t>
      </w:r>
      <w:r w:rsidRPr="00DE6421">
        <w:rPr>
          <w:sz w:val="22"/>
          <w:szCs w:val="22"/>
        </w:rPr>
        <w:t xml:space="preserve">était honteux devant Dieu. Nous, aussi, nous ressentons la honte </w:t>
      </w:r>
      <w:proofErr w:type="spellStart"/>
      <w:r w:rsidR="00D72B00" w:rsidRPr="00DE6421">
        <w:rPr>
          <w:sz w:val="22"/>
          <w:szCs w:val="22"/>
        </w:rPr>
        <w:t>lorsq’</w:t>
      </w:r>
      <w:r w:rsidRPr="00DE6421">
        <w:rPr>
          <w:sz w:val="22"/>
          <w:szCs w:val="22"/>
        </w:rPr>
        <w:t>un</w:t>
      </w:r>
      <w:proofErr w:type="spellEnd"/>
      <w:r w:rsidRPr="00DE6421">
        <w:rPr>
          <w:sz w:val="22"/>
          <w:szCs w:val="22"/>
        </w:rPr>
        <w:t xml:space="preserve"> parent, un professeur ou une personne d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 xml:space="preserve">autorité nous fait des reproches publiquement. Nous ressentons la honte quand nous faisons des erreurs idiotes. Mais de tels sentiments ne sont </w:t>
      </w:r>
      <w:r w:rsidR="002767C8" w:rsidRPr="00DE6421">
        <w:rPr>
          <w:sz w:val="22"/>
          <w:szCs w:val="22"/>
        </w:rPr>
        <w:t xml:space="preserve">vraiment </w:t>
      </w:r>
      <w:r w:rsidRPr="00DE6421">
        <w:rPr>
          <w:sz w:val="22"/>
          <w:szCs w:val="22"/>
        </w:rPr>
        <w:t>pas culpabilité.</w:t>
      </w:r>
    </w:p>
    <w:p w14:paraId="2F628503" w14:textId="77777777" w:rsidR="00DC7CD6" w:rsidRPr="00DE6421" w:rsidRDefault="00DC7CD6" w:rsidP="003647C8">
      <w:pPr>
        <w:pStyle w:val="maintext0"/>
        <w:spacing w:before="120" w:after="0"/>
        <w:rPr>
          <w:sz w:val="22"/>
          <w:szCs w:val="22"/>
        </w:rPr>
      </w:pPr>
      <w:r w:rsidRPr="00DE6421">
        <w:rPr>
          <w:sz w:val="22"/>
          <w:szCs w:val="22"/>
        </w:rPr>
        <w:t>Après s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 xml:space="preserve">être renseigné sur </w:t>
      </w:r>
      <w:proofErr w:type="spellStart"/>
      <w:r w:rsidR="003647C8" w:rsidRPr="00DE6421">
        <w:rPr>
          <w:sz w:val="22"/>
          <w:szCs w:val="22"/>
          <w:lang w:val="en-US" w:eastAsia="en-US"/>
        </w:rPr>
        <w:t>Saül</w:t>
      </w:r>
      <w:proofErr w:type="spellEnd"/>
      <w:r w:rsidR="003647C8" w:rsidRPr="00DE6421">
        <w:rPr>
          <w:sz w:val="22"/>
          <w:szCs w:val="22"/>
        </w:rPr>
        <w:t xml:space="preserve"> </w:t>
      </w:r>
      <w:r w:rsidRPr="00DE6421">
        <w:rPr>
          <w:sz w:val="22"/>
          <w:szCs w:val="22"/>
        </w:rPr>
        <w:t>et Jonathan, l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étudiant a hurlé, « Je vois ! Échouer dans l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université était honteux mais pas mal devant Dieu. D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 xml:space="preserve">une autre part, le vol </w:t>
      </w:r>
      <w:r w:rsidR="003647C8" w:rsidRPr="00DE6421">
        <w:rPr>
          <w:sz w:val="22"/>
          <w:szCs w:val="22"/>
        </w:rPr>
        <w:t>au</w:t>
      </w:r>
      <w:r w:rsidRPr="00DE6421">
        <w:rPr>
          <w:sz w:val="22"/>
          <w:szCs w:val="22"/>
        </w:rPr>
        <w:t xml:space="preserve"> professeur serait vraiment mauvais. J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 xml:space="preserve">ai </w:t>
      </w:r>
      <w:r w:rsidR="003647C8" w:rsidRPr="00DE6421">
        <w:rPr>
          <w:sz w:val="22"/>
          <w:szCs w:val="22"/>
        </w:rPr>
        <w:t>res</w:t>
      </w:r>
      <w:r w:rsidRPr="00DE6421">
        <w:rPr>
          <w:sz w:val="22"/>
          <w:szCs w:val="22"/>
        </w:rPr>
        <w:t>senti la honte pour ce qui n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était pas mauvais, mais je n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 xml:space="preserve">ai </w:t>
      </w:r>
      <w:r w:rsidR="003647C8" w:rsidRPr="00DE6421">
        <w:rPr>
          <w:sz w:val="22"/>
          <w:szCs w:val="22"/>
        </w:rPr>
        <w:t>res</w:t>
      </w:r>
      <w:r w:rsidRPr="00DE6421">
        <w:rPr>
          <w:sz w:val="22"/>
          <w:szCs w:val="22"/>
        </w:rPr>
        <w:t xml:space="preserve">senti aucune honte au sujet du vol. Comment </w:t>
      </w:r>
      <w:r w:rsidR="003647C8" w:rsidRPr="00DE6421">
        <w:rPr>
          <w:sz w:val="22"/>
          <w:szCs w:val="22"/>
        </w:rPr>
        <w:t>puis-je</w:t>
      </w:r>
      <w:r w:rsidRPr="00DE6421">
        <w:rPr>
          <w:sz w:val="22"/>
          <w:szCs w:val="22"/>
        </w:rPr>
        <w:t xml:space="preserve"> arrêter le sentiment de honte ? »</w:t>
      </w:r>
    </w:p>
    <w:p w14:paraId="7195A08C" w14:textId="77777777" w:rsidR="00DC7CD6" w:rsidRPr="00DE6421" w:rsidRDefault="00DC7CD6" w:rsidP="002767C8">
      <w:pPr>
        <w:pStyle w:val="maintext0"/>
        <w:spacing w:before="120" w:after="0"/>
        <w:rPr>
          <w:sz w:val="22"/>
          <w:szCs w:val="22"/>
        </w:rPr>
      </w:pPr>
      <w:r w:rsidRPr="00DE6421">
        <w:rPr>
          <w:sz w:val="22"/>
          <w:szCs w:val="22"/>
        </w:rPr>
        <w:t>« Admettez vos péchés à Dieu. Il vous pardonnera, parce que Jésus est mort pour nos péchés. » L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étudiant, avec l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 xml:space="preserve">aide de son ami, a demandé à Dieu de </w:t>
      </w:r>
      <w:r w:rsidR="003647C8" w:rsidRPr="00DE6421">
        <w:rPr>
          <w:sz w:val="22"/>
          <w:szCs w:val="22"/>
        </w:rPr>
        <w:t>lui</w:t>
      </w:r>
      <w:r w:rsidRPr="00DE6421">
        <w:rPr>
          <w:sz w:val="22"/>
          <w:szCs w:val="22"/>
        </w:rPr>
        <w:t xml:space="preserve"> pardonner au nom de Jésus pour avoir voulu voler, et pour ses plusieurs autres péchés. Il a découvert la joie et la paix.</w:t>
      </w:r>
    </w:p>
    <w:p w14:paraId="143D209C" w14:textId="77777777" w:rsidR="00DC7CD6" w:rsidRPr="00DE6421" w:rsidRDefault="00DC7CD6" w:rsidP="00DC7CD6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Développez la compétence</w:t>
      </w:r>
      <w:r w:rsidRPr="00DE6421">
        <w:rPr>
          <w:sz w:val="22"/>
          <w:szCs w:val="22"/>
        </w:rPr>
        <w:t xml:space="preserve"> d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encourager et de consoler les autres.</w:t>
      </w:r>
    </w:p>
    <w:p w14:paraId="0818BCFE" w14:textId="77777777" w:rsidR="00DC7CD6" w:rsidRPr="00DE6421" w:rsidRDefault="00C13B1B" w:rsidP="00DC7CD6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lastRenderedPageBreak/>
        <w:t>Cherchez</w:t>
      </w:r>
      <w:r w:rsidR="00DC7CD6" w:rsidRPr="00DE6421">
        <w:rPr>
          <w:b/>
          <w:bCs/>
          <w:sz w:val="22"/>
          <w:szCs w:val="22"/>
        </w:rPr>
        <w:t xml:space="preserve"> </w:t>
      </w:r>
      <w:r w:rsidR="00DC7CD6" w:rsidRPr="00DE6421">
        <w:rPr>
          <w:sz w:val="22"/>
          <w:szCs w:val="22"/>
        </w:rPr>
        <w:t>en Luc 15 : 1 à 10 ce que fait un  bon berger.</w:t>
      </w:r>
    </w:p>
    <w:p w14:paraId="38171838" w14:textId="77777777" w:rsidR="00DC7CD6" w:rsidRPr="00DE6421" w:rsidRDefault="00C13B1B" w:rsidP="00DC7CD6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 xml:space="preserve">Cherchez </w:t>
      </w:r>
      <w:r w:rsidR="00DC7CD6" w:rsidRPr="00DE6421">
        <w:rPr>
          <w:sz w:val="22"/>
          <w:szCs w:val="22"/>
        </w:rPr>
        <w:t>dans le chapitre 12 d</w:t>
      </w:r>
      <w:r w:rsidR="0083451A" w:rsidRPr="00DE6421">
        <w:rPr>
          <w:sz w:val="22"/>
          <w:szCs w:val="22"/>
        </w:rPr>
        <w:t>’</w:t>
      </w:r>
      <w:r w:rsidR="00DC7CD6" w:rsidRPr="00DE6421">
        <w:rPr>
          <w:sz w:val="22"/>
          <w:szCs w:val="22"/>
        </w:rPr>
        <w:t>Hébreux :</w:t>
      </w:r>
    </w:p>
    <w:p w14:paraId="6908DBCE" w14:textId="77777777" w:rsidR="00DC7CD6" w:rsidRPr="00DE6421" w:rsidRDefault="00DC7CD6" w:rsidP="00DC7CD6">
      <w:pPr>
        <w:pStyle w:val="mainbullet0"/>
        <w:rPr>
          <w:sz w:val="22"/>
          <w:szCs w:val="22"/>
        </w:rPr>
      </w:pPr>
      <w:r w:rsidRPr="00DE6421">
        <w:rPr>
          <w:rFonts w:ascii="Symbol" w:hAnsi="Symbol"/>
          <w:sz w:val="22"/>
          <w:szCs w:val="22"/>
          <w:lang w:val="en-US"/>
        </w:rPr>
        <w:t></w:t>
      </w:r>
      <w:r w:rsidRPr="00DE6421">
        <w:rPr>
          <w:sz w:val="22"/>
          <w:szCs w:val="22"/>
        </w:rPr>
        <w:t xml:space="preserve"> Pourquoi les gens qui souffrent devraient</w:t>
      </w:r>
      <w:r w:rsidR="00C13B1B" w:rsidRPr="00DE6421">
        <w:rPr>
          <w:sz w:val="22"/>
          <w:szCs w:val="22"/>
        </w:rPr>
        <w:t>-ils</w:t>
      </w:r>
      <w:r w:rsidRPr="00DE6421">
        <w:rPr>
          <w:sz w:val="22"/>
          <w:szCs w:val="22"/>
        </w:rPr>
        <w:t xml:space="preserve"> accepter la discipline de Dieu avec reconnaissance.</w:t>
      </w:r>
    </w:p>
    <w:p w14:paraId="13E56846" w14:textId="77777777" w:rsidR="00DC7CD6" w:rsidRPr="00DE6421" w:rsidRDefault="00DC7CD6" w:rsidP="003647C8">
      <w:pPr>
        <w:pStyle w:val="mainbullet0"/>
        <w:rPr>
          <w:sz w:val="22"/>
          <w:szCs w:val="22"/>
        </w:rPr>
      </w:pPr>
      <w:r w:rsidRPr="00DE6421">
        <w:rPr>
          <w:rFonts w:ascii="Symbol" w:hAnsi="Symbol"/>
          <w:sz w:val="22"/>
          <w:szCs w:val="22"/>
          <w:lang w:val="en-US"/>
        </w:rPr>
        <w:t></w:t>
      </w:r>
      <w:r w:rsidRPr="00DE6421">
        <w:rPr>
          <w:sz w:val="22"/>
          <w:szCs w:val="22"/>
        </w:rPr>
        <w:t xml:space="preserve"> Quel</w:t>
      </w:r>
      <w:r w:rsidR="003647C8" w:rsidRPr="00DE6421">
        <w:rPr>
          <w:sz w:val="22"/>
          <w:szCs w:val="22"/>
        </w:rPr>
        <w:t>le</w:t>
      </w:r>
      <w:r w:rsidRPr="00DE6421">
        <w:rPr>
          <w:sz w:val="22"/>
          <w:szCs w:val="22"/>
        </w:rPr>
        <w:t xml:space="preserve"> est leur future </w:t>
      </w:r>
      <w:proofErr w:type="gramStart"/>
      <w:r w:rsidRPr="00DE6421">
        <w:rPr>
          <w:sz w:val="22"/>
          <w:szCs w:val="22"/>
        </w:rPr>
        <w:t>espérance</w:t>
      </w:r>
      <w:r w:rsidR="003647C8" w:rsidRPr="00DE6421">
        <w:rPr>
          <w:sz w:val="22"/>
          <w:szCs w:val="22"/>
        </w:rPr>
        <w:t> </w:t>
      </w:r>
      <w:r w:rsidRPr="00DE6421">
        <w:rPr>
          <w:sz w:val="22"/>
          <w:szCs w:val="22"/>
        </w:rPr>
        <w:t>?</w:t>
      </w:r>
      <w:proofErr w:type="gramEnd"/>
    </w:p>
    <w:p w14:paraId="62DDF143" w14:textId="77777777" w:rsidR="00DC7CD6" w:rsidRPr="00DE6421" w:rsidRDefault="00C13B1B" w:rsidP="00DC7CD6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 xml:space="preserve">Cherchez </w:t>
      </w:r>
      <w:r w:rsidR="00DC7CD6" w:rsidRPr="00DE6421">
        <w:rPr>
          <w:sz w:val="22"/>
          <w:szCs w:val="22"/>
        </w:rPr>
        <w:t>dans Galates 6 : 1 à 5 la responsabilité de ceux qui corrigent et restaurent les croyants qui s</w:t>
      </w:r>
      <w:r w:rsidR="0083451A" w:rsidRPr="00DE6421">
        <w:rPr>
          <w:sz w:val="22"/>
          <w:szCs w:val="22"/>
        </w:rPr>
        <w:t>’</w:t>
      </w:r>
      <w:r w:rsidR="00DC7CD6" w:rsidRPr="00DE6421">
        <w:rPr>
          <w:sz w:val="22"/>
          <w:szCs w:val="22"/>
        </w:rPr>
        <w:t>égarent.</w:t>
      </w:r>
    </w:p>
    <w:p w14:paraId="777D7B24" w14:textId="77777777" w:rsidR="00DC7CD6" w:rsidRPr="00DE6421" w:rsidRDefault="00C13B1B" w:rsidP="00C13B1B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 xml:space="preserve">Cherchez </w:t>
      </w:r>
      <w:r w:rsidR="00DC7CD6" w:rsidRPr="00DE6421">
        <w:rPr>
          <w:sz w:val="22"/>
          <w:szCs w:val="22"/>
        </w:rPr>
        <w:t>en J</w:t>
      </w:r>
      <w:r w:rsidRPr="00DE6421">
        <w:rPr>
          <w:sz w:val="22"/>
          <w:szCs w:val="22"/>
        </w:rPr>
        <w:t>ea</w:t>
      </w:r>
      <w:r w:rsidR="00DC7CD6" w:rsidRPr="00DE6421">
        <w:rPr>
          <w:sz w:val="22"/>
          <w:szCs w:val="22"/>
        </w:rPr>
        <w:t>n 20 : 21 à 23 ce que l</w:t>
      </w:r>
      <w:r w:rsidR="0083451A" w:rsidRPr="00DE6421">
        <w:rPr>
          <w:sz w:val="22"/>
          <w:szCs w:val="22"/>
        </w:rPr>
        <w:t>’</w:t>
      </w:r>
      <w:r w:rsidR="00DC7CD6" w:rsidRPr="00DE6421">
        <w:rPr>
          <w:sz w:val="22"/>
          <w:szCs w:val="22"/>
        </w:rPr>
        <w:t>Esprit Saint peut faire par toi pour les pécheurs qui se repentissent.</w:t>
      </w:r>
    </w:p>
    <w:p w14:paraId="23EA122F" w14:textId="77777777" w:rsidR="00DC7CD6" w:rsidRPr="00DE6421" w:rsidRDefault="00C13B1B" w:rsidP="00DC7CD6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 xml:space="preserve">Cherchez </w:t>
      </w:r>
      <w:r w:rsidR="00DC7CD6" w:rsidRPr="00DE6421">
        <w:rPr>
          <w:sz w:val="22"/>
          <w:szCs w:val="22"/>
        </w:rPr>
        <w:t>dans Proverbes 18 : 13 à 14 deux choses à se rappeler pour consoler les gens qui se prennent pour des méchants.</w:t>
      </w:r>
    </w:p>
    <w:p w14:paraId="65C86386" w14:textId="77777777" w:rsidR="00DC7CD6" w:rsidRDefault="00DC7CD6" w:rsidP="00DC7CD6">
      <w:pPr>
        <w:pStyle w:val="maintext0"/>
        <w:spacing w:before="120" w:after="24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Apprenez par cœur</w:t>
      </w:r>
      <w:r w:rsidRPr="00DE6421">
        <w:rPr>
          <w:sz w:val="22"/>
          <w:szCs w:val="22"/>
        </w:rPr>
        <w:t xml:space="preserve"> Proverbes 18 : 13 à 14.</w:t>
      </w:r>
    </w:p>
    <w:p w14:paraId="4E119E67" w14:textId="77777777" w:rsidR="00DE6421" w:rsidRPr="00DE6421" w:rsidRDefault="00DE6421" w:rsidP="00DC7CD6">
      <w:pPr>
        <w:pStyle w:val="maintext0"/>
        <w:spacing w:before="120" w:after="240"/>
        <w:rPr>
          <w:sz w:val="22"/>
          <w:szCs w:val="22"/>
        </w:rPr>
      </w:pPr>
    </w:p>
    <w:p w14:paraId="539EEC56" w14:textId="77777777" w:rsidR="00DC7CD6" w:rsidRPr="003647C8" w:rsidRDefault="000F1AEB" w:rsidP="00DC7CD6">
      <w:pPr>
        <w:pStyle w:val="Titre3"/>
        <w:spacing w:before="180" w:after="0"/>
        <w:rPr>
          <w:lang w:val="fr-FR"/>
        </w:rPr>
      </w:pPr>
      <w:r>
        <w:rPr>
          <w:lang w:val="fr-FR"/>
        </w:rPr>
        <w:t>Projetez</w:t>
      </w:r>
      <w:r w:rsidR="00DC7CD6" w:rsidRPr="003647C8">
        <w:rPr>
          <w:lang w:val="fr-FR"/>
        </w:rPr>
        <w:t xml:space="preserve"> avec vos collègues des activités à faire pendant la semaine</w:t>
      </w:r>
    </w:p>
    <w:p w14:paraId="12DD8539" w14:textId="77777777" w:rsidR="00DC7CD6" w:rsidRPr="00DE6421" w:rsidRDefault="00DC7CD6" w:rsidP="003A37CD">
      <w:pPr>
        <w:numPr>
          <w:ilvl w:val="0"/>
          <w:numId w:val="7"/>
        </w:numPr>
        <w:rPr>
          <w:sz w:val="22"/>
          <w:szCs w:val="22"/>
        </w:rPr>
      </w:pPr>
      <w:proofErr w:type="spellStart"/>
      <w:r w:rsidRPr="00DE6421">
        <w:rPr>
          <w:sz w:val="22"/>
          <w:szCs w:val="22"/>
        </w:rPr>
        <w:t>Pensez</w:t>
      </w:r>
      <w:proofErr w:type="spellEnd"/>
      <w:r w:rsidRPr="00DE6421">
        <w:rPr>
          <w:sz w:val="22"/>
          <w:szCs w:val="22"/>
        </w:rPr>
        <w:t xml:space="preserve"> aux </w:t>
      </w:r>
      <w:proofErr w:type="spellStart"/>
      <w:r w:rsidRPr="00DE6421">
        <w:rPr>
          <w:sz w:val="22"/>
          <w:szCs w:val="22"/>
        </w:rPr>
        <w:t>personnes</w:t>
      </w:r>
      <w:proofErr w:type="spellEnd"/>
      <w:r w:rsidRPr="00DE6421">
        <w:rPr>
          <w:sz w:val="22"/>
          <w:szCs w:val="22"/>
        </w:rPr>
        <w:t xml:space="preserve"> qui </w:t>
      </w:r>
      <w:proofErr w:type="spellStart"/>
      <w:r w:rsidRPr="00DE6421">
        <w:rPr>
          <w:sz w:val="22"/>
          <w:szCs w:val="22"/>
        </w:rPr>
        <w:t>ont</w:t>
      </w:r>
      <w:proofErr w:type="spellEnd"/>
      <w:r w:rsidRPr="00DE6421">
        <w:rPr>
          <w:sz w:val="22"/>
          <w:szCs w:val="22"/>
        </w:rPr>
        <w:t xml:space="preserve"> </w:t>
      </w:r>
      <w:proofErr w:type="spellStart"/>
      <w:r w:rsidRPr="00DE6421">
        <w:rPr>
          <w:sz w:val="22"/>
          <w:szCs w:val="22"/>
        </w:rPr>
        <w:t>besoin</w:t>
      </w:r>
      <w:proofErr w:type="spellEnd"/>
      <w:r w:rsidRPr="00DE6421">
        <w:rPr>
          <w:sz w:val="22"/>
          <w:szCs w:val="22"/>
        </w:rPr>
        <w:t xml:space="preserve"> de </w:t>
      </w:r>
      <w:proofErr w:type="spellStart"/>
      <w:r w:rsidRPr="00DE6421">
        <w:rPr>
          <w:sz w:val="22"/>
          <w:szCs w:val="22"/>
        </w:rPr>
        <w:t>prière</w:t>
      </w:r>
      <w:proofErr w:type="spellEnd"/>
      <w:r w:rsidRPr="00DE6421">
        <w:rPr>
          <w:sz w:val="22"/>
          <w:szCs w:val="22"/>
        </w:rPr>
        <w:t xml:space="preserve"> </w:t>
      </w:r>
      <w:proofErr w:type="gramStart"/>
      <w:r w:rsidRPr="00DE6421">
        <w:rPr>
          <w:sz w:val="22"/>
          <w:szCs w:val="22"/>
        </w:rPr>
        <w:t>et</w:t>
      </w:r>
      <w:proofErr w:type="gramEnd"/>
      <w:r w:rsidRPr="00DE6421">
        <w:rPr>
          <w:sz w:val="22"/>
          <w:szCs w:val="22"/>
        </w:rPr>
        <w:t xml:space="preserve"> </w:t>
      </w:r>
      <w:proofErr w:type="spellStart"/>
      <w:r w:rsidRPr="00DE6421">
        <w:rPr>
          <w:sz w:val="22"/>
          <w:szCs w:val="22"/>
        </w:rPr>
        <w:t>d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encouragement</w:t>
      </w:r>
      <w:proofErr w:type="spellEnd"/>
      <w:r w:rsidRPr="00DE6421">
        <w:rPr>
          <w:sz w:val="22"/>
          <w:szCs w:val="22"/>
        </w:rPr>
        <w:t xml:space="preserve">. </w:t>
      </w:r>
      <w:proofErr w:type="spellStart"/>
      <w:r w:rsidRPr="00DE6421">
        <w:rPr>
          <w:sz w:val="22"/>
          <w:szCs w:val="22"/>
        </w:rPr>
        <w:t>Rendez-leur</w:t>
      </w:r>
      <w:proofErr w:type="spellEnd"/>
      <w:r w:rsidRPr="00DE6421">
        <w:rPr>
          <w:sz w:val="22"/>
          <w:szCs w:val="22"/>
        </w:rPr>
        <w:t xml:space="preserve"> </w:t>
      </w:r>
      <w:proofErr w:type="spellStart"/>
      <w:r w:rsidRPr="00DE6421">
        <w:rPr>
          <w:sz w:val="22"/>
          <w:szCs w:val="22"/>
        </w:rPr>
        <w:t>visite</w:t>
      </w:r>
      <w:proofErr w:type="spellEnd"/>
      <w:r w:rsidRPr="00DE6421">
        <w:rPr>
          <w:sz w:val="22"/>
          <w:szCs w:val="22"/>
        </w:rPr>
        <w:t xml:space="preserve"> </w:t>
      </w:r>
      <w:proofErr w:type="gramStart"/>
      <w:r w:rsidRPr="00DE6421">
        <w:rPr>
          <w:sz w:val="22"/>
          <w:szCs w:val="22"/>
        </w:rPr>
        <w:t>et</w:t>
      </w:r>
      <w:proofErr w:type="gramEnd"/>
      <w:r w:rsidRPr="00DE6421">
        <w:rPr>
          <w:sz w:val="22"/>
          <w:szCs w:val="22"/>
        </w:rPr>
        <w:t xml:space="preserve"> </w:t>
      </w:r>
      <w:proofErr w:type="spellStart"/>
      <w:r w:rsidRPr="00DE6421">
        <w:rPr>
          <w:sz w:val="22"/>
          <w:szCs w:val="22"/>
        </w:rPr>
        <w:t>aidez</w:t>
      </w:r>
      <w:proofErr w:type="spellEnd"/>
      <w:r w:rsidRPr="00DE6421">
        <w:rPr>
          <w:sz w:val="22"/>
          <w:szCs w:val="22"/>
        </w:rPr>
        <w:t xml:space="preserve">-les à faire face à </w:t>
      </w:r>
      <w:proofErr w:type="spellStart"/>
      <w:r w:rsidR="003647C8" w:rsidRPr="00DE6421">
        <w:rPr>
          <w:sz w:val="22"/>
          <w:szCs w:val="22"/>
        </w:rPr>
        <w:t>leur</w:t>
      </w:r>
      <w:proofErr w:type="spellEnd"/>
      <w:r w:rsidR="003647C8" w:rsidRPr="00DE6421">
        <w:rPr>
          <w:sz w:val="22"/>
          <w:szCs w:val="22"/>
        </w:rPr>
        <w:t xml:space="preserve"> </w:t>
      </w:r>
      <w:proofErr w:type="spellStart"/>
      <w:r w:rsidR="003647C8" w:rsidRPr="00DE6421">
        <w:rPr>
          <w:sz w:val="22"/>
          <w:szCs w:val="22"/>
        </w:rPr>
        <w:t>crainte</w:t>
      </w:r>
      <w:proofErr w:type="spellEnd"/>
      <w:r w:rsidRPr="00DE6421">
        <w:rPr>
          <w:sz w:val="22"/>
          <w:szCs w:val="22"/>
        </w:rPr>
        <w:t xml:space="preserve">, </w:t>
      </w:r>
      <w:proofErr w:type="spellStart"/>
      <w:r w:rsidRPr="00DE6421">
        <w:rPr>
          <w:sz w:val="22"/>
          <w:szCs w:val="22"/>
        </w:rPr>
        <w:t>honte</w:t>
      </w:r>
      <w:proofErr w:type="spellEnd"/>
      <w:r w:rsidRPr="00DE6421">
        <w:rPr>
          <w:sz w:val="22"/>
          <w:szCs w:val="22"/>
        </w:rPr>
        <w:t xml:space="preserve"> </w:t>
      </w:r>
      <w:proofErr w:type="spellStart"/>
      <w:r w:rsidRPr="00DE6421">
        <w:rPr>
          <w:sz w:val="22"/>
          <w:szCs w:val="22"/>
        </w:rPr>
        <w:t>ou</w:t>
      </w:r>
      <w:proofErr w:type="spellEnd"/>
      <w:r w:rsidRPr="00DE6421">
        <w:rPr>
          <w:sz w:val="22"/>
          <w:szCs w:val="22"/>
        </w:rPr>
        <w:t xml:space="preserve"> </w:t>
      </w:r>
      <w:proofErr w:type="spellStart"/>
      <w:r w:rsidRPr="00DE6421">
        <w:rPr>
          <w:sz w:val="22"/>
          <w:szCs w:val="22"/>
        </w:rPr>
        <w:t>autres</w:t>
      </w:r>
      <w:proofErr w:type="spellEnd"/>
      <w:r w:rsidRPr="00DE6421">
        <w:rPr>
          <w:sz w:val="22"/>
          <w:szCs w:val="22"/>
        </w:rPr>
        <w:t xml:space="preserve"> </w:t>
      </w:r>
      <w:proofErr w:type="spellStart"/>
      <w:r w:rsidRPr="00DE6421">
        <w:rPr>
          <w:sz w:val="22"/>
          <w:szCs w:val="22"/>
        </w:rPr>
        <w:t>problèmes</w:t>
      </w:r>
      <w:proofErr w:type="spellEnd"/>
      <w:r w:rsidRPr="00DE6421">
        <w:rPr>
          <w:sz w:val="22"/>
          <w:szCs w:val="22"/>
        </w:rPr>
        <w:t xml:space="preserve"> de la </w:t>
      </w:r>
      <w:proofErr w:type="spellStart"/>
      <w:r w:rsidRPr="00DE6421">
        <w:rPr>
          <w:sz w:val="22"/>
          <w:szCs w:val="22"/>
        </w:rPr>
        <w:t>manière</w:t>
      </w:r>
      <w:proofErr w:type="spellEnd"/>
      <w:r w:rsidRPr="00DE6421">
        <w:rPr>
          <w:sz w:val="22"/>
          <w:szCs w:val="22"/>
        </w:rPr>
        <w:t xml:space="preserve"> de David —avec </w:t>
      </w:r>
      <w:proofErr w:type="spellStart"/>
      <w:r w:rsidRPr="00DE6421">
        <w:rPr>
          <w:sz w:val="22"/>
          <w:szCs w:val="22"/>
        </w:rPr>
        <w:t>l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aide</w:t>
      </w:r>
      <w:proofErr w:type="spellEnd"/>
      <w:r w:rsidRPr="00DE6421">
        <w:rPr>
          <w:sz w:val="22"/>
          <w:szCs w:val="22"/>
        </w:rPr>
        <w:t xml:space="preserve"> et le pardon de </w:t>
      </w:r>
      <w:proofErr w:type="spellStart"/>
      <w:r w:rsidRPr="00DE6421">
        <w:rPr>
          <w:sz w:val="22"/>
          <w:szCs w:val="22"/>
        </w:rPr>
        <w:t>Dieu</w:t>
      </w:r>
      <w:proofErr w:type="spellEnd"/>
      <w:r w:rsidRPr="00DE6421">
        <w:rPr>
          <w:sz w:val="22"/>
          <w:szCs w:val="22"/>
        </w:rPr>
        <w:t>.</w:t>
      </w:r>
    </w:p>
    <w:p w14:paraId="574C9759" w14:textId="77777777" w:rsidR="00DC7CD6" w:rsidRPr="00DE6421" w:rsidRDefault="00DC7CD6" w:rsidP="003A37CD">
      <w:pPr>
        <w:numPr>
          <w:ilvl w:val="0"/>
          <w:numId w:val="7"/>
        </w:numPr>
        <w:rPr>
          <w:sz w:val="22"/>
          <w:szCs w:val="22"/>
        </w:rPr>
      </w:pPr>
      <w:r w:rsidRPr="00DE6421">
        <w:rPr>
          <w:sz w:val="22"/>
          <w:szCs w:val="22"/>
          <w:lang w:val="fr-FR"/>
        </w:rPr>
        <w:t>Si quelqu</w:t>
      </w:r>
      <w:r w:rsidR="0083451A" w:rsidRPr="00DE6421">
        <w:rPr>
          <w:sz w:val="22"/>
          <w:szCs w:val="22"/>
          <w:lang w:val="fr-FR"/>
        </w:rPr>
        <w:t>’</w:t>
      </w:r>
      <w:r w:rsidRPr="00DE6421">
        <w:rPr>
          <w:sz w:val="22"/>
          <w:szCs w:val="22"/>
          <w:lang w:val="fr-FR"/>
        </w:rPr>
        <w:t xml:space="preserve">un se sent coupable à quelque sujet que ce soit, écoutez-le et témoignez-lui de votre soin. </w:t>
      </w:r>
      <w:proofErr w:type="spellStart"/>
      <w:r w:rsidRPr="00DE6421">
        <w:rPr>
          <w:sz w:val="22"/>
          <w:szCs w:val="22"/>
        </w:rPr>
        <w:t>Priez</w:t>
      </w:r>
      <w:proofErr w:type="spellEnd"/>
      <w:r w:rsidRPr="00DE6421">
        <w:rPr>
          <w:sz w:val="22"/>
          <w:szCs w:val="22"/>
        </w:rPr>
        <w:t xml:space="preserve"> avec </w:t>
      </w:r>
      <w:proofErr w:type="spellStart"/>
      <w:r w:rsidRPr="00DE6421">
        <w:rPr>
          <w:sz w:val="22"/>
          <w:szCs w:val="22"/>
        </w:rPr>
        <w:t>lui</w:t>
      </w:r>
      <w:proofErr w:type="spellEnd"/>
      <w:r w:rsidRPr="00DE6421">
        <w:rPr>
          <w:sz w:val="22"/>
          <w:szCs w:val="22"/>
        </w:rPr>
        <w:t>.</w:t>
      </w:r>
    </w:p>
    <w:p w14:paraId="305721A7" w14:textId="77777777" w:rsidR="00DC7CD6" w:rsidRPr="00DE6421" w:rsidRDefault="00DC7CD6" w:rsidP="003A37CD">
      <w:pPr>
        <w:numPr>
          <w:ilvl w:val="0"/>
          <w:numId w:val="7"/>
        </w:numPr>
        <w:rPr>
          <w:sz w:val="22"/>
          <w:szCs w:val="22"/>
          <w:lang w:val="fr-FR"/>
        </w:rPr>
      </w:pPr>
      <w:r w:rsidRPr="00DE6421">
        <w:rPr>
          <w:sz w:val="22"/>
          <w:szCs w:val="22"/>
          <w:lang w:val="fr-FR"/>
        </w:rPr>
        <w:t>Si un croyant s</w:t>
      </w:r>
      <w:r w:rsidR="0083451A" w:rsidRPr="00DE6421">
        <w:rPr>
          <w:sz w:val="22"/>
          <w:szCs w:val="22"/>
          <w:lang w:val="fr-FR"/>
        </w:rPr>
        <w:t>’</w:t>
      </w:r>
      <w:r w:rsidRPr="00DE6421">
        <w:rPr>
          <w:sz w:val="22"/>
          <w:szCs w:val="22"/>
          <w:lang w:val="fr-FR"/>
        </w:rPr>
        <w:t xml:space="preserve">est égaré du troupeau ou </w:t>
      </w:r>
      <w:r w:rsidR="003647C8" w:rsidRPr="00DE6421">
        <w:rPr>
          <w:sz w:val="22"/>
          <w:szCs w:val="22"/>
          <w:lang w:val="fr-FR"/>
        </w:rPr>
        <w:t>qu’il</w:t>
      </w:r>
      <w:r w:rsidRPr="00DE6421">
        <w:rPr>
          <w:sz w:val="22"/>
          <w:szCs w:val="22"/>
          <w:lang w:val="fr-FR"/>
        </w:rPr>
        <w:t xml:space="preserve"> se sente amer envers une autre personne, rendez-lui visite avec des autres, comme Galates 6 : 1 l</w:t>
      </w:r>
      <w:r w:rsidR="0083451A" w:rsidRPr="00DE6421">
        <w:rPr>
          <w:sz w:val="22"/>
          <w:szCs w:val="22"/>
          <w:lang w:val="fr-FR"/>
        </w:rPr>
        <w:t>’</w:t>
      </w:r>
      <w:r w:rsidRPr="00DE6421">
        <w:rPr>
          <w:sz w:val="22"/>
          <w:szCs w:val="22"/>
          <w:lang w:val="fr-FR"/>
        </w:rPr>
        <w:t>exige. S</w:t>
      </w:r>
      <w:r w:rsidR="0083451A" w:rsidRPr="00DE6421">
        <w:rPr>
          <w:sz w:val="22"/>
          <w:szCs w:val="22"/>
          <w:lang w:val="fr-FR"/>
        </w:rPr>
        <w:t>’</w:t>
      </w:r>
      <w:r w:rsidRPr="00DE6421">
        <w:rPr>
          <w:sz w:val="22"/>
          <w:szCs w:val="22"/>
          <w:lang w:val="fr-FR"/>
        </w:rPr>
        <w:t>il a péché, restaurez-le doucement.</w:t>
      </w:r>
    </w:p>
    <w:p w14:paraId="19B2C1DC" w14:textId="77777777" w:rsidR="00DC7CD6" w:rsidRDefault="00DC7CD6" w:rsidP="003A37CD">
      <w:pPr>
        <w:numPr>
          <w:ilvl w:val="0"/>
          <w:numId w:val="7"/>
        </w:numPr>
        <w:rPr>
          <w:sz w:val="22"/>
          <w:szCs w:val="22"/>
          <w:lang w:val="fr-FR"/>
        </w:rPr>
      </w:pPr>
      <w:r w:rsidRPr="00DE6421">
        <w:rPr>
          <w:sz w:val="22"/>
          <w:szCs w:val="22"/>
          <w:lang w:val="fr-FR"/>
        </w:rPr>
        <w:t xml:space="preserve">Rendez visite </w:t>
      </w:r>
      <w:proofErr w:type="gramStart"/>
      <w:r w:rsidRPr="00DE6421">
        <w:rPr>
          <w:sz w:val="22"/>
          <w:szCs w:val="22"/>
          <w:lang w:val="fr-FR"/>
        </w:rPr>
        <w:t>au malades</w:t>
      </w:r>
      <w:proofErr w:type="gramEnd"/>
      <w:r w:rsidRPr="00DE6421">
        <w:rPr>
          <w:sz w:val="22"/>
          <w:szCs w:val="22"/>
          <w:lang w:val="fr-FR"/>
        </w:rPr>
        <w:t xml:space="preserve"> et priez pour eux au nom de Jésus.</w:t>
      </w:r>
    </w:p>
    <w:p w14:paraId="14F6AEA9" w14:textId="77777777" w:rsidR="00DE6421" w:rsidRPr="00DE6421" w:rsidRDefault="00DE6421" w:rsidP="00DE6421">
      <w:pPr>
        <w:rPr>
          <w:sz w:val="22"/>
          <w:szCs w:val="22"/>
          <w:lang w:val="fr-FR"/>
        </w:rPr>
      </w:pPr>
    </w:p>
    <w:p w14:paraId="79C3E59E" w14:textId="77777777" w:rsidR="00DC7CD6" w:rsidRPr="003647C8" w:rsidRDefault="00DC7CD6" w:rsidP="00DC7CD6">
      <w:pPr>
        <w:pStyle w:val="Titre3"/>
        <w:spacing w:before="120" w:after="0"/>
        <w:rPr>
          <w:lang w:val="fr-FR"/>
        </w:rPr>
      </w:pPr>
      <w:r w:rsidRPr="003647C8">
        <w:rPr>
          <w:lang w:val="fr-FR"/>
        </w:rPr>
        <w:t>Planifiez avec vos collègues la prochaine réunion de culte</w:t>
      </w:r>
    </w:p>
    <w:p w14:paraId="6B4CD04A" w14:textId="77777777" w:rsidR="00DC7CD6" w:rsidRPr="00DE6421" w:rsidRDefault="00DC7CD6" w:rsidP="00DC7CD6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Choisissez des activités</w:t>
      </w:r>
      <w:r w:rsidRPr="00DE6421">
        <w:rPr>
          <w:sz w:val="22"/>
          <w:szCs w:val="22"/>
        </w:rPr>
        <w:t xml:space="preserve"> adaptées à l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occasion et aux coutumes locales.</w:t>
      </w:r>
    </w:p>
    <w:p w14:paraId="7CDF8451" w14:textId="77777777" w:rsidR="00DC7CD6" w:rsidRPr="00DE6421" w:rsidRDefault="00DC7CD6" w:rsidP="00043233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Demandez</w:t>
      </w:r>
      <w:r w:rsidRPr="00DE6421">
        <w:rPr>
          <w:sz w:val="22"/>
          <w:szCs w:val="22"/>
        </w:rPr>
        <w:t xml:space="preserve"> aux enfants de présenter un  </w:t>
      </w:r>
      <w:r w:rsidR="00043233" w:rsidRPr="00DE6421">
        <w:rPr>
          <w:sz w:val="22"/>
          <w:szCs w:val="22"/>
        </w:rPr>
        <w:t>sketch</w:t>
      </w:r>
      <w:r w:rsidRPr="00DE6421">
        <w:rPr>
          <w:sz w:val="22"/>
          <w:szCs w:val="22"/>
        </w:rPr>
        <w:t xml:space="preserve"> sur David et Goliath. Ils pourraient également préparer des questions à son sujet pour </w:t>
      </w:r>
      <w:r w:rsidR="00043233" w:rsidRPr="00DE6421">
        <w:rPr>
          <w:sz w:val="22"/>
          <w:szCs w:val="22"/>
        </w:rPr>
        <w:t xml:space="preserve">les </w:t>
      </w:r>
      <w:r w:rsidRPr="00DE6421">
        <w:rPr>
          <w:sz w:val="22"/>
          <w:szCs w:val="22"/>
        </w:rPr>
        <w:t>poser aux adultes.</w:t>
      </w:r>
    </w:p>
    <w:p w14:paraId="25E404C0" w14:textId="77777777" w:rsidR="00DC7CD6" w:rsidRPr="00DE6421" w:rsidRDefault="00DC7CD6" w:rsidP="00043233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lastRenderedPageBreak/>
        <w:t>Présentez un sketch</w:t>
      </w:r>
      <w:r w:rsidRPr="00DE6421">
        <w:rPr>
          <w:sz w:val="22"/>
          <w:szCs w:val="22"/>
        </w:rPr>
        <w:t xml:space="preserve"> au sujet de Messieurs Espoir et </w:t>
      </w:r>
      <w:r w:rsidR="00043233" w:rsidRPr="00DE6421">
        <w:rPr>
          <w:sz w:val="22"/>
          <w:szCs w:val="22"/>
        </w:rPr>
        <w:t>Désespoir</w:t>
      </w:r>
      <w:r w:rsidRPr="00DE6421">
        <w:rPr>
          <w:sz w:val="22"/>
          <w:szCs w:val="22"/>
        </w:rPr>
        <w:t>.</w:t>
      </w:r>
    </w:p>
    <w:p w14:paraId="3796EDD3" w14:textId="77777777" w:rsidR="00DC7CD6" w:rsidRPr="00DE6421" w:rsidRDefault="00DC7CD6" w:rsidP="00DC7CD6">
      <w:pPr>
        <w:pStyle w:val="script0"/>
        <w:spacing w:before="60" w:after="0"/>
        <w:ind w:left="360" w:hanging="36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Espoir</w:t>
      </w:r>
      <w:r w:rsidRPr="00DE6421">
        <w:rPr>
          <w:sz w:val="22"/>
          <w:szCs w:val="22"/>
        </w:rPr>
        <w:t>: « Mon nom est Espoir. J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 xml:space="preserve">ai de bonnes nouvelles à </w:t>
      </w:r>
      <w:r w:rsidR="00C13B1B" w:rsidRPr="00DE6421">
        <w:rPr>
          <w:sz w:val="22"/>
          <w:szCs w:val="22"/>
        </w:rPr>
        <w:t xml:space="preserve">vous </w:t>
      </w:r>
      <w:r w:rsidRPr="00DE6421">
        <w:rPr>
          <w:sz w:val="22"/>
          <w:szCs w:val="22"/>
        </w:rPr>
        <w:t>raconter. »</w:t>
      </w:r>
    </w:p>
    <w:p w14:paraId="342E9AB5" w14:textId="77777777" w:rsidR="00DC7CD6" w:rsidRPr="00DE6421" w:rsidRDefault="00043233" w:rsidP="00C13B1B">
      <w:pPr>
        <w:pStyle w:val="script0"/>
        <w:spacing w:before="60" w:after="0"/>
        <w:ind w:left="360" w:hanging="36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Désespoir</w:t>
      </w:r>
      <w:r w:rsidR="00DC7CD6" w:rsidRPr="00DE6421">
        <w:rPr>
          <w:sz w:val="22"/>
          <w:szCs w:val="22"/>
        </w:rPr>
        <w:t xml:space="preserve">: « Attends ! Mon nom est </w:t>
      </w:r>
      <w:r w:rsidRPr="00DE6421">
        <w:rPr>
          <w:sz w:val="22"/>
          <w:szCs w:val="22"/>
        </w:rPr>
        <w:t>Désespoir</w:t>
      </w:r>
      <w:r w:rsidR="00DC7CD6" w:rsidRPr="00DE6421">
        <w:rPr>
          <w:sz w:val="22"/>
          <w:szCs w:val="22"/>
        </w:rPr>
        <w:t>. J</w:t>
      </w:r>
      <w:r w:rsidR="0083451A" w:rsidRPr="00DE6421">
        <w:rPr>
          <w:sz w:val="22"/>
          <w:szCs w:val="22"/>
        </w:rPr>
        <w:t>’</w:t>
      </w:r>
      <w:r w:rsidR="00DC7CD6" w:rsidRPr="00DE6421">
        <w:rPr>
          <w:sz w:val="22"/>
          <w:szCs w:val="22"/>
        </w:rPr>
        <w:t xml:space="preserve">ai de mauvaises nouvelles à </w:t>
      </w:r>
      <w:r w:rsidR="00C13B1B" w:rsidRPr="00DE6421">
        <w:rPr>
          <w:sz w:val="22"/>
          <w:szCs w:val="22"/>
        </w:rPr>
        <w:t xml:space="preserve">vous </w:t>
      </w:r>
      <w:r w:rsidR="00DC7CD6" w:rsidRPr="00DE6421">
        <w:rPr>
          <w:sz w:val="22"/>
          <w:szCs w:val="22"/>
        </w:rPr>
        <w:t xml:space="preserve">raconter ! </w:t>
      </w:r>
      <w:r w:rsidR="00C13B1B" w:rsidRPr="00DE6421">
        <w:rPr>
          <w:sz w:val="22"/>
          <w:szCs w:val="22"/>
        </w:rPr>
        <w:t>En effet, j</w:t>
      </w:r>
      <w:r w:rsidR="00DC7CD6" w:rsidRPr="00DE6421">
        <w:rPr>
          <w:sz w:val="22"/>
          <w:szCs w:val="22"/>
        </w:rPr>
        <w:t>e suis mort. »</w:t>
      </w:r>
    </w:p>
    <w:p w14:paraId="7AF1F089" w14:textId="77777777" w:rsidR="00DC7CD6" w:rsidRPr="00DE6421" w:rsidRDefault="00DC7CD6" w:rsidP="00DC7CD6">
      <w:pPr>
        <w:pStyle w:val="script0"/>
        <w:spacing w:before="60" w:after="0"/>
        <w:ind w:left="360" w:hanging="36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Espoir</w:t>
      </w:r>
      <w:r w:rsidRPr="00DE6421">
        <w:rPr>
          <w:sz w:val="22"/>
          <w:szCs w:val="22"/>
        </w:rPr>
        <w:t>: « Tu es comment ? »</w:t>
      </w:r>
    </w:p>
    <w:p w14:paraId="2EA5AF5B" w14:textId="77777777" w:rsidR="00DC7CD6" w:rsidRPr="00DE6421" w:rsidRDefault="00043233" w:rsidP="00043233">
      <w:pPr>
        <w:pStyle w:val="script0"/>
        <w:spacing w:before="60" w:after="0"/>
        <w:ind w:left="360" w:hanging="36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Désespoir</w:t>
      </w:r>
      <w:r w:rsidR="00DC7CD6" w:rsidRPr="00DE6421">
        <w:rPr>
          <w:sz w:val="22"/>
          <w:szCs w:val="22"/>
        </w:rPr>
        <w:t>: « Je suis mort ! Ne peux-tu entendre ? Peut-être e</w:t>
      </w:r>
      <w:r w:rsidRPr="00DE6421">
        <w:rPr>
          <w:sz w:val="22"/>
          <w:szCs w:val="22"/>
        </w:rPr>
        <w:t>s-</w:t>
      </w:r>
      <w:r w:rsidR="00DC7CD6" w:rsidRPr="00DE6421">
        <w:rPr>
          <w:sz w:val="22"/>
          <w:szCs w:val="22"/>
        </w:rPr>
        <w:t>tu mort toi aussi. »</w:t>
      </w:r>
    </w:p>
    <w:p w14:paraId="25450C01" w14:textId="77777777" w:rsidR="00DC7CD6" w:rsidRPr="00DE6421" w:rsidRDefault="00DC7CD6" w:rsidP="00DC7CD6">
      <w:pPr>
        <w:pStyle w:val="script0"/>
        <w:spacing w:before="60" w:after="0"/>
        <w:ind w:left="360" w:hanging="36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Espoir</w:t>
      </w:r>
      <w:r w:rsidRPr="00DE6421">
        <w:rPr>
          <w:sz w:val="22"/>
          <w:szCs w:val="22"/>
        </w:rPr>
        <w:t xml:space="preserve">: « Pourquoi dis-tu que tu es mort ? Laisse-moi sentir ton impulsion. » (Sentez son poignet.) « Ton battement de </w:t>
      </w:r>
      <w:r w:rsidR="00043233" w:rsidRPr="00DE6421">
        <w:rPr>
          <w:sz w:val="22"/>
          <w:szCs w:val="22"/>
        </w:rPr>
        <w:t>cœur</w:t>
      </w:r>
      <w:r w:rsidRPr="00DE6421">
        <w:rPr>
          <w:sz w:val="22"/>
          <w:szCs w:val="22"/>
        </w:rPr>
        <w:t xml:space="preserve"> est fort, donc tu n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es pas très mort. »</w:t>
      </w:r>
    </w:p>
    <w:p w14:paraId="64EA42F3" w14:textId="77777777" w:rsidR="00DC7CD6" w:rsidRPr="00DE6421" w:rsidRDefault="00043233" w:rsidP="00DC7CD6">
      <w:pPr>
        <w:pStyle w:val="script0"/>
        <w:spacing w:before="60" w:after="0"/>
        <w:ind w:left="360" w:hanging="36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Désespoir</w:t>
      </w:r>
      <w:r w:rsidR="00DC7CD6" w:rsidRPr="00DE6421">
        <w:rPr>
          <w:sz w:val="22"/>
          <w:szCs w:val="22"/>
        </w:rPr>
        <w:t>: « Si, je le suis. Je l</w:t>
      </w:r>
      <w:r w:rsidR="0083451A" w:rsidRPr="00DE6421">
        <w:rPr>
          <w:sz w:val="22"/>
          <w:szCs w:val="22"/>
        </w:rPr>
        <w:t>’</w:t>
      </w:r>
      <w:r w:rsidR="00DC7CD6" w:rsidRPr="00DE6421">
        <w:rPr>
          <w:sz w:val="22"/>
          <w:szCs w:val="22"/>
        </w:rPr>
        <w:t>ai rêvé. Je me suis réveillé raid mort. »</w:t>
      </w:r>
    </w:p>
    <w:p w14:paraId="0A175426" w14:textId="77777777" w:rsidR="00DC7CD6" w:rsidRPr="00DE6421" w:rsidRDefault="00DC7CD6" w:rsidP="00DC7CD6">
      <w:pPr>
        <w:pStyle w:val="script0"/>
        <w:spacing w:before="60" w:after="0"/>
        <w:ind w:left="360" w:hanging="36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Espoir</w:t>
      </w:r>
      <w:r w:rsidRPr="00DE6421">
        <w:rPr>
          <w:sz w:val="22"/>
          <w:szCs w:val="22"/>
        </w:rPr>
        <w:t>: « </w:t>
      </w:r>
      <w:r w:rsidR="00043233" w:rsidRPr="00DE6421">
        <w:rPr>
          <w:sz w:val="22"/>
          <w:szCs w:val="22"/>
        </w:rPr>
        <w:t>Désespoir</w:t>
      </w:r>
      <w:r w:rsidRPr="00DE6421">
        <w:rPr>
          <w:sz w:val="22"/>
          <w:szCs w:val="22"/>
        </w:rPr>
        <w:t>, tu crains trop la mort. »</w:t>
      </w:r>
      <w:bookmarkStart w:id="0" w:name="_GoBack"/>
      <w:bookmarkEnd w:id="0"/>
    </w:p>
    <w:p w14:paraId="3C03F08D" w14:textId="77777777" w:rsidR="00DC7CD6" w:rsidRPr="00DE6421" w:rsidRDefault="00043233" w:rsidP="00DC7CD6">
      <w:pPr>
        <w:pStyle w:val="script0"/>
        <w:spacing w:before="60" w:after="0"/>
        <w:ind w:left="360" w:hanging="36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Désespoir</w:t>
      </w:r>
      <w:r w:rsidR="00DC7CD6" w:rsidRPr="00DE6421">
        <w:rPr>
          <w:sz w:val="22"/>
          <w:szCs w:val="22"/>
        </w:rPr>
        <w:t>: « Je crains ce qui pourra se produire après. J</w:t>
      </w:r>
      <w:r w:rsidR="0083451A" w:rsidRPr="00DE6421">
        <w:rPr>
          <w:sz w:val="22"/>
          <w:szCs w:val="22"/>
        </w:rPr>
        <w:t>’</w:t>
      </w:r>
      <w:r w:rsidR="00DC7CD6" w:rsidRPr="00DE6421">
        <w:rPr>
          <w:sz w:val="22"/>
          <w:szCs w:val="22"/>
        </w:rPr>
        <w:t>ai honte des choses que j</w:t>
      </w:r>
      <w:r w:rsidR="0083451A" w:rsidRPr="00DE6421">
        <w:rPr>
          <w:sz w:val="22"/>
          <w:szCs w:val="22"/>
        </w:rPr>
        <w:t>’</w:t>
      </w:r>
      <w:r w:rsidR="00DC7CD6" w:rsidRPr="00DE6421">
        <w:rPr>
          <w:sz w:val="22"/>
          <w:szCs w:val="22"/>
        </w:rPr>
        <w:t>ai faites. »</w:t>
      </w:r>
    </w:p>
    <w:p w14:paraId="7E301448" w14:textId="77777777" w:rsidR="00DC7CD6" w:rsidRPr="00DE6421" w:rsidRDefault="00DC7CD6" w:rsidP="00C13B1B">
      <w:pPr>
        <w:pStyle w:val="script0"/>
        <w:spacing w:before="60" w:after="0"/>
        <w:ind w:left="360" w:hanging="36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Espoir</w:t>
      </w:r>
      <w:r w:rsidRPr="00DE6421">
        <w:rPr>
          <w:sz w:val="22"/>
          <w:szCs w:val="22"/>
        </w:rPr>
        <w:t>: « </w:t>
      </w:r>
      <w:r w:rsidR="00043233" w:rsidRPr="00DE6421">
        <w:rPr>
          <w:sz w:val="22"/>
          <w:szCs w:val="22"/>
        </w:rPr>
        <w:t>Désespoir</w:t>
      </w:r>
      <w:r w:rsidRPr="00DE6421">
        <w:rPr>
          <w:sz w:val="22"/>
          <w:szCs w:val="22"/>
        </w:rPr>
        <w:t>, nous allons t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 xml:space="preserve">expliquer comment Dieu enlève la honte et la culpabilité. » (Parlez au rassemblement) « Aidez-moi à expliquer à Monsieur </w:t>
      </w:r>
      <w:r w:rsidR="00043233" w:rsidRPr="00DE6421">
        <w:rPr>
          <w:sz w:val="22"/>
          <w:szCs w:val="22"/>
        </w:rPr>
        <w:t>Désespoir</w:t>
      </w:r>
      <w:r w:rsidRPr="00DE6421">
        <w:rPr>
          <w:sz w:val="22"/>
          <w:szCs w:val="22"/>
        </w:rPr>
        <w:t xml:space="preserve"> comment Dieu peut enlever </w:t>
      </w:r>
      <w:r w:rsidR="00C13B1B" w:rsidRPr="00DE6421">
        <w:rPr>
          <w:sz w:val="22"/>
          <w:szCs w:val="22"/>
        </w:rPr>
        <w:t>sa</w:t>
      </w:r>
      <w:r w:rsidRPr="00DE6421">
        <w:rPr>
          <w:sz w:val="22"/>
          <w:szCs w:val="22"/>
        </w:rPr>
        <w:t xml:space="preserve"> honte. Svp, aidez-moi ! » (Demandez </w:t>
      </w:r>
      <w:r w:rsidR="00043233" w:rsidRPr="00DE6421">
        <w:rPr>
          <w:sz w:val="22"/>
          <w:szCs w:val="22"/>
        </w:rPr>
        <w:t>à</w:t>
      </w:r>
      <w:r w:rsidRPr="00DE6421">
        <w:rPr>
          <w:sz w:val="22"/>
          <w:szCs w:val="22"/>
        </w:rPr>
        <w:t xml:space="preserve"> quelques individus de parler avec Monsieur </w:t>
      </w:r>
      <w:r w:rsidR="00043233" w:rsidRPr="00DE6421">
        <w:rPr>
          <w:sz w:val="22"/>
          <w:szCs w:val="22"/>
        </w:rPr>
        <w:t>Désespoir</w:t>
      </w:r>
      <w:r w:rsidRPr="00DE6421">
        <w:rPr>
          <w:sz w:val="22"/>
          <w:szCs w:val="22"/>
        </w:rPr>
        <w:t>. Vous pourrez avoir à demander à une ou deux personnes par le</w:t>
      </w:r>
      <w:r w:rsidR="00043233" w:rsidRPr="00DE6421">
        <w:rPr>
          <w:sz w:val="22"/>
          <w:szCs w:val="22"/>
        </w:rPr>
        <w:t>ur</w:t>
      </w:r>
      <w:r w:rsidRPr="00DE6421">
        <w:rPr>
          <w:sz w:val="22"/>
          <w:szCs w:val="22"/>
        </w:rPr>
        <w:t xml:space="preserve"> nom.)</w:t>
      </w:r>
    </w:p>
    <w:p w14:paraId="1586FDCD" w14:textId="77777777" w:rsidR="00DC7CD6" w:rsidRPr="00DE6421" w:rsidRDefault="00DC7CD6" w:rsidP="003A37CD">
      <w:pPr>
        <w:pStyle w:val="maintext0"/>
        <w:spacing w:before="18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 xml:space="preserve">Racontez ou </w:t>
      </w:r>
      <w:r w:rsidR="003A37CD" w:rsidRPr="00DE6421">
        <w:rPr>
          <w:b/>
          <w:bCs/>
          <w:sz w:val="22"/>
          <w:szCs w:val="22"/>
        </w:rPr>
        <w:t>dramatisez</w:t>
      </w:r>
      <w:r w:rsidRPr="00DE6421">
        <w:rPr>
          <w:b/>
          <w:bCs/>
          <w:sz w:val="22"/>
          <w:szCs w:val="22"/>
        </w:rPr>
        <w:t xml:space="preserve"> 1 Samuel 20 : 27 à 34</w:t>
      </w:r>
      <w:r w:rsidRPr="00DE6421">
        <w:rPr>
          <w:sz w:val="22"/>
          <w:szCs w:val="22"/>
        </w:rPr>
        <w:t xml:space="preserve"> et expliquez les deux genres de honte.</w:t>
      </w:r>
    </w:p>
    <w:p w14:paraId="76C36DD2" w14:textId="77777777" w:rsidR="00DC7CD6" w:rsidRPr="00DE6421" w:rsidRDefault="00DC7CD6" w:rsidP="003A37CD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 xml:space="preserve">Racontez ou </w:t>
      </w:r>
      <w:r w:rsidR="003A37CD" w:rsidRPr="00DE6421">
        <w:rPr>
          <w:b/>
          <w:bCs/>
          <w:sz w:val="22"/>
          <w:szCs w:val="22"/>
        </w:rPr>
        <w:t xml:space="preserve">dramatisez </w:t>
      </w:r>
      <w:r w:rsidRPr="00DE6421">
        <w:rPr>
          <w:b/>
          <w:bCs/>
          <w:sz w:val="22"/>
          <w:szCs w:val="22"/>
        </w:rPr>
        <w:t>2 Samuel 11 et 12</w:t>
      </w:r>
      <w:r w:rsidRPr="00DE6421">
        <w:rPr>
          <w:sz w:val="22"/>
          <w:szCs w:val="22"/>
        </w:rPr>
        <w:t xml:space="preserve"> et expliquez comment Dieu a libéré David de la honte.</w:t>
      </w:r>
    </w:p>
    <w:p w14:paraId="42591503" w14:textId="77777777" w:rsidR="00DC7CD6" w:rsidRPr="00DE6421" w:rsidRDefault="00DC7CD6" w:rsidP="00DC7CD6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Pour présenter le Repas du Seigneur</w:t>
      </w:r>
      <w:r w:rsidRPr="00DE6421">
        <w:rPr>
          <w:sz w:val="22"/>
          <w:szCs w:val="22"/>
        </w:rPr>
        <w:t>, lisez 1 Corinthiens 10 :16. Expliquez ce que c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est en quoi nous participons.</w:t>
      </w:r>
    </w:p>
    <w:p w14:paraId="6E87FA84" w14:textId="77777777" w:rsidR="00DC7CD6" w:rsidRPr="00DE6421" w:rsidRDefault="00DC7CD6" w:rsidP="00DC7CD6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Annoncez</w:t>
      </w:r>
      <w:r w:rsidRPr="00DE6421">
        <w:rPr>
          <w:sz w:val="22"/>
          <w:szCs w:val="22"/>
        </w:rPr>
        <w:t xml:space="preserve"> les activités que vous avez projeté faire pendant la semaine.</w:t>
      </w:r>
    </w:p>
    <w:p w14:paraId="01FE9087" w14:textId="569749AF" w:rsidR="00817464" w:rsidRPr="00DE6421" w:rsidRDefault="00DC7CD6" w:rsidP="00DE6421">
      <w:pPr>
        <w:pStyle w:val="maintext0"/>
        <w:spacing w:before="120" w:after="0"/>
        <w:rPr>
          <w:sz w:val="22"/>
          <w:szCs w:val="22"/>
        </w:rPr>
      </w:pPr>
      <w:r w:rsidRPr="00DE6421">
        <w:rPr>
          <w:b/>
          <w:bCs/>
          <w:sz w:val="22"/>
          <w:szCs w:val="22"/>
        </w:rPr>
        <w:t>Formez des groupes</w:t>
      </w:r>
      <w:r w:rsidRPr="00DE6421">
        <w:rPr>
          <w:sz w:val="22"/>
          <w:szCs w:val="22"/>
        </w:rPr>
        <w:t xml:space="preserve"> de 2 ou de 3 où les croyants pourront s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entraider les uns les autres. Demandez-leur de prier, de confirmer leurs plans</w:t>
      </w:r>
      <w:r w:rsidR="00043233" w:rsidRPr="00DE6421">
        <w:rPr>
          <w:sz w:val="22"/>
          <w:szCs w:val="22"/>
        </w:rPr>
        <w:t>,</w:t>
      </w:r>
      <w:r w:rsidRPr="00DE6421">
        <w:rPr>
          <w:sz w:val="22"/>
          <w:szCs w:val="22"/>
        </w:rPr>
        <w:t xml:space="preserve"> et de s</w:t>
      </w:r>
      <w:r w:rsidR="0083451A" w:rsidRPr="00DE6421">
        <w:rPr>
          <w:sz w:val="22"/>
          <w:szCs w:val="22"/>
        </w:rPr>
        <w:t>’</w:t>
      </w:r>
      <w:r w:rsidRPr="00DE6421">
        <w:rPr>
          <w:sz w:val="22"/>
          <w:szCs w:val="22"/>
        </w:rPr>
        <w:t>encourager les uns les autres.</w:t>
      </w:r>
    </w:p>
    <w:sectPr w:rsidR="00817464" w:rsidRPr="00DE6421" w:rsidSect="00DE6421">
      <w:headerReference w:type="default" r:id="rId10"/>
      <w:footerReference w:type="even" r:id="rId11"/>
      <w:footerReference w:type="default" r:id="rId12"/>
      <w:pgSz w:w="8417" w:h="11909" w:orient="landscape" w:code="9"/>
      <w:pgMar w:top="1080" w:right="720" w:bottom="108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5C729" w14:textId="77777777" w:rsidR="00756CF5" w:rsidRDefault="00756CF5">
      <w:r>
        <w:separator/>
      </w:r>
    </w:p>
  </w:endnote>
  <w:endnote w:type="continuationSeparator" w:id="0">
    <w:p w14:paraId="257BB8C5" w14:textId="77777777" w:rsidR="00756CF5" w:rsidRDefault="0075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AE963" w14:textId="77777777" w:rsidR="003647C8" w:rsidRDefault="003647C8" w:rsidP="0081746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A08594D" w14:textId="77777777" w:rsidR="003647C8" w:rsidRDefault="003647C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49FCA" w14:textId="35889E48" w:rsidR="003647C8" w:rsidRPr="00DE6421" w:rsidRDefault="00DE6421" w:rsidP="00DE6421">
    <w:pPr>
      <w:pStyle w:val="En-tte"/>
      <w:rPr>
        <w:rFonts w:cs="Arial"/>
        <w:lang w:val="fr-FR"/>
      </w:rPr>
    </w:pPr>
    <w:r w:rsidRPr="00DE6421">
      <w:rPr>
        <w:b w:val="0"/>
        <w:bCs/>
        <w:lang w:val="fr-FR"/>
      </w:rPr>
      <w:t>Révisé en février 2010</w:t>
    </w:r>
    <w:r>
      <w:rPr>
        <w:lang w:val="fr-FR"/>
      </w:rPr>
      <w:br/>
    </w:r>
    <w:r w:rsidR="003A61D5" w:rsidRPr="006714C6">
      <w:rPr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26574" w14:textId="77777777" w:rsidR="00756CF5" w:rsidRDefault="00756CF5">
      <w:r>
        <w:separator/>
      </w:r>
    </w:p>
  </w:footnote>
  <w:footnote w:type="continuationSeparator" w:id="0">
    <w:p w14:paraId="52DA9EF5" w14:textId="77777777" w:rsidR="00756CF5" w:rsidRDefault="00756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44C38" w14:textId="09F0832C" w:rsidR="003647C8" w:rsidRPr="003F0D0E" w:rsidRDefault="003647C8" w:rsidP="00DE6421">
    <w:pPr>
      <w:pStyle w:val="Titre1"/>
      <w:spacing w:before="0" w:after="0"/>
      <w:rPr>
        <w:sz w:val="20"/>
        <w:szCs w:val="20"/>
        <w:lang w:val="fr-FR"/>
      </w:rPr>
    </w:pPr>
    <w:r w:rsidRPr="003F0D0E">
      <w:rPr>
        <w:sz w:val="20"/>
        <w:szCs w:val="20"/>
        <w:lang w:val="fr-FR"/>
      </w:rPr>
      <w:t xml:space="preserve">Paul-Timothée </w:t>
    </w:r>
    <w:r w:rsidR="00DE6421">
      <w:rPr>
        <w:sz w:val="20"/>
        <w:szCs w:val="20"/>
        <w:lang w:val="fr-FR"/>
      </w:rPr>
      <w:t xml:space="preserve"> </w:t>
    </w:r>
    <w:r w:rsidR="00DE6421" w:rsidRPr="003F0D0E">
      <w:rPr>
        <w:sz w:val="20"/>
        <w:szCs w:val="20"/>
        <w:lang w:val="fr-FR"/>
      </w:rPr>
      <w:t>—</w:t>
    </w:r>
    <w:r w:rsidR="00DE6421">
      <w:rPr>
        <w:sz w:val="20"/>
        <w:szCs w:val="20"/>
        <w:lang w:val="fr-FR"/>
      </w:rPr>
      <w:t xml:space="preserve"> </w:t>
    </w:r>
    <w:r w:rsidRPr="003F0D0E">
      <w:rPr>
        <w:sz w:val="20"/>
        <w:szCs w:val="20"/>
        <w:lang w:val="fr-FR"/>
      </w:rPr>
      <w:t>pour bergers —</w:t>
    </w:r>
    <w:r w:rsidR="00DE6421">
      <w:rPr>
        <w:sz w:val="20"/>
        <w:szCs w:val="20"/>
        <w:lang w:val="fr-FR"/>
      </w:rPr>
      <w:t> </w:t>
    </w:r>
    <w:r w:rsidR="003A37CD">
      <w:rPr>
        <w:sz w:val="20"/>
        <w:szCs w:val="20"/>
        <w:lang w:val="fr-FR"/>
      </w:rPr>
      <w:t>Conseils</w:t>
    </w:r>
    <w:r w:rsidRPr="003F0D0E">
      <w:rPr>
        <w:sz w:val="20"/>
        <w:szCs w:val="20"/>
        <w:lang w:val="fr-FR"/>
      </w:rPr>
      <w:t xml:space="preserve">, </w:t>
    </w:r>
    <w:r>
      <w:rPr>
        <w:sz w:val="20"/>
        <w:szCs w:val="20"/>
        <w:lang w:val="fr-FR"/>
      </w:rPr>
      <w:t>n</w:t>
    </w:r>
    <w:r w:rsidRPr="00DC7CD6">
      <w:rPr>
        <w:sz w:val="20"/>
        <w:szCs w:val="20"/>
        <w:vertAlign w:val="superscript"/>
        <w:lang w:val="fr-FR"/>
      </w:rPr>
      <w:t>o</w:t>
    </w:r>
    <w:r>
      <w:rPr>
        <w:sz w:val="20"/>
        <w:szCs w:val="20"/>
        <w:lang w:val="fr-FR"/>
      </w:rPr>
      <w:t xml:space="preserve"> </w:t>
    </w:r>
    <w:r w:rsidRPr="003F0D0E">
      <w:rPr>
        <w:sz w:val="20"/>
        <w:szCs w:val="20"/>
        <w:lang w:val="fr-FR"/>
      </w:rPr>
      <w:t>20</w:t>
    </w:r>
    <w:r>
      <w:rPr>
        <w:sz w:val="20"/>
        <w:szCs w:val="20"/>
        <w:lang w:val="fr-FR"/>
      </w:rPr>
      <w:t xml:space="preserve"> </w:t>
    </w:r>
    <w:r w:rsidRPr="003F0D0E">
      <w:rPr>
        <w:sz w:val="20"/>
        <w:szCs w:val="20"/>
        <w:lang w:val="fr-FR"/>
      </w:rPr>
      <w:t>—</w:t>
    </w:r>
    <w:r>
      <w:rPr>
        <w:sz w:val="20"/>
        <w:szCs w:val="20"/>
        <w:lang w:val="fr-FR"/>
      </w:rPr>
      <w:t xml:space="preserve"> </w:t>
    </w:r>
    <w:r w:rsidRPr="002A7D36">
      <w:rPr>
        <w:sz w:val="20"/>
        <w:szCs w:val="20"/>
        <w:lang w:val="fr-FR"/>
      </w:rPr>
      <w:t xml:space="preserve">Page </w:t>
    </w:r>
    <w:r w:rsidRPr="002A7D36">
      <w:rPr>
        <w:rStyle w:val="Numrodepage"/>
        <w:rFonts w:cs="Times New Roman"/>
        <w:b/>
        <w:bCs w:val="0"/>
        <w:kern w:val="0"/>
        <w:sz w:val="20"/>
        <w:szCs w:val="20"/>
        <w:lang w:val="fr-FR"/>
      </w:rPr>
      <w:fldChar w:fldCharType="begin"/>
    </w:r>
    <w:r w:rsidRPr="002A7D36">
      <w:rPr>
        <w:rStyle w:val="Numrodepage"/>
        <w:rFonts w:cs="Times New Roman"/>
        <w:b/>
        <w:bCs w:val="0"/>
        <w:kern w:val="0"/>
        <w:sz w:val="20"/>
        <w:szCs w:val="20"/>
        <w:lang w:val="fr-FR"/>
      </w:rPr>
      <w:instrText xml:space="preserve"> PAGE </w:instrText>
    </w:r>
    <w:r w:rsidRPr="002A7D36">
      <w:rPr>
        <w:rStyle w:val="Numrodepage"/>
        <w:rFonts w:cs="Times New Roman"/>
        <w:b/>
        <w:bCs w:val="0"/>
        <w:kern w:val="0"/>
        <w:sz w:val="20"/>
        <w:szCs w:val="20"/>
        <w:lang w:val="fr-FR"/>
      </w:rPr>
      <w:fldChar w:fldCharType="separate"/>
    </w:r>
    <w:r w:rsidR="0080374F">
      <w:rPr>
        <w:rStyle w:val="Numrodepage"/>
        <w:rFonts w:cs="Times New Roman"/>
        <w:b/>
        <w:bCs w:val="0"/>
        <w:noProof/>
        <w:kern w:val="0"/>
        <w:sz w:val="20"/>
        <w:szCs w:val="20"/>
        <w:lang w:val="fr-FR"/>
      </w:rPr>
      <w:t>4</w:t>
    </w:r>
    <w:r w:rsidRPr="002A7D36">
      <w:rPr>
        <w:rStyle w:val="Numrodepage"/>
        <w:rFonts w:cs="Times New Roman"/>
        <w:b/>
        <w:bCs w:val="0"/>
        <w:kern w:val="0"/>
        <w:sz w:val="20"/>
        <w:szCs w:val="20"/>
        <w:lang w:val="fr-FR"/>
      </w:rPr>
      <w:fldChar w:fldCharType="end"/>
    </w:r>
    <w:r w:rsidRPr="002A7D36">
      <w:rPr>
        <w:rStyle w:val="Numrodepage"/>
        <w:rFonts w:cs="Times New Roman"/>
        <w:b/>
        <w:bCs w:val="0"/>
        <w:kern w:val="0"/>
        <w:sz w:val="20"/>
        <w:szCs w:val="20"/>
        <w:lang w:val="fr-FR"/>
      </w:rPr>
      <w:t xml:space="preserve"> sur </w:t>
    </w:r>
    <w:r w:rsidRPr="002A7D36">
      <w:rPr>
        <w:rStyle w:val="Numrodepage"/>
        <w:rFonts w:cs="Times New Roman"/>
        <w:b/>
        <w:bCs w:val="0"/>
        <w:kern w:val="0"/>
        <w:sz w:val="20"/>
        <w:szCs w:val="20"/>
        <w:lang w:val="fr-FR"/>
      </w:rPr>
      <w:fldChar w:fldCharType="begin"/>
    </w:r>
    <w:r w:rsidRPr="002A7D36">
      <w:rPr>
        <w:rStyle w:val="Numrodepage"/>
        <w:rFonts w:cs="Times New Roman"/>
        <w:b/>
        <w:bCs w:val="0"/>
        <w:kern w:val="0"/>
        <w:sz w:val="20"/>
        <w:szCs w:val="20"/>
        <w:lang w:val="fr-FR"/>
      </w:rPr>
      <w:instrText xml:space="preserve"> NUMPAGES </w:instrText>
    </w:r>
    <w:r w:rsidRPr="002A7D36">
      <w:rPr>
        <w:rStyle w:val="Numrodepage"/>
        <w:rFonts w:cs="Times New Roman"/>
        <w:b/>
        <w:bCs w:val="0"/>
        <w:kern w:val="0"/>
        <w:sz w:val="20"/>
        <w:szCs w:val="20"/>
        <w:lang w:val="fr-FR"/>
      </w:rPr>
      <w:fldChar w:fldCharType="separate"/>
    </w:r>
    <w:r w:rsidR="0080374F">
      <w:rPr>
        <w:rStyle w:val="Numrodepage"/>
        <w:rFonts w:cs="Times New Roman"/>
        <w:b/>
        <w:bCs w:val="0"/>
        <w:noProof/>
        <w:kern w:val="0"/>
        <w:sz w:val="20"/>
        <w:szCs w:val="20"/>
        <w:lang w:val="fr-FR"/>
      </w:rPr>
      <w:t>4</w:t>
    </w:r>
    <w:r w:rsidRPr="002A7D36">
      <w:rPr>
        <w:rStyle w:val="Numrodepage"/>
        <w:rFonts w:cs="Times New Roman"/>
        <w:b/>
        <w:bCs w:val="0"/>
        <w:kern w:val="0"/>
        <w:sz w:val="20"/>
        <w:szCs w:val="20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D42"/>
    <w:multiLevelType w:val="hybridMultilevel"/>
    <w:tmpl w:val="91CE07C8"/>
    <w:lvl w:ilvl="0" w:tplc="139A5688">
      <w:start w:val="1"/>
      <w:numFmt w:val="bullet"/>
      <w:pStyle w:val="Mai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3E635F"/>
    <w:multiLevelType w:val="hybridMultilevel"/>
    <w:tmpl w:val="DEA26622"/>
    <w:lvl w:ilvl="0" w:tplc="14D45F02">
      <w:start w:val="1"/>
      <w:numFmt w:val="decimal"/>
      <w:pStyle w:val="main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A2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F892B8C"/>
    <w:multiLevelType w:val="hybridMultilevel"/>
    <w:tmpl w:val="023C08CC"/>
    <w:lvl w:ilvl="0" w:tplc="827EB946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DA50DA"/>
    <w:multiLevelType w:val="hybridMultilevel"/>
    <w:tmpl w:val="B32E77C2"/>
    <w:lvl w:ilvl="0" w:tplc="BDF04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FE"/>
    <w:rsid w:val="000007E0"/>
    <w:rsid w:val="0000528C"/>
    <w:rsid w:val="0001286C"/>
    <w:rsid w:val="00043233"/>
    <w:rsid w:val="00080032"/>
    <w:rsid w:val="000920BE"/>
    <w:rsid w:val="000B2D6E"/>
    <w:rsid w:val="000F1AEB"/>
    <w:rsid w:val="001057F2"/>
    <w:rsid w:val="00115BF8"/>
    <w:rsid w:val="00115EC5"/>
    <w:rsid w:val="0015261F"/>
    <w:rsid w:val="001A4026"/>
    <w:rsid w:val="001B7165"/>
    <w:rsid w:val="001F1DDE"/>
    <w:rsid w:val="0022589E"/>
    <w:rsid w:val="002431BE"/>
    <w:rsid w:val="00245953"/>
    <w:rsid w:val="002508EC"/>
    <w:rsid w:val="0025176A"/>
    <w:rsid w:val="002767C8"/>
    <w:rsid w:val="002A7D36"/>
    <w:rsid w:val="002B5713"/>
    <w:rsid w:val="002C48C9"/>
    <w:rsid w:val="002F1954"/>
    <w:rsid w:val="00306758"/>
    <w:rsid w:val="003647C8"/>
    <w:rsid w:val="00367F04"/>
    <w:rsid w:val="00377A30"/>
    <w:rsid w:val="00397D67"/>
    <w:rsid w:val="003A37CD"/>
    <w:rsid w:val="003A3C12"/>
    <w:rsid w:val="003A61D5"/>
    <w:rsid w:val="003C184A"/>
    <w:rsid w:val="003C5BAA"/>
    <w:rsid w:val="003D23C6"/>
    <w:rsid w:val="003F0D0E"/>
    <w:rsid w:val="004015DC"/>
    <w:rsid w:val="004277CB"/>
    <w:rsid w:val="00461760"/>
    <w:rsid w:val="004741E4"/>
    <w:rsid w:val="004F1A9A"/>
    <w:rsid w:val="004F4017"/>
    <w:rsid w:val="005117BC"/>
    <w:rsid w:val="00513519"/>
    <w:rsid w:val="00547877"/>
    <w:rsid w:val="00550D8D"/>
    <w:rsid w:val="00563698"/>
    <w:rsid w:val="00570300"/>
    <w:rsid w:val="005720BC"/>
    <w:rsid w:val="00580ABA"/>
    <w:rsid w:val="005E5817"/>
    <w:rsid w:val="005F0000"/>
    <w:rsid w:val="005F12E2"/>
    <w:rsid w:val="005F7FDD"/>
    <w:rsid w:val="0063393E"/>
    <w:rsid w:val="00651E32"/>
    <w:rsid w:val="00667C25"/>
    <w:rsid w:val="006B1FA9"/>
    <w:rsid w:val="006D19E0"/>
    <w:rsid w:val="00701E2D"/>
    <w:rsid w:val="007176F8"/>
    <w:rsid w:val="00720C46"/>
    <w:rsid w:val="00727DD6"/>
    <w:rsid w:val="00737B7C"/>
    <w:rsid w:val="00756CF5"/>
    <w:rsid w:val="00770DC2"/>
    <w:rsid w:val="00770EEA"/>
    <w:rsid w:val="0077668D"/>
    <w:rsid w:val="00787E6E"/>
    <w:rsid w:val="00797E7A"/>
    <w:rsid w:val="007B1D25"/>
    <w:rsid w:val="007F30EC"/>
    <w:rsid w:val="007F3BDF"/>
    <w:rsid w:val="007F6BB2"/>
    <w:rsid w:val="007F76DE"/>
    <w:rsid w:val="0080374F"/>
    <w:rsid w:val="00813D93"/>
    <w:rsid w:val="00817464"/>
    <w:rsid w:val="00817F76"/>
    <w:rsid w:val="0083451A"/>
    <w:rsid w:val="00874991"/>
    <w:rsid w:val="00894267"/>
    <w:rsid w:val="008A2261"/>
    <w:rsid w:val="008C3DB3"/>
    <w:rsid w:val="008C61BD"/>
    <w:rsid w:val="008D184F"/>
    <w:rsid w:val="008F0EC7"/>
    <w:rsid w:val="009170A9"/>
    <w:rsid w:val="00955875"/>
    <w:rsid w:val="0096041A"/>
    <w:rsid w:val="00966EE2"/>
    <w:rsid w:val="00970BC8"/>
    <w:rsid w:val="00993A31"/>
    <w:rsid w:val="009C2764"/>
    <w:rsid w:val="009E08D6"/>
    <w:rsid w:val="00A15D18"/>
    <w:rsid w:val="00A359C5"/>
    <w:rsid w:val="00A807AD"/>
    <w:rsid w:val="00A97B98"/>
    <w:rsid w:val="00AB2836"/>
    <w:rsid w:val="00B0488D"/>
    <w:rsid w:val="00B93E81"/>
    <w:rsid w:val="00BA3EE0"/>
    <w:rsid w:val="00BB2BE3"/>
    <w:rsid w:val="00BD460A"/>
    <w:rsid w:val="00BF037A"/>
    <w:rsid w:val="00C00EE2"/>
    <w:rsid w:val="00C13B1B"/>
    <w:rsid w:val="00C20975"/>
    <w:rsid w:val="00CA3E59"/>
    <w:rsid w:val="00CA784A"/>
    <w:rsid w:val="00CB1D65"/>
    <w:rsid w:val="00CD0F28"/>
    <w:rsid w:val="00D004EE"/>
    <w:rsid w:val="00D30D4B"/>
    <w:rsid w:val="00D574F7"/>
    <w:rsid w:val="00D57D75"/>
    <w:rsid w:val="00D718C5"/>
    <w:rsid w:val="00D72B00"/>
    <w:rsid w:val="00D8715C"/>
    <w:rsid w:val="00D90E89"/>
    <w:rsid w:val="00D9413C"/>
    <w:rsid w:val="00DB13F0"/>
    <w:rsid w:val="00DC437E"/>
    <w:rsid w:val="00DC5CB7"/>
    <w:rsid w:val="00DC7CD6"/>
    <w:rsid w:val="00DE6421"/>
    <w:rsid w:val="00DF39A2"/>
    <w:rsid w:val="00E46124"/>
    <w:rsid w:val="00E73BAC"/>
    <w:rsid w:val="00E86BFE"/>
    <w:rsid w:val="00E94F39"/>
    <w:rsid w:val="00EB042C"/>
    <w:rsid w:val="00EC7185"/>
    <w:rsid w:val="00ED1230"/>
    <w:rsid w:val="00ED3AB2"/>
    <w:rsid w:val="00EE7732"/>
    <w:rsid w:val="00F05331"/>
    <w:rsid w:val="00F17799"/>
    <w:rsid w:val="00F340FF"/>
    <w:rsid w:val="00F36C89"/>
    <w:rsid w:val="00F65CF3"/>
    <w:rsid w:val="00F93B37"/>
    <w:rsid w:val="00FA688E"/>
    <w:rsid w:val="00FB059B"/>
    <w:rsid w:val="00FC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E6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B042C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qFormat/>
    <w:rsid w:val="00EB042C"/>
    <w:pPr>
      <w:keepNext/>
      <w:spacing w:before="120" w:after="120"/>
      <w:jc w:val="center"/>
      <w:outlineLvl w:val="1"/>
    </w:pPr>
    <w:rPr>
      <w:rFonts w:ascii="Arial" w:hAnsi="Arial" w:cs="Arial"/>
      <w:b/>
      <w:bCs/>
      <w:iCs/>
    </w:rPr>
  </w:style>
  <w:style w:type="paragraph" w:styleId="Titre3">
    <w:name w:val="heading 3"/>
    <w:basedOn w:val="Normal"/>
    <w:next w:val="Normal"/>
    <w:qFormat/>
    <w:rsid w:val="003D23C6"/>
    <w:pPr>
      <w:keepNext/>
      <w:numPr>
        <w:numId w:val="1"/>
      </w:numPr>
      <w:tabs>
        <w:tab w:val="num" w:pos="360"/>
      </w:tabs>
      <w:spacing w:before="60" w:after="120"/>
      <w:ind w:left="360"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B042C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  <w:szCs w:val="20"/>
    </w:rPr>
  </w:style>
  <w:style w:type="paragraph" w:styleId="Pieddepage">
    <w:name w:val="footer"/>
    <w:basedOn w:val="Normal"/>
    <w:rsid w:val="00EB042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B042C"/>
    <w:rPr>
      <w:rFonts w:ascii="Arial" w:hAnsi="Arial"/>
      <w:b/>
      <w:sz w:val="24"/>
      <w:szCs w:val="24"/>
    </w:rPr>
  </w:style>
  <w:style w:type="paragraph" w:customStyle="1" w:styleId="Maintext">
    <w:name w:val="Main text"/>
    <w:basedOn w:val="Normal"/>
    <w:rsid w:val="00737B7C"/>
    <w:pPr>
      <w:spacing w:after="120"/>
      <w:ind w:firstLine="360"/>
    </w:pPr>
  </w:style>
  <w:style w:type="paragraph" w:customStyle="1" w:styleId="Mainbullet">
    <w:name w:val="Main bullet"/>
    <w:basedOn w:val="Normal"/>
    <w:rsid w:val="003D23C6"/>
    <w:pPr>
      <w:numPr>
        <w:numId w:val="3"/>
      </w:numPr>
    </w:pPr>
  </w:style>
  <w:style w:type="paragraph" w:customStyle="1" w:styleId="mainnumber">
    <w:name w:val="main number"/>
    <w:basedOn w:val="Maintext"/>
    <w:rsid w:val="003D23C6"/>
    <w:pPr>
      <w:numPr>
        <w:numId w:val="4"/>
      </w:numPr>
      <w:tabs>
        <w:tab w:val="num" w:pos="360"/>
      </w:tabs>
      <w:ind w:left="360"/>
    </w:pPr>
  </w:style>
  <w:style w:type="paragraph" w:customStyle="1" w:styleId="Tabletext">
    <w:name w:val="Table text"/>
    <w:basedOn w:val="Maintext"/>
    <w:autoRedefine/>
    <w:rsid w:val="00737B7C"/>
    <w:pPr>
      <w:widowControl w:val="0"/>
      <w:spacing w:after="60"/>
      <w:ind w:firstLine="0"/>
    </w:pPr>
  </w:style>
  <w:style w:type="table" w:styleId="Grilledutableau">
    <w:name w:val="Table Grid"/>
    <w:basedOn w:val="TableauNormal"/>
    <w:rsid w:val="0099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ript">
    <w:name w:val="Script"/>
    <w:basedOn w:val="Maintext"/>
    <w:rsid w:val="009C2764"/>
  </w:style>
  <w:style w:type="character" w:styleId="Lienhypertexte">
    <w:name w:val="Hyperlink"/>
    <w:basedOn w:val="Policepardfaut"/>
    <w:rsid w:val="008C3DB3"/>
    <w:rPr>
      <w:color w:val="0000FF"/>
      <w:u w:val="single"/>
    </w:rPr>
  </w:style>
  <w:style w:type="paragraph" w:customStyle="1" w:styleId="maintext0">
    <w:name w:val="maintext"/>
    <w:basedOn w:val="Normal"/>
    <w:rsid w:val="003F0D0E"/>
    <w:pPr>
      <w:spacing w:after="120"/>
      <w:ind w:firstLine="360"/>
    </w:pPr>
    <w:rPr>
      <w:lang w:val="fr-FR" w:eastAsia="fr-FR"/>
    </w:rPr>
  </w:style>
  <w:style w:type="paragraph" w:customStyle="1" w:styleId="mainbullet0">
    <w:name w:val="mainbullet"/>
    <w:basedOn w:val="Normal"/>
    <w:rsid w:val="003F0D0E"/>
    <w:pPr>
      <w:ind w:left="360" w:hanging="360"/>
    </w:pPr>
    <w:rPr>
      <w:lang w:val="fr-FR" w:eastAsia="fr-FR"/>
    </w:rPr>
  </w:style>
  <w:style w:type="paragraph" w:customStyle="1" w:styleId="script0">
    <w:name w:val="script"/>
    <w:basedOn w:val="Normal"/>
    <w:rsid w:val="003F0D0E"/>
    <w:pPr>
      <w:spacing w:after="120"/>
      <w:ind w:firstLine="360"/>
    </w:pPr>
    <w:rPr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4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B042C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qFormat/>
    <w:rsid w:val="00EB042C"/>
    <w:pPr>
      <w:keepNext/>
      <w:spacing w:before="120" w:after="120"/>
      <w:jc w:val="center"/>
      <w:outlineLvl w:val="1"/>
    </w:pPr>
    <w:rPr>
      <w:rFonts w:ascii="Arial" w:hAnsi="Arial" w:cs="Arial"/>
      <w:b/>
      <w:bCs/>
      <w:iCs/>
    </w:rPr>
  </w:style>
  <w:style w:type="paragraph" w:styleId="Titre3">
    <w:name w:val="heading 3"/>
    <w:basedOn w:val="Normal"/>
    <w:next w:val="Normal"/>
    <w:qFormat/>
    <w:rsid w:val="003D23C6"/>
    <w:pPr>
      <w:keepNext/>
      <w:numPr>
        <w:numId w:val="1"/>
      </w:numPr>
      <w:tabs>
        <w:tab w:val="num" w:pos="360"/>
      </w:tabs>
      <w:spacing w:before="60" w:after="120"/>
      <w:ind w:left="360"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B042C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  <w:szCs w:val="20"/>
    </w:rPr>
  </w:style>
  <w:style w:type="paragraph" w:styleId="Pieddepage">
    <w:name w:val="footer"/>
    <w:basedOn w:val="Normal"/>
    <w:rsid w:val="00EB042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B042C"/>
    <w:rPr>
      <w:rFonts w:ascii="Arial" w:hAnsi="Arial"/>
      <w:b/>
      <w:sz w:val="24"/>
      <w:szCs w:val="24"/>
    </w:rPr>
  </w:style>
  <w:style w:type="paragraph" w:customStyle="1" w:styleId="Maintext">
    <w:name w:val="Main text"/>
    <w:basedOn w:val="Normal"/>
    <w:rsid w:val="00737B7C"/>
    <w:pPr>
      <w:spacing w:after="120"/>
      <w:ind w:firstLine="360"/>
    </w:pPr>
  </w:style>
  <w:style w:type="paragraph" w:customStyle="1" w:styleId="Mainbullet">
    <w:name w:val="Main bullet"/>
    <w:basedOn w:val="Normal"/>
    <w:rsid w:val="003D23C6"/>
    <w:pPr>
      <w:numPr>
        <w:numId w:val="3"/>
      </w:numPr>
    </w:pPr>
  </w:style>
  <w:style w:type="paragraph" w:customStyle="1" w:styleId="mainnumber">
    <w:name w:val="main number"/>
    <w:basedOn w:val="Maintext"/>
    <w:rsid w:val="003D23C6"/>
    <w:pPr>
      <w:numPr>
        <w:numId w:val="4"/>
      </w:numPr>
      <w:tabs>
        <w:tab w:val="num" w:pos="360"/>
      </w:tabs>
      <w:ind w:left="360"/>
    </w:pPr>
  </w:style>
  <w:style w:type="paragraph" w:customStyle="1" w:styleId="Tabletext">
    <w:name w:val="Table text"/>
    <w:basedOn w:val="Maintext"/>
    <w:autoRedefine/>
    <w:rsid w:val="00737B7C"/>
    <w:pPr>
      <w:widowControl w:val="0"/>
      <w:spacing w:after="60"/>
      <w:ind w:firstLine="0"/>
    </w:pPr>
  </w:style>
  <w:style w:type="table" w:styleId="Grilledutableau">
    <w:name w:val="Table Grid"/>
    <w:basedOn w:val="TableauNormal"/>
    <w:rsid w:val="0099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ript">
    <w:name w:val="Script"/>
    <w:basedOn w:val="Maintext"/>
    <w:rsid w:val="009C2764"/>
  </w:style>
  <w:style w:type="character" w:styleId="Lienhypertexte">
    <w:name w:val="Hyperlink"/>
    <w:basedOn w:val="Policepardfaut"/>
    <w:rsid w:val="008C3DB3"/>
    <w:rPr>
      <w:color w:val="0000FF"/>
      <w:u w:val="single"/>
    </w:rPr>
  </w:style>
  <w:style w:type="paragraph" w:customStyle="1" w:styleId="maintext0">
    <w:name w:val="maintext"/>
    <w:basedOn w:val="Normal"/>
    <w:rsid w:val="003F0D0E"/>
    <w:pPr>
      <w:spacing w:after="120"/>
      <w:ind w:firstLine="360"/>
    </w:pPr>
    <w:rPr>
      <w:lang w:val="fr-FR" w:eastAsia="fr-FR"/>
    </w:rPr>
  </w:style>
  <w:style w:type="paragraph" w:customStyle="1" w:styleId="mainbullet0">
    <w:name w:val="mainbullet"/>
    <w:basedOn w:val="Normal"/>
    <w:rsid w:val="003F0D0E"/>
    <w:pPr>
      <w:ind w:left="360" w:hanging="360"/>
    </w:pPr>
    <w:rPr>
      <w:lang w:val="fr-FR" w:eastAsia="fr-FR"/>
    </w:rPr>
  </w:style>
  <w:style w:type="paragraph" w:customStyle="1" w:styleId="script0">
    <w:name w:val="script"/>
    <w:basedOn w:val="Normal"/>
    <w:rsid w:val="003F0D0E"/>
    <w:pPr>
      <w:spacing w:after="120"/>
      <w:ind w:firstLine="360"/>
    </w:pPr>
    <w:rPr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4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Bookfol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69E5-5351-48CE-98B9-48AA3D31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Bookfold.dot</Template>
  <TotalTime>5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David and Others Overcame Fear and Shame</vt:lpstr>
      <vt:lpstr>David and Others Overcame Fear and Shame</vt:lpstr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and Others Overcame Fear and Shame</dc:title>
  <dc:creator>Galen Currah</dc:creator>
  <cp:lastModifiedBy>Associé</cp:lastModifiedBy>
  <cp:revision>4</cp:revision>
  <cp:lastPrinted>2010-02-21T16:19:00Z</cp:lastPrinted>
  <dcterms:created xsi:type="dcterms:W3CDTF">2010-02-21T16:13:00Z</dcterms:created>
  <dcterms:modified xsi:type="dcterms:W3CDTF">2010-02-21T16:19:00Z</dcterms:modified>
</cp:coreProperties>
</file>