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5B82" w14:textId="37CCB025" w:rsidR="007F4D80" w:rsidRPr="00134F50" w:rsidRDefault="007F4D80" w:rsidP="005B0649">
      <w:pPr>
        <w:pStyle w:val="Titre1"/>
        <w:spacing w:before="120" w:after="280"/>
        <w:rPr>
          <w:lang w:val="fr-FR"/>
        </w:rPr>
      </w:pPr>
      <w:r>
        <w:rPr>
          <w:lang w:val="fr-FR"/>
        </w:rPr>
        <w:t xml:space="preserve">Donner des </w:t>
      </w:r>
      <w:r w:rsidRPr="00134F50">
        <w:rPr>
          <w:lang w:val="fr-FR"/>
        </w:rPr>
        <w:t xml:space="preserve">conseils </w:t>
      </w:r>
      <w:r>
        <w:rPr>
          <w:lang w:val="fr-FR"/>
        </w:rPr>
        <w:t xml:space="preserve">aux enfants </w:t>
      </w:r>
      <w:r w:rsidRPr="00134F50">
        <w:rPr>
          <w:lang w:val="fr-FR"/>
        </w:rPr>
        <w:t xml:space="preserve">pour </w:t>
      </w:r>
      <w:r>
        <w:rPr>
          <w:lang w:val="fr-FR"/>
        </w:rPr>
        <w:t xml:space="preserve">leurs </w:t>
      </w:r>
      <w:r w:rsidRPr="00134F50">
        <w:rPr>
          <w:lang w:val="fr-FR"/>
        </w:rPr>
        <w:t>problèmes personnels et de famille</w:t>
      </w:r>
    </w:p>
    <w:p w14:paraId="685F4BF0" w14:textId="69537DDC" w:rsidR="007F4D80" w:rsidRPr="005B0649" w:rsidRDefault="007F4D80" w:rsidP="005B0649">
      <w:pPr>
        <w:pStyle w:val="maintext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 « Cher seigneur, aide les enfants à traiter les membres de leur famille comme Joseph </w:t>
      </w:r>
      <w:r w:rsidR="00D1749C" w:rsidRPr="005B0649">
        <w:rPr>
          <w:sz w:val="21"/>
          <w:szCs w:val="21"/>
          <w:lang w:val="fr-FR"/>
        </w:rPr>
        <w:t>a fait</w:t>
      </w:r>
      <w:r w:rsidRPr="005B0649">
        <w:rPr>
          <w:sz w:val="21"/>
          <w:szCs w:val="21"/>
          <w:lang w:val="fr-FR"/>
        </w:rPr>
        <w:t>. »</w:t>
      </w:r>
    </w:p>
    <w:p w14:paraId="2AF11B7E" w14:textId="77777777" w:rsidR="007F4D80" w:rsidRPr="005B0649" w:rsidRDefault="007F4D80" w:rsidP="007F4D80">
      <w:pPr>
        <w:pStyle w:val="maintext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Choisissez dans cette étude quelques activités qui sont adaptées aux besoins courants.</w:t>
      </w:r>
    </w:p>
    <w:p w14:paraId="7EB87A6D" w14:textId="77777777" w:rsidR="007F4D80" w:rsidRPr="005B0649" w:rsidRDefault="007F4D80" w:rsidP="007F4D80">
      <w:pPr>
        <w:pStyle w:val="maintext0"/>
        <w:spacing w:after="24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Laissez les enfants dessiner une caravane de chameau comme celle qui a porté Joseph en </w:t>
      </w:r>
      <w:r w:rsidR="004F0DF0" w:rsidRPr="005B0649">
        <w:rPr>
          <w:sz w:val="21"/>
          <w:szCs w:val="21"/>
          <w:lang w:val="fr-FR"/>
        </w:rPr>
        <w:t>Égypte</w:t>
      </w:r>
      <w:r w:rsidRPr="005B0649">
        <w:rPr>
          <w:sz w:val="21"/>
          <w:szCs w:val="21"/>
          <w:lang w:val="fr-FR"/>
        </w:rPr>
        <w:t>.</w:t>
      </w:r>
    </w:p>
    <w:p w14:paraId="063D96A5" w14:textId="658AA462" w:rsidR="007F4D80" w:rsidRPr="005B0649" w:rsidRDefault="00503377" w:rsidP="007F4D80">
      <w:pPr>
        <w:pStyle w:val="image0"/>
        <w:rPr>
          <w:sz w:val="21"/>
          <w:szCs w:val="21"/>
        </w:rPr>
      </w:pPr>
      <w:r w:rsidRPr="005B0649">
        <w:rPr>
          <w:noProof/>
          <w:sz w:val="21"/>
          <w:szCs w:val="21"/>
        </w:rPr>
        <w:drawing>
          <wp:inline distT="0" distB="0" distL="0" distR="0" wp14:editId="4718A037">
            <wp:extent cx="2743200" cy="1164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B0649">
        <w:rPr>
          <w:sz w:val="21"/>
          <w:szCs w:val="21"/>
        </w:rPr>
        <w:br/>
      </w:r>
    </w:p>
    <w:p w14:paraId="03C8F2EA" w14:textId="77777777" w:rsidR="007F4D80" w:rsidRPr="005B0649" w:rsidRDefault="00F7189A" w:rsidP="004F0DF0">
      <w:pPr>
        <w:pStyle w:val="maintext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Faites à</w:t>
      </w:r>
      <w:r w:rsidR="007F4D80" w:rsidRPr="005B0649">
        <w:rPr>
          <w:sz w:val="21"/>
          <w:szCs w:val="21"/>
          <w:lang w:val="fr-FR"/>
        </w:rPr>
        <w:t xml:space="preserve"> un enfant plus âgé ou </w:t>
      </w:r>
      <w:r w:rsidR="004F0DF0" w:rsidRPr="005B0649">
        <w:rPr>
          <w:sz w:val="21"/>
          <w:szCs w:val="21"/>
          <w:lang w:val="fr-CA"/>
        </w:rPr>
        <w:t xml:space="preserve">à </w:t>
      </w:r>
      <w:r w:rsidR="007F4D80" w:rsidRPr="005B0649">
        <w:rPr>
          <w:sz w:val="21"/>
          <w:szCs w:val="21"/>
          <w:lang w:val="fr-FR"/>
        </w:rPr>
        <w:t xml:space="preserve">un enseignant passer </w:t>
      </w:r>
      <w:r w:rsidR="004F0DF0" w:rsidRPr="005B0649">
        <w:rPr>
          <w:sz w:val="21"/>
          <w:szCs w:val="21"/>
          <w:lang w:val="fr-FR"/>
        </w:rPr>
        <w:t xml:space="preserve">brièvement </w:t>
      </w:r>
      <w:r w:rsidR="007F4D80" w:rsidRPr="005B0649">
        <w:rPr>
          <w:sz w:val="21"/>
          <w:szCs w:val="21"/>
          <w:lang w:val="fr-FR"/>
        </w:rPr>
        <w:t>en revue les points principaux de l</w:t>
      </w:r>
      <w:r w:rsidR="00D1749C" w:rsidRPr="005B0649">
        <w:rPr>
          <w:sz w:val="21"/>
          <w:szCs w:val="21"/>
          <w:lang w:val="fr-FR"/>
        </w:rPr>
        <w:t>’</w:t>
      </w:r>
      <w:r w:rsidR="007F4D80" w:rsidRPr="005B0649">
        <w:rPr>
          <w:sz w:val="21"/>
          <w:szCs w:val="21"/>
          <w:lang w:val="fr-FR"/>
        </w:rPr>
        <w:t>histoire de Joseph et de ses frères, dont les descendants sont devenus les tribus de l</w:t>
      </w:r>
      <w:r w:rsidR="00D1749C" w:rsidRPr="005B0649">
        <w:rPr>
          <w:sz w:val="21"/>
          <w:szCs w:val="21"/>
          <w:lang w:val="fr-FR"/>
        </w:rPr>
        <w:t>’</w:t>
      </w:r>
      <w:r w:rsidR="007F4D80" w:rsidRPr="005B0649">
        <w:rPr>
          <w:sz w:val="21"/>
          <w:szCs w:val="21"/>
          <w:lang w:val="fr-FR"/>
        </w:rPr>
        <w:t>Israël (</w:t>
      </w:r>
      <w:r w:rsidR="007F4D80" w:rsidRPr="005B0649">
        <w:rPr>
          <w:b/>
          <w:bCs/>
          <w:sz w:val="21"/>
          <w:szCs w:val="21"/>
          <w:lang w:val="fr-FR"/>
        </w:rPr>
        <w:t>Genèse chapitres 37 et 39 à 46</w:t>
      </w:r>
      <w:r w:rsidR="007F4D80" w:rsidRPr="005B0649">
        <w:rPr>
          <w:sz w:val="21"/>
          <w:szCs w:val="21"/>
          <w:lang w:val="fr-FR"/>
        </w:rPr>
        <w:t>)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</w:p>
    <w:p w14:paraId="4F1BAC9C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Ses frères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ont envié parce que leur père Israël, qui s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est également appelé Jacob, a donné à Joseph un beau manteau. (Ce Joseph n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était pas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époux de Marie.)</w:t>
      </w:r>
    </w:p>
    <w:p w14:paraId="73B9BFF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Ils ont détesté Joseph parce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il a rêvé qu</w:t>
      </w:r>
      <w:r w:rsidR="00D1749C" w:rsidRPr="005B0649">
        <w:rPr>
          <w:sz w:val="21"/>
          <w:szCs w:val="21"/>
          <w:lang w:val="fr-FR"/>
        </w:rPr>
        <w:t>’</w:t>
      </w:r>
      <w:r w:rsidR="004F0DF0" w:rsidRPr="005B0649">
        <w:rPr>
          <w:sz w:val="21"/>
          <w:szCs w:val="21"/>
          <w:lang w:val="fr-FR"/>
        </w:rPr>
        <w:t xml:space="preserve">eux, </w:t>
      </w:r>
      <w:r w:rsidRPr="005B0649">
        <w:rPr>
          <w:sz w:val="21"/>
          <w:szCs w:val="21"/>
          <w:lang w:val="fr-FR"/>
        </w:rPr>
        <w:t>ils se prosterneraient devant lui.</w:t>
      </w:r>
    </w:p>
    <w:p w14:paraId="3805C0F8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Ils ont comploté pour tuer Joseph, mais au lieu de le tuer ils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ont vendu à des étrangers en tant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esclave.</w:t>
      </w:r>
    </w:p>
    <w:p w14:paraId="4FC8AEF4" w14:textId="77777777" w:rsidR="007F4D80" w:rsidRPr="005B0649" w:rsidRDefault="007F4D80" w:rsidP="004F0DF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proofErr w:type="spellStart"/>
      <w:r w:rsidRPr="005B0649">
        <w:rPr>
          <w:sz w:val="21"/>
          <w:szCs w:val="21"/>
          <w:lang w:val="fr-FR"/>
        </w:rPr>
        <w:t>Potiph</w:t>
      </w:r>
      <w:r w:rsidR="004F0DF0" w:rsidRPr="005B0649">
        <w:rPr>
          <w:sz w:val="21"/>
          <w:szCs w:val="21"/>
          <w:lang w:val="fr-FR"/>
        </w:rPr>
        <w:t>ar</w:t>
      </w:r>
      <w:proofErr w:type="spellEnd"/>
      <w:r w:rsidR="004F0DF0" w:rsidRPr="005B0649">
        <w:rPr>
          <w:sz w:val="21"/>
          <w:szCs w:val="21"/>
          <w:lang w:val="fr-FR"/>
        </w:rPr>
        <w:t>, un fonctionnaire du roi d</w:t>
      </w:r>
      <w:r w:rsidR="00D1749C" w:rsidRPr="005B0649">
        <w:rPr>
          <w:sz w:val="21"/>
          <w:szCs w:val="21"/>
          <w:lang w:val="fr-FR"/>
        </w:rPr>
        <w:t>’</w:t>
      </w:r>
      <w:r w:rsidR="004F0DF0" w:rsidRPr="005B0649">
        <w:rPr>
          <w:sz w:val="21"/>
          <w:szCs w:val="21"/>
          <w:lang w:val="fr-FR"/>
        </w:rPr>
        <w:t>Égypte</w:t>
      </w:r>
      <w:r w:rsidRPr="005B0649">
        <w:rPr>
          <w:sz w:val="21"/>
          <w:szCs w:val="21"/>
          <w:lang w:val="fr-FR"/>
        </w:rPr>
        <w:t xml:space="preserve">, a acheté Joseph qui a servi </w:t>
      </w:r>
      <w:r w:rsidR="004F0DF0" w:rsidRPr="005B0649">
        <w:rPr>
          <w:sz w:val="21"/>
          <w:szCs w:val="21"/>
          <w:lang w:val="fr-FR"/>
        </w:rPr>
        <w:t xml:space="preserve">sagement </w:t>
      </w:r>
      <w:proofErr w:type="spellStart"/>
      <w:r w:rsidRPr="005B0649">
        <w:rPr>
          <w:sz w:val="21"/>
          <w:szCs w:val="21"/>
          <w:lang w:val="fr-FR"/>
        </w:rPr>
        <w:t>Potiphar</w:t>
      </w:r>
      <w:proofErr w:type="spellEnd"/>
      <w:r w:rsidRPr="005B0649">
        <w:rPr>
          <w:sz w:val="21"/>
          <w:szCs w:val="21"/>
          <w:lang w:val="fr-FR"/>
        </w:rPr>
        <w:t>.</w:t>
      </w:r>
    </w:p>
    <w:p w14:paraId="60EC9DB5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Joseph, après avoir souffert des reculs et des injustices, a été élevé au</w:t>
      </w:r>
      <w:r w:rsidR="00D1749C" w:rsidRPr="005B0649">
        <w:rPr>
          <w:sz w:val="21"/>
          <w:szCs w:val="21"/>
          <w:lang w:val="fr-FR"/>
        </w:rPr>
        <w:t>x</w:t>
      </w:r>
      <w:r w:rsidRPr="005B0649">
        <w:rPr>
          <w:sz w:val="21"/>
          <w:szCs w:val="21"/>
          <w:lang w:val="fr-FR"/>
        </w:rPr>
        <w:t xml:space="preserve"> côté</w:t>
      </w:r>
      <w:r w:rsidR="00D1749C" w:rsidRPr="005B0649">
        <w:rPr>
          <w:sz w:val="21"/>
          <w:szCs w:val="21"/>
          <w:lang w:val="fr-FR"/>
        </w:rPr>
        <w:t>s</w:t>
      </w:r>
      <w:r w:rsidRPr="005B0649">
        <w:rPr>
          <w:sz w:val="21"/>
          <w:szCs w:val="21"/>
          <w:lang w:val="fr-FR"/>
        </w:rPr>
        <w:t xml:space="preserve"> du roi Pharaon.</w:t>
      </w:r>
    </w:p>
    <w:p w14:paraId="706B052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Pendant une famine, les frères de Josèphe sont venus pour </w:t>
      </w:r>
      <w:r w:rsidR="00D1749C" w:rsidRPr="005B0649">
        <w:rPr>
          <w:sz w:val="21"/>
          <w:szCs w:val="21"/>
          <w:lang w:val="fr-FR"/>
        </w:rPr>
        <w:t xml:space="preserve">lui </w:t>
      </w:r>
      <w:r w:rsidRPr="005B0649">
        <w:rPr>
          <w:sz w:val="21"/>
          <w:szCs w:val="21"/>
          <w:lang w:val="fr-FR"/>
        </w:rPr>
        <w:t xml:space="preserve">acheter </w:t>
      </w:r>
      <w:r w:rsidR="00D1749C" w:rsidRPr="005B0649">
        <w:rPr>
          <w:sz w:val="21"/>
          <w:szCs w:val="21"/>
          <w:lang w:val="fr-FR"/>
        </w:rPr>
        <w:t>du</w:t>
      </w:r>
      <w:r w:rsidRPr="005B0649">
        <w:rPr>
          <w:sz w:val="21"/>
          <w:szCs w:val="21"/>
          <w:lang w:val="fr-FR"/>
        </w:rPr>
        <w:t xml:space="preserve"> grain sans pour autant le reconnaître.</w:t>
      </w:r>
    </w:p>
    <w:p w14:paraId="54B10E7E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Il leur a rendu leur argent et leur a dit de ne pas revenir sans y amener leur plus jeune frère Benjamin.</w:t>
      </w:r>
    </w:p>
    <w:p w14:paraId="2785DE80" w14:textId="77777777" w:rsidR="007F4D80" w:rsidRPr="005B0649" w:rsidRDefault="00D1749C" w:rsidP="004F0DF0">
      <w:pPr>
        <w:pStyle w:val="maintext0"/>
        <w:spacing w:before="12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lastRenderedPageBreak/>
        <w:t>Racontez</w:t>
      </w:r>
      <w:r w:rsidR="007F4D80" w:rsidRPr="005B0649">
        <w:rPr>
          <w:sz w:val="21"/>
          <w:szCs w:val="21"/>
          <w:lang w:val="fr-FR"/>
        </w:rPr>
        <w:t xml:space="preserve"> ou </w:t>
      </w:r>
      <w:r w:rsidR="007F4D80" w:rsidRPr="005B0649">
        <w:rPr>
          <w:bCs/>
          <w:sz w:val="21"/>
          <w:szCs w:val="21"/>
          <w:lang w:val="fr-FR"/>
        </w:rPr>
        <w:t>dramatisez</w:t>
      </w:r>
      <w:r w:rsidR="007F4D80" w:rsidRPr="005B0649">
        <w:rPr>
          <w:sz w:val="21"/>
          <w:szCs w:val="21"/>
          <w:lang w:val="fr-FR"/>
        </w:rPr>
        <w:t xml:space="preserve"> la dernière partie de l</w:t>
      </w:r>
      <w:r w:rsidRPr="005B0649">
        <w:rPr>
          <w:sz w:val="21"/>
          <w:szCs w:val="21"/>
          <w:lang w:val="fr-FR"/>
        </w:rPr>
        <w:t>’</w:t>
      </w:r>
      <w:r w:rsidR="007F4D80" w:rsidRPr="005B0649">
        <w:rPr>
          <w:sz w:val="21"/>
          <w:szCs w:val="21"/>
          <w:lang w:val="fr-FR"/>
        </w:rPr>
        <w:t xml:space="preserve">histoire </w:t>
      </w:r>
      <w:r w:rsidR="007F4D80" w:rsidRPr="005B0649">
        <w:rPr>
          <w:b/>
          <w:bCs/>
          <w:sz w:val="21"/>
          <w:szCs w:val="21"/>
          <w:lang w:val="fr-FR"/>
        </w:rPr>
        <w:t>(</w:t>
      </w:r>
      <w:proofErr w:type="spellStart"/>
      <w:r w:rsidR="007F4D80" w:rsidRPr="005B0649">
        <w:rPr>
          <w:b/>
          <w:bCs/>
          <w:sz w:val="21"/>
          <w:szCs w:val="21"/>
          <w:lang w:val="fr-FR"/>
        </w:rPr>
        <w:t>Gen</w:t>
      </w:r>
      <w:proofErr w:type="spellEnd"/>
      <w:r w:rsidR="007F4D80" w:rsidRPr="005B0649">
        <w:rPr>
          <w:b/>
          <w:bCs/>
          <w:sz w:val="21"/>
          <w:szCs w:val="21"/>
          <w:lang w:val="fr-FR"/>
        </w:rPr>
        <w:t xml:space="preserve"> 44 et 45</w:t>
      </w:r>
      <w:r w:rsidR="00EE052D" w:rsidRPr="005B0649">
        <w:rPr>
          <w:b/>
          <w:bCs/>
          <w:sz w:val="21"/>
          <w:szCs w:val="21"/>
          <w:lang w:val="fr-FR"/>
        </w:rPr>
        <w:t> </w:t>
      </w:r>
      <w:r w:rsidR="00587D16" w:rsidRPr="005B0649">
        <w:rPr>
          <w:b/>
          <w:bCs/>
          <w:sz w:val="21"/>
          <w:szCs w:val="21"/>
          <w:lang w:val="fr-FR"/>
        </w:rPr>
        <w:t xml:space="preserve">: </w:t>
      </w:r>
      <w:r w:rsidR="007F4D80" w:rsidRPr="005B0649">
        <w:rPr>
          <w:b/>
          <w:bCs/>
          <w:sz w:val="21"/>
          <w:szCs w:val="21"/>
          <w:lang w:val="fr-FR"/>
        </w:rPr>
        <w:t>1</w:t>
      </w:r>
      <w:r w:rsidR="004F0DF0" w:rsidRPr="005B0649">
        <w:rPr>
          <w:b/>
          <w:bCs/>
          <w:sz w:val="21"/>
          <w:szCs w:val="21"/>
          <w:lang w:val="fr-FR"/>
        </w:rPr>
        <w:t xml:space="preserve"> à </w:t>
      </w:r>
      <w:r w:rsidR="007F4D80" w:rsidRPr="005B0649">
        <w:rPr>
          <w:b/>
          <w:bCs/>
          <w:sz w:val="21"/>
          <w:szCs w:val="21"/>
          <w:lang w:val="fr-FR"/>
        </w:rPr>
        <w:t>15)</w:t>
      </w:r>
      <w:r w:rsidR="007F4D80" w:rsidRPr="005B0649">
        <w:rPr>
          <w:sz w:val="21"/>
          <w:szCs w:val="21"/>
          <w:lang w:val="fr-FR"/>
        </w:rPr>
        <w:t xml:space="preserve">, au sujet de ce que Joseph a fait quand ses frères sont revenus </w:t>
      </w:r>
      <w:r w:rsidR="004F0DF0" w:rsidRPr="005B0649">
        <w:rPr>
          <w:sz w:val="21"/>
          <w:szCs w:val="21"/>
          <w:lang w:val="fr-FR"/>
        </w:rPr>
        <w:t>en Égypte</w:t>
      </w:r>
      <w:r w:rsidR="007F4D80" w:rsidRPr="005B0649">
        <w:rPr>
          <w:sz w:val="21"/>
          <w:szCs w:val="21"/>
          <w:lang w:val="fr-FR"/>
        </w:rPr>
        <w:t xml:space="preserve"> avec Benjamin, leur plus jeune frère.</w:t>
      </w:r>
    </w:p>
    <w:p w14:paraId="55B5AF76" w14:textId="77777777" w:rsidR="007F4D80" w:rsidRPr="005B0649" w:rsidRDefault="007F4D80" w:rsidP="007F4D80">
      <w:pPr>
        <w:pStyle w:val="maintext0"/>
        <w:spacing w:before="12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Questions</w:t>
      </w:r>
      <w:r w:rsidRPr="005B0649">
        <w:rPr>
          <w:sz w:val="21"/>
          <w:szCs w:val="21"/>
          <w:lang w:val="fr-FR"/>
        </w:rPr>
        <w:t xml:space="preserve">. Posez ces questions après avoir </w:t>
      </w:r>
      <w:r w:rsidR="00272FDD" w:rsidRPr="005B0649">
        <w:rPr>
          <w:sz w:val="21"/>
          <w:szCs w:val="21"/>
          <w:lang w:val="fr-FR"/>
        </w:rPr>
        <w:t>raconté</w:t>
      </w:r>
      <w:r w:rsidRPr="005B0649">
        <w:rPr>
          <w:sz w:val="21"/>
          <w:szCs w:val="21"/>
          <w:lang w:val="fr-FR"/>
        </w:rPr>
        <w:t xml:space="preserve">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histoire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</w:p>
    <w:p w14:paraId="36192F57" w14:textId="77777777" w:rsidR="007F4D80" w:rsidRPr="005B0649" w:rsidRDefault="004F0DF0" w:rsidP="004F0DF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Que </w:t>
      </w:r>
      <w:r w:rsidR="007F4D80" w:rsidRPr="005B0649">
        <w:rPr>
          <w:sz w:val="21"/>
          <w:szCs w:val="21"/>
          <w:lang w:val="fr-FR"/>
        </w:rPr>
        <w:t xml:space="preserve">Joseph a-t-il dit à son serviteur de mettre dans le sac à grain de Benjamin? (Voir </w:t>
      </w:r>
      <w:proofErr w:type="spellStart"/>
      <w:r w:rsidR="007F4D80" w:rsidRPr="005B0649">
        <w:rPr>
          <w:sz w:val="21"/>
          <w:szCs w:val="21"/>
          <w:lang w:val="fr-FR"/>
        </w:rPr>
        <w:t>Gen</w:t>
      </w:r>
      <w:proofErr w:type="spellEnd"/>
      <w:r w:rsidR="007F4D80"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7F4D80" w:rsidRPr="005B0649">
        <w:rPr>
          <w:sz w:val="21"/>
          <w:szCs w:val="21"/>
          <w:lang w:val="fr-FR"/>
        </w:rPr>
        <w:t>2)</w:t>
      </w:r>
    </w:p>
    <w:p w14:paraId="7F39DE8A" w14:textId="77777777" w:rsidR="007F4D80" w:rsidRPr="005B0649" w:rsidRDefault="007F4D80" w:rsidP="00D1749C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Quel serait le ch</w:t>
      </w:r>
      <w:r w:rsidR="00272FDD" w:rsidRPr="005B0649">
        <w:rPr>
          <w:sz w:val="21"/>
          <w:szCs w:val="21"/>
          <w:lang w:val="fr-FR"/>
        </w:rPr>
        <w:t>â</w:t>
      </w:r>
      <w:r w:rsidRPr="005B0649">
        <w:rPr>
          <w:sz w:val="21"/>
          <w:szCs w:val="21"/>
          <w:lang w:val="fr-FR"/>
        </w:rPr>
        <w:t>timent de quelqu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un qui aurait volé la coupe argentée ? (Voir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10)</w:t>
      </w:r>
    </w:p>
    <w:p w14:paraId="6A1B4E57" w14:textId="77777777" w:rsidR="007F4D80" w:rsidRPr="005B0649" w:rsidRDefault="007F4D80" w:rsidP="00D1749C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Les frères ont-ils abandonné Benjamin comme ils avaient fait à Joseph ? (Non, voir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33)</w:t>
      </w:r>
    </w:p>
    <w:p w14:paraId="34994356" w14:textId="77777777" w:rsidR="007F4D80" w:rsidRPr="005B0649" w:rsidRDefault="007F4D80" w:rsidP="00D1749C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Les frères, ont-ils été désolés pour ce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ils avaient faits ? (Oui, voir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34)</w:t>
      </w:r>
    </w:p>
    <w:p w14:paraId="76B90B03" w14:textId="77777777" w:rsidR="007F4D80" w:rsidRPr="005B0649" w:rsidRDefault="007F4D80" w:rsidP="00D1749C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Comment Joseph s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est-il senti tandis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il parlait à ses frères ? (Voir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45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2)</w:t>
      </w:r>
    </w:p>
    <w:p w14:paraId="33E86AF3" w14:textId="77777777" w:rsidR="007F4D80" w:rsidRPr="005B0649" w:rsidRDefault="007F4D80" w:rsidP="00D1749C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Joseph a-t-il pardonné à ses frères ? (Voir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45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15-16)</w:t>
      </w:r>
    </w:p>
    <w:p w14:paraId="765BC5AA" w14:textId="77777777" w:rsidR="007F4D80" w:rsidRPr="005B0649" w:rsidRDefault="007F4D80" w:rsidP="007F4D80">
      <w:pPr>
        <w:pStyle w:val="maintext0"/>
        <w:spacing w:before="12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Dramatisez</w:t>
      </w:r>
      <w:r w:rsidRPr="005B0649">
        <w:rPr>
          <w:sz w:val="21"/>
          <w:szCs w:val="21"/>
          <w:lang w:val="fr-FR"/>
        </w:rPr>
        <w:t xml:space="preserve"> des parties de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histoire de Joseph et de ses frères. </w:t>
      </w:r>
      <w:r w:rsidR="00272FDD" w:rsidRPr="005B0649">
        <w:rPr>
          <w:sz w:val="21"/>
          <w:szCs w:val="21"/>
          <w:lang w:val="fr-FR"/>
        </w:rPr>
        <w:t>Arrangez</w:t>
      </w:r>
      <w:r w:rsidRPr="005B0649">
        <w:rPr>
          <w:sz w:val="21"/>
          <w:szCs w:val="21"/>
          <w:lang w:val="fr-FR"/>
        </w:rPr>
        <w:t xml:space="preserve"> avec le chef de culte en assemblée pour que les enfants présentent ce drame.</w:t>
      </w:r>
    </w:p>
    <w:p w14:paraId="39BAFF59" w14:textId="77777777" w:rsidR="007F4D80" w:rsidRPr="005B0649" w:rsidRDefault="007F4D80" w:rsidP="007F4D80">
      <w:pPr>
        <w:pStyle w:val="maintext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Laissé </w:t>
      </w:r>
      <w:r w:rsidRPr="005B0649">
        <w:rPr>
          <w:bCs/>
          <w:sz w:val="21"/>
          <w:szCs w:val="21"/>
          <w:lang w:val="fr-FR"/>
        </w:rPr>
        <w:t>des</w:t>
      </w:r>
      <w:r w:rsidRPr="005B0649">
        <w:rPr>
          <w:b/>
          <w:bCs/>
          <w:sz w:val="21"/>
          <w:szCs w:val="21"/>
          <w:lang w:val="fr-FR"/>
        </w:rPr>
        <w:t xml:space="preserve"> enfants plus âgés</w:t>
      </w:r>
      <w:r w:rsidRPr="005B0649">
        <w:rPr>
          <w:sz w:val="21"/>
          <w:szCs w:val="21"/>
          <w:lang w:val="fr-FR"/>
        </w:rPr>
        <w:t xml:space="preserve"> ou des adultes jouer le</w:t>
      </w:r>
      <w:r w:rsidR="004F0DF0" w:rsidRPr="005B0649">
        <w:rPr>
          <w:sz w:val="21"/>
          <w:szCs w:val="21"/>
          <w:lang w:val="fr-FR"/>
        </w:rPr>
        <w:t>s rôles de</w:t>
      </w:r>
      <w:r w:rsidRPr="005B0649">
        <w:rPr>
          <w:sz w:val="21"/>
          <w:szCs w:val="21"/>
          <w:lang w:val="fr-FR"/>
        </w:rPr>
        <w:t xml:space="preserve"> </w:t>
      </w:r>
      <w:r w:rsidRPr="005B0649">
        <w:rPr>
          <w:b/>
          <w:bCs/>
          <w:sz w:val="21"/>
          <w:szCs w:val="21"/>
          <w:lang w:val="fr-FR"/>
        </w:rPr>
        <w:t>Narrateur</w:t>
      </w:r>
      <w:r w:rsidRPr="005B0649">
        <w:rPr>
          <w:sz w:val="21"/>
          <w:szCs w:val="21"/>
          <w:lang w:val="fr-FR"/>
        </w:rPr>
        <w:t xml:space="preserve">, </w:t>
      </w:r>
      <w:proofErr w:type="spellStart"/>
      <w:r w:rsidRPr="005B0649">
        <w:rPr>
          <w:b/>
          <w:bCs/>
          <w:sz w:val="21"/>
          <w:szCs w:val="21"/>
          <w:lang w:val="fr-FR"/>
        </w:rPr>
        <w:t>Judah</w:t>
      </w:r>
      <w:proofErr w:type="spellEnd"/>
      <w:r w:rsidRPr="005B0649">
        <w:rPr>
          <w:sz w:val="21"/>
          <w:szCs w:val="21"/>
          <w:lang w:val="fr-FR"/>
        </w:rPr>
        <w:t xml:space="preserve">, le </w:t>
      </w:r>
      <w:r w:rsidRPr="005B0649">
        <w:rPr>
          <w:b/>
          <w:bCs/>
          <w:sz w:val="21"/>
          <w:szCs w:val="21"/>
          <w:lang w:val="fr-FR"/>
        </w:rPr>
        <w:t>Serviteur</w:t>
      </w:r>
      <w:r w:rsidRPr="005B0649">
        <w:rPr>
          <w:sz w:val="21"/>
          <w:szCs w:val="21"/>
          <w:lang w:val="fr-FR"/>
        </w:rPr>
        <w:t xml:space="preserve"> et </w:t>
      </w:r>
      <w:r w:rsidRPr="005B0649">
        <w:rPr>
          <w:b/>
          <w:bCs/>
          <w:sz w:val="21"/>
          <w:szCs w:val="21"/>
          <w:lang w:val="fr-FR"/>
        </w:rPr>
        <w:t>Joseph</w:t>
      </w:r>
      <w:r w:rsidRPr="005B0649">
        <w:rPr>
          <w:sz w:val="21"/>
          <w:szCs w:val="21"/>
          <w:lang w:val="fr-FR"/>
        </w:rPr>
        <w:t xml:space="preserve"> qui tient à main un sac.</w:t>
      </w:r>
    </w:p>
    <w:p w14:paraId="55E2C515" w14:textId="77777777" w:rsidR="007F4D80" w:rsidRPr="005B0649" w:rsidRDefault="007F4D80" w:rsidP="007F4D80">
      <w:pPr>
        <w:pStyle w:val="maintext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Laissé </w:t>
      </w:r>
      <w:r w:rsidRPr="005B0649">
        <w:rPr>
          <w:b/>
          <w:bCs/>
          <w:sz w:val="21"/>
          <w:szCs w:val="21"/>
          <w:lang w:val="fr-FR"/>
        </w:rPr>
        <w:t>les plus jeunes</w:t>
      </w:r>
      <w:r w:rsidRPr="005B0649">
        <w:rPr>
          <w:sz w:val="21"/>
          <w:szCs w:val="21"/>
          <w:lang w:val="fr-FR"/>
        </w:rPr>
        <w:t xml:space="preserve"> jouer </w:t>
      </w:r>
      <w:r w:rsidRPr="005B0649">
        <w:rPr>
          <w:b/>
          <w:bCs/>
          <w:sz w:val="21"/>
          <w:szCs w:val="21"/>
          <w:lang w:val="fr-FR"/>
        </w:rPr>
        <w:t>Benjamin</w:t>
      </w:r>
      <w:r w:rsidRPr="005B0649">
        <w:rPr>
          <w:sz w:val="21"/>
          <w:szCs w:val="21"/>
          <w:lang w:val="fr-FR"/>
        </w:rPr>
        <w:t xml:space="preserve"> et les autres </w:t>
      </w:r>
      <w:r w:rsidRPr="005B0649">
        <w:rPr>
          <w:b/>
          <w:bCs/>
          <w:sz w:val="21"/>
          <w:szCs w:val="21"/>
          <w:lang w:val="fr-FR"/>
        </w:rPr>
        <w:t>Frères</w:t>
      </w:r>
      <w:r w:rsidRPr="005B0649">
        <w:rPr>
          <w:sz w:val="21"/>
          <w:szCs w:val="21"/>
          <w:lang w:val="fr-FR"/>
        </w:rPr>
        <w:t xml:space="preserve">. Les frères tiennent </w:t>
      </w:r>
      <w:r w:rsidR="00272FDD" w:rsidRPr="005B0649">
        <w:rPr>
          <w:sz w:val="21"/>
          <w:szCs w:val="21"/>
          <w:lang w:val="fr-FR"/>
        </w:rPr>
        <w:t>des sacs vides</w:t>
      </w:r>
      <w:r w:rsidRPr="005B0649">
        <w:rPr>
          <w:sz w:val="21"/>
          <w:szCs w:val="21"/>
          <w:lang w:val="fr-FR"/>
        </w:rPr>
        <w:t xml:space="preserve"> pour le grain.</w:t>
      </w:r>
    </w:p>
    <w:p w14:paraId="77AFA8F7" w14:textId="77777777" w:rsidR="007F4D80" w:rsidRPr="005B0649" w:rsidRDefault="007F4D80" w:rsidP="004F0DF0">
      <w:pPr>
        <w:pStyle w:val="maintext0"/>
        <w:spacing w:before="180"/>
        <w:ind w:left="720" w:hanging="72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Narrateur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="002A27EA" w:rsidRPr="005B0649">
        <w:rPr>
          <w:sz w:val="21"/>
          <w:szCs w:val="21"/>
          <w:lang w:val="fr-FR"/>
        </w:rPr>
        <w:t>Racontez</w:t>
      </w:r>
      <w:r w:rsidRPr="005B0649">
        <w:rPr>
          <w:sz w:val="21"/>
          <w:szCs w:val="21"/>
          <w:lang w:val="fr-FR"/>
        </w:rPr>
        <w:t xml:space="preserve"> la première partie de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histoire</w:t>
      </w:r>
      <w:r w:rsidR="004F0DF0" w:rsidRPr="005B0649">
        <w:rPr>
          <w:sz w:val="21"/>
          <w:szCs w:val="21"/>
          <w:lang w:val="fr-FR"/>
        </w:rPr>
        <w:t xml:space="preserve">,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1</w:t>
      </w:r>
      <w:r w:rsidR="004F0DF0" w:rsidRPr="005B0649">
        <w:rPr>
          <w:sz w:val="21"/>
          <w:szCs w:val="21"/>
          <w:lang w:val="fr-FR"/>
        </w:rPr>
        <w:t xml:space="preserve"> à </w:t>
      </w:r>
      <w:r w:rsidRPr="005B0649">
        <w:rPr>
          <w:sz w:val="21"/>
          <w:szCs w:val="21"/>
          <w:lang w:val="fr-FR"/>
        </w:rPr>
        <w:t>13. Dites alors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>:</w:t>
      </w:r>
      <w:r w:rsidR="004F0DF0" w:rsidRPr="005B0649">
        <w:rPr>
          <w:sz w:val="21"/>
          <w:szCs w:val="21"/>
          <w:lang w:val="fr-FR"/>
        </w:rPr>
        <w:t>)</w:t>
      </w:r>
      <w:r w:rsidR="00587D16" w:rsidRPr="005B0649">
        <w:rPr>
          <w:sz w:val="21"/>
          <w:szCs w:val="21"/>
          <w:lang w:val="fr-FR"/>
        </w:rPr>
        <w:t xml:space="preserve"> </w:t>
      </w:r>
      <w:r w:rsidRPr="005B0649">
        <w:rPr>
          <w:sz w:val="21"/>
          <w:szCs w:val="21"/>
          <w:lang w:val="fr-FR"/>
        </w:rPr>
        <w:t>« Écoutez ce que Joseph a dit à son serviteur. »</w:t>
      </w:r>
    </w:p>
    <w:p w14:paraId="28F212FA" w14:textId="77777777" w:rsidR="007F4D80" w:rsidRPr="005B0649" w:rsidRDefault="007F4D80" w:rsidP="007F4D80">
      <w:pPr>
        <w:pStyle w:val="maintext0"/>
        <w:ind w:left="720" w:hanging="72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Joseph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« Serviteur, cache cette coupe dans le sac à grain du plus jeune frère. »</w:t>
      </w:r>
    </w:p>
    <w:p w14:paraId="69CED56A" w14:textId="77777777" w:rsidR="007F4D80" w:rsidRPr="005B0649" w:rsidRDefault="007F4D80" w:rsidP="007F4D80">
      <w:pPr>
        <w:pStyle w:val="maintext0"/>
        <w:ind w:left="720" w:hanging="720"/>
        <w:rPr>
          <w:sz w:val="21"/>
          <w:szCs w:val="21"/>
          <w:lang w:val="fr-FR"/>
        </w:rPr>
      </w:pPr>
      <w:r w:rsidRPr="005B0649">
        <w:rPr>
          <w:b/>
          <w:sz w:val="21"/>
          <w:szCs w:val="21"/>
          <w:lang w:val="fr-FR"/>
        </w:rPr>
        <w:t>Serviteur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Pr="005B0649">
        <w:rPr>
          <w:sz w:val="21"/>
          <w:szCs w:val="21"/>
          <w:lang w:val="fr-FR"/>
        </w:rPr>
        <w:t>Cachez la coupe dans le sac à grain de Benjamin.</w:t>
      </w:r>
      <w:r w:rsidR="004F0DF0" w:rsidRPr="005B0649">
        <w:rPr>
          <w:sz w:val="21"/>
          <w:szCs w:val="21"/>
          <w:lang w:val="fr-FR"/>
        </w:rPr>
        <w:t>)</w:t>
      </w:r>
    </w:p>
    <w:p w14:paraId="3EDE201F" w14:textId="77777777" w:rsidR="007F4D80" w:rsidRPr="005B0649" w:rsidRDefault="007F4D80" w:rsidP="007F4D80">
      <w:pPr>
        <w:pStyle w:val="maintext0"/>
        <w:ind w:left="720" w:hanging="72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Frères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(Se promenant) « Dieu merci !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Égyptien nous a laissés apporter du grain à nos familles affamées. »</w:t>
      </w:r>
    </w:p>
    <w:p w14:paraId="6A830C37" w14:textId="77777777" w:rsidR="007F4D80" w:rsidRPr="005B0649" w:rsidRDefault="007F4D80" w:rsidP="007F4D80">
      <w:pPr>
        <w:pStyle w:val="maintext0"/>
        <w:ind w:left="720" w:hanging="720"/>
        <w:rPr>
          <w:sz w:val="21"/>
          <w:szCs w:val="21"/>
          <w:lang w:val="fr-FR"/>
        </w:rPr>
      </w:pPr>
      <w:r w:rsidRPr="005B0649">
        <w:rPr>
          <w:b/>
          <w:sz w:val="21"/>
          <w:szCs w:val="21"/>
          <w:lang w:val="fr-FR"/>
        </w:rPr>
        <w:t>Serviteur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Pr="005B0649">
        <w:rPr>
          <w:sz w:val="21"/>
          <w:szCs w:val="21"/>
          <w:lang w:val="fr-FR"/>
        </w:rPr>
        <w:t>Courez après Benjamin. Dites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>:</w:t>
      </w:r>
      <w:r w:rsidR="004F0DF0" w:rsidRPr="005B0649">
        <w:rPr>
          <w:sz w:val="21"/>
          <w:szCs w:val="21"/>
          <w:lang w:val="fr-FR"/>
        </w:rPr>
        <w:t>)</w:t>
      </w:r>
      <w:r w:rsidR="00587D16" w:rsidRPr="005B0649">
        <w:rPr>
          <w:sz w:val="21"/>
          <w:szCs w:val="21"/>
          <w:lang w:val="fr-FR"/>
        </w:rPr>
        <w:t xml:space="preserve"> </w:t>
      </w:r>
      <w:r w:rsidRPr="005B0649">
        <w:rPr>
          <w:sz w:val="21"/>
          <w:szCs w:val="21"/>
          <w:lang w:val="fr-FR"/>
        </w:rPr>
        <w:t>« Vous avez volé la coupe de mon maître ! Regardez, la voici dans votre sac. Vous devez le payer en devenant un esclave! »</w:t>
      </w:r>
    </w:p>
    <w:p w14:paraId="40789AB5" w14:textId="77777777" w:rsidR="007F4D80" w:rsidRPr="005B0649" w:rsidRDefault="007F4D80" w:rsidP="004F0DF0">
      <w:pPr>
        <w:pStyle w:val="maintext0"/>
        <w:ind w:left="360" w:hanging="36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Frères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Pr="005B0649">
        <w:rPr>
          <w:sz w:val="21"/>
          <w:szCs w:val="21"/>
          <w:lang w:val="fr-FR"/>
        </w:rPr>
        <w:t>Retournez tristement. Dites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>:</w:t>
      </w:r>
      <w:r w:rsidR="004F0DF0" w:rsidRPr="005B0649">
        <w:rPr>
          <w:sz w:val="21"/>
          <w:szCs w:val="21"/>
          <w:lang w:val="fr-FR"/>
        </w:rPr>
        <w:t>)</w:t>
      </w:r>
      <w:r w:rsidR="00587D16" w:rsidRPr="005B0649">
        <w:rPr>
          <w:sz w:val="21"/>
          <w:szCs w:val="21"/>
          <w:lang w:val="fr-FR"/>
        </w:rPr>
        <w:t xml:space="preserve"> </w:t>
      </w:r>
      <w:r w:rsidRPr="005B0649">
        <w:rPr>
          <w:sz w:val="21"/>
          <w:szCs w:val="21"/>
          <w:lang w:val="fr-FR"/>
        </w:rPr>
        <w:t>« Nous serons des esclaves maintenant. » « Dieu nous punit pour ce que nous avons fait à Joseph. »</w:t>
      </w:r>
    </w:p>
    <w:p w14:paraId="6DD3EDD7" w14:textId="77777777" w:rsidR="007F4D80" w:rsidRPr="005B0649" w:rsidRDefault="007F4D80" w:rsidP="004F0DF0">
      <w:pPr>
        <w:pStyle w:val="maintext0"/>
        <w:ind w:left="360" w:hanging="36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Narrateur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="002A27EA" w:rsidRPr="005B0649">
        <w:rPr>
          <w:sz w:val="21"/>
          <w:szCs w:val="21"/>
          <w:lang w:val="fr-FR"/>
        </w:rPr>
        <w:t xml:space="preserve">Racontez </w:t>
      </w:r>
      <w:r w:rsidRPr="005B0649">
        <w:rPr>
          <w:sz w:val="21"/>
          <w:szCs w:val="21"/>
          <w:lang w:val="fr-FR"/>
        </w:rPr>
        <w:t>la deuxième partie de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histoire</w:t>
      </w:r>
      <w:r w:rsidR="004F0DF0" w:rsidRPr="005B0649">
        <w:rPr>
          <w:sz w:val="21"/>
          <w:szCs w:val="21"/>
          <w:lang w:val="fr-FR"/>
        </w:rPr>
        <w:t xml:space="preserve">,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 xml:space="preserve">14 à </w:t>
      </w:r>
      <w:r w:rsidRPr="005B0649">
        <w:rPr>
          <w:sz w:val="21"/>
          <w:szCs w:val="21"/>
          <w:lang w:val="fr-FR"/>
        </w:rPr>
        <w:t>34. Dites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>:</w:t>
      </w:r>
      <w:r w:rsidR="004F0DF0" w:rsidRPr="005B0649">
        <w:rPr>
          <w:sz w:val="21"/>
          <w:szCs w:val="21"/>
          <w:lang w:val="fr-FR"/>
        </w:rPr>
        <w:t>)</w:t>
      </w:r>
      <w:r w:rsidR="00587D16" w:rsidRPr="005B0649">
        <w:rPr>
          <w:sz w:val="21"/>
          <w:szCs w:val="21"/>
          <w:lang w:val="fr-FR"/>
        </w:rPr>
        <w:t xml:space="preserve"> </w:t>
      </w:r>
      <w:r w:rsidRPr="005B0649">
        <w:rPr>
          <w:sz w:val="21"/>
          <w:szCs w:val="21"/>
          <w:lang w:val="fr-FR"/>
        </w:rPr>
        <w:t xml:space="preserve">« Écoutez ce que </w:t>
      </w:r>
      <w:proofErr w:type="spellStart"/>
      <w:r w:rsidRPr="005B0649">
        <w:rPr>
          <w:sz w:val="21"/>
          <w:szCs w:val="21"/>
          <w:lang w:val="fr-FR"/>
        </w:rPr>
        <w:t>Judah</w:t>
      </w:r>
      <w:proofErr w:type="spellEnd"/>
      <w:r w:rsidRPr="005B0649">
        <w:rPr>
          <w:sz w:val="21"/>
          <w:szCs w:val="21"/>
          <w:lang w:val="fr-FR"/>
        </w:rPr>
        <w:t xml:space="preserve"> dit à Joseph. »</w:t>
      </w:r>
    </w:p>
    <w:p w14:paraId="76583402" w14:textId="77777777" w:rsidR="007F4D80" w:rsidRPr="005B0649" w:rsidRDefault="007F4D80" w:rsidP="007F4D80">
      <w:pPr>
        <w:pStyle w:val="maintext0"/>
        <w:ind w:left="360" w:hanging="360"/>
        <w:rPr>
          <w:sz w:val="21"/>
          <w:szCs w:val="21"/>
          <w:lang w:val="fr-FR"/>
        </w:rPr>
      </w:pPr>
      <w:proofErr w:type="spellStart"/>
      <w:r w:rsidRPr="005B0649">
        <w:rPr>
          <w:b/>
          <w:bCs/>
          <w:sz w:val="21"/>
          <w:szCs w:val="21"/>
          <w:lang w:val="fr-FR"/>
        </w:rPr>
        <w:lastRenderedPageBreak/>
        <w:t>Judah</w:t>
      </w:r>
      <w:proofErr w:type="spellEnd"/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« Mon maître, veuillez me laisser prendre la place de Benjamin comme votre esclave. Mon père sera trop triste si Benjamin ne rentre pas à la maison ! »</w:t>
      </w:r>
    </w:p>
    <w:p w14:paraId="30D027F0" w14:textId="77777777" w:rsidR="007F4D80" w:rsidRPr="005B0649" w:rsidRDefault="007F4D80" w:rsidP="004F0DF0">
      <w:pPr>
        <w:pStyle w:val="maintext0"/>
        <w:ind w:left="360" w:hanging="36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Narrateur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="002A27EA" w:rsidRPr="005B0649">
        <w:rPr>
          <w:sz w:val="21"/>
          <w:szCs w:val="21"/>
          <w:lang w:val="fr-FR"/>
        </w:rPr>
        <w:t xml:space="preserve">Racontez </w:t>
      </w:r>
      <w:r w:rsidRPr="005B0649">
        <w:rPr>
          <w:sz w:val="21"/>
          <w:szCs w:val="21"/>
          <w:lang w:val="fr-FR"/>
        </w:rPr>
        <w:t>la troisième partie de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histoire</w:t>
      </w:r>
      <w:r w:rsidR="004F0DF0" w:rsidRPr="005B0649">
        <w:rPr>
          <w:sz w:val="21"/>
          <w:szCs w:val="21"/>
          <w:lang w:val="fr-FR"/>
        </w:rPr>
        <w:t xml:space="preserve">, </w:t>
      </w:r>
      <w:proofErr w:type="spellStart"/>
      <w:r w:rsidRPr="005B0649">
        <w:rPr>
          <w:sz w:val="21"/>
          <w:szCs w:val="21"/>
          <w:lang w:val="fr-FR"/>
        </w:rPr>
        <w:t>Gen</w:t>
      </w:r>
      <w:proofErr w:type="spellEnd"/>
      <w:r w:rsidRPr="005B0649">
        <w:rPr>
          <w:sz w:val="21"/>
          <w:szCs w:val="21"/>
          <w:lang w:val="fr-FR"/>
        </w:rPr>
        <w:t xml:space="preserve"> 45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1</w:t>
      </w:r>
      <w:r w:rsidR="004F0DF0" w:rsidRPr="005B0649">
        <w:rPr>
          <w:sz w:val="21"/>
          <w:szCs w:val="21"/>
          <w:lang w:val="fr-FR"/>
        </w:rPr>
        <w:t xml:space="preserve"> à </w:t>
      </w:r>
      <w:r w:rsidRPr="005B0649">
        <w:rPr>
          <w:sz w:val="21"/>
          <w:szCs w:val="21"/>
          <w:lang w:val="fr-FR"/>
        </w:rPr>
        <w:t>15. Dites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>:</w:t>
      </w:r>
      <w:r w:rsidR="004F0DF0" w:rsidRPr="005B0649">
        <w:rPr>
          <w:sz w:val="21"/>
          <w:szCs w:val="21"/>
          <w:lang w:val="fr-FR"/>
        </w:rPr>
        <w:t>)</w:t>
      </w:r>
      <w:r w:rsidR="00587D16" w:rsidRPr="005B0649">
        <w:rPr>
          <w:sz w:val="21"/>
          <w:szCs w:val="21"/>
          <w:lang w:val="fr-FR"/>
        </w:rPr>
        <w:t xml:space="preserve"> </w:t>
      </w:r>
      <w:r w:rsidRPr="005B0649">
        <w:rPr>
          <w:sz w:val="21"/>
          <w:szCs w:val="21"/>
          <w:lang w:val="fr-FR"/>
        </w:rPr>
        <w:t>« Écoutez ce que Joseph a dit. »</w:t>
      </w:r>
    </w:p>
    <w:p w14:paraId="3C98FBBA" w14:textId="77777777" w:rsidR="007F4D80" w:rsidRPr="005B0649" w:rsidRDefault="007F4D80" w:rsidP="004F0DF0">
      <w:pPr>
        <w:pStyle w:val="maintext0"/>
        <w:ind w:left="360" w:hanging="36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Joseph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« Mes frères, je suis joyeux ! Dieu a tiré du bien du mauvais que vous m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avez fait. Il m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 amené ici pour que je prenne soin de vous et de vos familles. Je vous pardonne tout</w:t>
      </w:r>
      <w:r w:rsidR="004F0DF0" w:rsidRPr="005B0649">
        <w:rPr>
          <w:sz w:val="21"/>
          <w:szCs w:val="21"/>
          <w:lang w:val="fr-FR"/>
        </w:rPr>
        <w:t> </w:t>
      </w:r>
      <w:r w:rsidRPr="005B0649">
        <w:rPr>
          <w:sz w:val="21"/>
          <w:szCs w:val="21"/>
          <w:lang w:val="fr-FR"/>
        </w:rPr>
        <w:t>!</w:t>
      </w:r>
      <w:r w:rsidR="004F0DF0" w:rsidRPr="005B0649">
        <w:rPr>
          <w:sz w:val="21"/>
          <w:szCs w:val="21"/>
          <w:lang w:val="fr-FR"/>
        </w:rPr>
        <w:t> </w:t>
      </w:r>
      <w:r w:rsidRPr="005B0649">
        <w:rPr>
          <w:sz w:val="21"/>
          <w:szCs w:val="21"/>
          <w:lang w:val="fr-FR"/>
        </w:rPr>
        <w:t>»</w:t>
      </w:r>
    </w:p>
    <w:p w14:paraId="53FDEABB" w14:textId="77777777" w:rsidR="007F4D80" w:rsidRPr="005B0649" w:rsidRDefault="007F4D80" w:rsidP="007F4D80">
      <w:pPr>
        <w:pStyle w:val="maintext0"/>
        <w:ind w:left="360" w:hanging="36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Narrateur</w:t>
      </w:r>
      <w:r w:rsidRPr="005B0649">
        <w:rPr>
          <w:sz w:val="21"/>
          <w:szCs w:val="21"/>
          <w:lang w:val="fr-FR"/>
        </w:rPr>
        <w:t xml:space="preserve"> ou un enfant plus âgé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="004F0DF0" w:rsidRPr="005B0649">
        <w:rPr>
          <w:sz w:val="21"/>
          <w:szCs w:val="21"/>
          <w:lang w:val="fr-FR"/>
        </w:rPr>
        <w:t>(</w:t>
      </w:r>
      <w:r w:rsidRPr="005B0649">
        <w:rPr>
          <w:sz w:val="21"/>
          <w:szCs w:val="21"/>
          <w:lang w:val="fr-FR"/>
        </w:rPr>
        <w:t>Remerciez ceux qui ont aidé à présenter le drame.</w:t>
      </w:r>
      <w:r w:rsidR="004F0DF0" w:rsidRPr="005B0649">
        <w:rPr>
          <w:sz w:val="21"/>
          <w:szCs w:val="21"/>
          <w:lang w:val="fr-FR"/>
        </w:rPr>
        <w:t>)</w:t>
      </w:r>
    </w:p>
    <w:p w14:paraId="4F22F1CF" w14:textId="77777777" w:rsidR="007F4D80" w:rsidRPr="005B0649" w:rsidRDefault="007F4D80" w:rsidP="004F0DF0">
      <w:pPr>
        <w:pStyle w:val="maintext0"/>
        <w:spacing w:before="180"/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Posez des </w:t>
      </w:r>
      <w:r w:rsidRPr="005B0649">
        <w:rPr>
          <w:b/>
          <w:bCs/>
          <w:sz w:val="21"/>
          <w:szCs w:val="21"/>
          <w:lang w:val="fr-FR"/>
        </w:rPr>
        <w:t>questions</w:t>
      </w:r>
      <w:r w:rsidRPr="005B0649">
        <w:rPr>
          <w:sz w:val="21"/>
          <w:szCs w:val="21"/>
          <w:lang w:val="fr-FR"/>
        </w:rPr>
        <w:t xml:space="preserve">. Si les enfants dramatisent cette histoire pour les adultes, laissez-les </w:t>
      </w:r>
      <w:r w:rsidR="002A27EA" w:rsidRPr="005B0649">
        <w:rPr>
          <w:sz w:val="21"/>
          <w:szCs w:val="21"/>
          <w:lang w:val="fr-FR"/>
        </w:rPr>
        <w:t xml:space="preserve">également </w:t>
      </w:r>
      <w:r w:rsidRPr="005B0649">
        <w:rPr>
          <w:sz w:val="21"/>
          <w:szCs w:val="21"/>
          <w:lang w:val="fr-FR"/>
        </w:rPr>
        <w:t>poser aux adultes les questions qui sont énumérées ci-</w:t>
      </w:r>
      <w:r w:rsidR="004F0DF0" w:rsidRPr="005B0649">
        <w:rPr>
          <w:sz w:val="21"/>
          <w:szCs w:val="21"/>
          <w:lang w:val="fr-FR"/>
        </w:rPr>
        <w:t>haut</w:t>
      </w:r>
      <w:r w:rsidRPr="005B0649">
        <w:rPr>
          <w:sz w:val="21"/>
          <w:szCs w:val="21"/>
          <w:lang w:val="fr-FR"/>
        </w:rPr>
        <w:t>.</w:t>
      </w:r>
    </w:p>
    <w:p w14:paraId="0AA35EEE" w14:textId="77777777" w:rsidR="007F4D80" w:rsidRPr="005B0649" w:rsidRDefault="007F4D80" w:rsidP="007F4D80">
      <w:pPr>
        <w:pStyle w:val="maintext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Écrivez</w:t>
      </w:r>
      <w:r w:rsidRPr="005B0649">
        <w:rPr>
          <w:sz w:val="21"/>
          <w:szCs w:val="21"/>
          <w:lang w:val="fr-FR"/>
        </w:rPr>
        <w:t xml:space="preserve"> sur de petits morceaux de papier des choses que les membres de famille font qui s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offensent.</w:t>
      </w:r>
    </w:p>
    <w:p w14:paraId="387D83F0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Mettez ces morceaux de papier dans une tasse et demandez à Dieu de pardonner ces mauvaises choses.</w:t>
      </w:r>
    </w:p>
    <w:p w14:paraId="423B5FDC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Déversez ces papiers sur la terre pour montrer comment nous donnons toutes ces choses à Dieu.</w:t>
      </w:r>
    </w:p>
    <w:p w14:paraId="7AD9544F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Priez encore une fois pour demander à Dieu de nous aider à pardonner à ceux qui nous blessent et à les aimer.</w:t>
      </w:r>
    </w:p>
    <w:p w14:paraId="7E844F49" w14:textId="43105B48" w:rsidR="007F4D80" w:rsidRPr="005B0649" w:rsidRDefault="007F4D80" w:rsidP="007F4D80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Image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 xml:space="preserve">Dessinez un sac et </w:t>
      </w:r>
      <w:r w:rsidR="002A27EA" w:rsidRPr="005B0649">
        <w:rPr>
          <w:sz w:val="21"/>
          <w:szCs w:val="21"/>
          <w:lang w:val="fr-FR"/>
        </w:rPr>
        <w:t>laissez</w:t>
      </w:r>
      <w:r w:rsidRPr="005B0649">
        <w:rPr>
          <w:sz w:val="21"/>
          <w:szCs w:val="21"/>
          <w:lang w:val="fr-FR"/>
        </w:rPr>
        <w:t xml:space="preserve"> les enfants la copier. Laissez-les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expliquer aux adultes lors du prochain culte, ou à leurs parents à la maison. Cette image illustre comment nous pardonnons et nous </w:t>
      </w:r>
      <w:r w:rsidR="002A27EA" w:rsidRPr="005B0649">
        <w:rPr>
          <w:sz w:val="21"/>
          <w:szCs w:val="21"/>
          <w:lang w:val="fr-FR"/>
        </w:rPr>
        <w:t xml:space="preserve">nous </w:t>
      </w:r>
      <w:r w:rsidRPr="005B0649">
        <w:rPr>
          <w:sz w:val="21"/>
          <w:szCs w:val="21"/>
          <w:lang w:val="fr-FR"/>
        </w:rPr>
        <w:t xml:space="preserve">débarrassons de la rancune que nous ressentons envers les membres de </w:t>
      </w:r>
      <w:r w:rsidR="002A27EA" w:rsidRPr="005B0649">
        <w:rPr>
          <w:sz w:val="21"/>
          <w:szCs w:val="21"/>
          <w:lang w:val="fr-FR"/>
        </w:rPr>
        <w:t>notre</w:t>
      </w:r>
      <w:r w:rsidRPr="005B0649">
        <w:rPr>
          <w:sz w:val="21"/>
          <w:szCs w:val="21"/>
          <w:lang w:val="fr-FR"/>
        </w:rPr>
        <w:t xml:space="preserve"> famille. Nous mettons notre rancune dans un sac et laissons Dieu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avoir. Ainsi, i</w:t>
      </w:r>
      <w:r w:rsidR="002A27EA" w:rsidRPr="005B0649">
        <w:rPr>
          <w:sz w:val="21"/>
          <w:szCs w:val="21"/>
          <w:lang w:val="fr-FR"/>
        </w:rPr>
        <w:t>l emporte nos péchés.</w:t>
      </w:r>
      <w:r w:rsidR="005B0649">
        <w:rPr>
          <w:sz w:val="21"/>
          <w:szCs w:val="21"/>
          <w:lang w:val="fr-FR"/>
        </w:rPr>
        <w:br/>
      </w:r>
    </w:p>
    <w:p w14:paraId="34E295A3" w14:textId="63AC5D9D" w:rsidR="007F4D80" w:rsidRPr="005B0649" w:rsidRDefault="00503377" w:rsidP="007F4D80">
      <w:pPr>
        <w:jc w:val="center"/>
        <w:rPr>
          <w:sz w:val="21"/>
          <w:szCs w:val="21"/>
        </w:rPr>
      </w:pPr>
      <w:r w:rsidRPr="005B0649">
        <w:rPr>
          <w:noProof/>
          <w:sz w:val="21"/>
          <w:szCs w:val="21"/>
        </w:rPr>
        <w:drawing>
          <wp:inline distT="0" distB="0" distL="0" distR="0" wp14:editId="7D7FB168">
            <wp:extent cx="1056290" cy="16871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8" cy="16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935A44" w14:textId="77777777" w:rsidR="007F4D80" w:rsidRPr="005B0649" w:rsidRDefault="007F4D80" w:rsidP="007F4D80">
      <w:pPr>
        <w:pStyle w:val="maintext0"/>
        <w:spacing w:before="18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lastRenderedPageBreak/>
        <w:t>Discutez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Quels sont d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autres exemples de ce que nous devons pardonner aux membres de notre famille</w:t>
      </w:r>
      <w:r w:rsidR="00EE052D" w:rsidRPr="005B0649">
        <w:rPr>
          <w:sz w:val="21"/>
          <w:szCs w:val="21"/>
          <w:lang w:val="fr-FR"/>
        </w:rPr>
        <w:t>. Quelles sont d</w:t>
      </w:r>
      <w:r w:rsidRPr="005B0649">
        <w:rPr>
          <w:sz w:val="21"/>
          <w:szCs w:val="21"/>
          <w:lang w:val="fr-FR"/>
        </w:rPr>
        <w:t>es choses mauvaises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ils nous ont </w:t>
      </w:r>
      <w:r w:rsidR="00EE052D" w:rsidRPr="005B0649">
        <w:rPr>
          <w:sz w:val="21"/>
          <w:szCs w:val="21"/>
          <w:lang w:val="fr-FR"/>
        </w:rPr>
        <w:t>faites</w:t>
      </w:r>
      <w:r w:rsidRPr="005B0649">
        <w:rPr>
          <w:sz w:val="21"/>
          <w:szCs w:val="21"/>
          <w:lang w:val="fr-FR"/>
        </w:rPr>
        <w:t xml:space="preserve"> dans le passé ?</w:t>
      </w:r>
    </w:p>
    <w:p w14:paraId="76FACA8D" w14:textId="77777777" w:rsidR="007F4D80" w:rsidRPr="005B0649" w:rsidRDefault="00F7189A" w:rsidP="00F7189A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Traitez</w:t>
      </w:r>
      <w:r w:rsidR="007F4D80" w:rsidRPr="005B0649">
        <w:rPr>
          <w:b/>
          <w:bCs/>
          <w:sz w:val="21"/>
          <w:szCs w:val="21"/>
          <w:lang w:val="fr-FR"/>
        </w:rPr>
        <w:t xml:space="preserve"> </w:t>
      </w:r>
      <w:r w:rsidRPr="005B0649">
        <w:rPr>
          <w:b/>
          <w:bCs/>
          <w:sz w:val="21"/>
          <w:szCs w:val="21"/>
          <w:lang w:val="fr-FR"/>
        </w:rPr>
        <w:t>d</w:t>
      </w:r>
      <w:r w:rsidR="007F4D80" w:rsidRPr="005B0649">
        <w:rPr>
          <w:b/>
          <w:bCs/>
          <w:sz w:val="21"/>
          <w:szCs w:val="21"/>
          <w:lang w:val="fr-FR"/>
        </w:rPr>
        <w:t>es problèmes personnels des enfants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</w:p>
    <w:p w14:paraId="0E397A2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Si des enfants ont des problèmes, passez </w:t>
      </w:r>
      <w:r w:rsidR="00EE052D" w:rsidRPr="005B0649">
        <w:rPr>
          <w:sz w:val="21"/>
          <w:szCs w:val="21"/>
          <w:lang w:val="fr-FR"/>
        </w:rPr>
        <w:t>du</w:t>
      </w:r>
      <w:r w:rsidRPr="005B0649">
        <w:rPr>
          <w:sz w:val="21"/>
          <w:szCs w:val="21"/>
          <w:lang w:val="fr-FR"/>
        </w:rPr>
        <w:t xml:space="preserve"> temps avec eux indépendamment du reste du groupe.</w:t>
      </w:r>
    </w:p>
    <w:p w14:paraId="4E0F4E61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Écoutez bien pour discerner les causes fondamentales </w:t>
      </w:r>
      <w:r w:rsidR="00EE052D" w:rsidRPr="005B0649">
        <w:rPr>
          <w:sz w:val="21"/>
          <w:szCs w:val="21"/>
          <w:lang w:val="fr-FR"/>
        </w:rPr>
        <w:t xml:space="preserve">aux </w:t>
      </w:r>
      <w:r w:rsidRPr="005B0649">
        <w:rPr>
          <w:sz w:val="21"/>
          <w:szCs w:val="21"/>
          <w:lang w:val="fr-FR"/>
        </w:rPr>
        <w:t>racine</w:t>
      </w:r>
      <w:r w:rsidR="00EE052D" w:rsidRPr="005B0649">
        <w:rPr>
          <w:sz w:val="21"/>
          <w:szCs w:val="21"/>
          <w:lang w:val="fr-FR"/>
        </w:rPr>
        <w:t>s</w:t>
      </w:r>
      <w:r w:rsidRPr="005B0649">
        <w:rPr>
          <w:sz w:val="21"/>
          <w:szCs w:val="21"/>
          <w:lang w:val="fr-FR"/>
        </w:rPr>
        <w:t xml:space="preserve"> de leurs problèmes. Priez pour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aide</w:t>
      </w:r>
      <w:r w:rsidR="00EE052D" w:rsidRPr="005B0649">
        <w:rPr>
          <w:sz w:val="21"/>
          <w:szCs w:val="21"/>
          <w:lang w:val="fr-FR"/>
        </w:rPr>
        <w:t xml:space="preserve"> de Dieu</w:t>
      </w:r>
      <w:r w:rsidRPr="005B0649">
        <w:rPr>
          <w:sz w:val="21"/>
          <w:szCs w:val="21"/>
          <w:lang w:val="fr-FR"/>
        </w:rPr>
        <w:t>.</w:t>
      </w:r>
    </w:p>
    <w:p w14:paraId="3C3ECBE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Traitez la racine plutôt que les plaintes superficielles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ils disent souvent d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abord.</w:t>
      </w:r>
    </w:p>
    <w:p w14:paraId="5020857A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Affaites avec leurs problèmes au niveau approprié. Au besoin, entretenez-vous avec leurs parents.</w:t>
      </w:r>
    </w:p>
    <w:p w14:paraId="0AAD742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Appliquez la Parole de Dieu à la cause d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un problème, plutôt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à de seuls symptômes.</w:t>
      </w:r>
    </w:p>
    <w:p w14:paraId="3B4D1BE3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Aidez les enfants à changer leur comportement en prenant une mesure facile à la fois.</w:t>
      </w:r>
    </w:p>
    <w:p w14:paraId="18339DA6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Remarquez si un enfant souffre de mauvais sentiments. Ont-ils de mauvais sentiment au sujet d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eux-mêmes ? Assurez-les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ils sont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enfant de Dieu et que Dieu leur pardonne et les aime.</w:t>
      </w:r>
    </w:p>
    <w:p w14:paraId="0F33960A" w14:textId="77777777" w:rsidR="007F4D80" w:rsidRPr="005B0649" w:rsidRDefault="007F4D80" w:rsidP="007F4D80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>Quelques enfants qui agissent mal veulent simplement l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 xml:space="preserve">attention. Donnez-leur des choses </w:t>
      </w:r>
      <w:r w:rsidR="00587D16" w:rsidRPr="005B0649">
        <w:rPr>
          <w:sz w:val="21"/>
          <w:szCs w:val="21"/>
          <w:lang w:val="fr-FR"/>
        </w:rPr>
        <w:t>à</w:t>
      </w:r>
      <w:r w:rsidRPr="005B0649">
        <w:rPr>
          <w:sz w:val="21"/>
          <w:szCs w:val="21"/>
          <w:lang w:val="fr-FR"/>
        </w:rPr>
        <w:t xml:space="preserve"> faire pour servir d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autres enfants ou leurs parents. Félicitez-les pour ce qu</w:t>
      </w:r>
      <w:r w:rsidR="00D1749C" w:rsidRPr="005B0649">
        <w:rPr>
          <w:sz w:val="21"/>
          <w:szCs w:val="21"/>
          <w:lang w:val="fr-FR"/>
        </w:rPr>
        <w:t>’</w:t>
      </w:r>
      <w:r w:rsidRPr="005B0649">
        <w:rPr>
          <w:sz w:val="21"/>
          <w:szCs w:val="21"/>
          <w:lang w:val="fr-FR"/>
        </w:rPr>
        <w:t>ils font.</w:t>
      </w:r>
    </w:p>
    <w:p w14:paraId="490FC1F8" w14:textId="77777777" w:rsidR="007F4D80" w:rsidRPr="005B0649" w:rsidRDefault="007F4D80" w:rsidP="00EE052D">
      <w:pPr>
        <w:pStyle w:val="maintextbullets0"/>
        <w:numPr>
          <w:ilvl w:val="0"/>
          <w:numId w:val="2"/>
        </w:numPr>
        <w:rPr>
          <w:sz w:val="21"/>
          <w:szCs w:val="21"/>
          <w:lang w:val="fr-FR"/>
        </w:rPr>
      </w:pPr>
      <w:r w:rsidRPr="005B0649">
        <w:rPr>
          <w:sz w:val="21"/>
          <w:szCs w:val="21"/>
          <w:lang w:val="fr-FR"/>
        </w:rPr>
        <w:t xml:space="preserve">Laissez les enfants plus âgés faire des choses avec les plus jeunes. Laissez </w:t>
      </w:r>
      <w:r w:rsidR="00587D16" w:rsidRPr="005B0649">
        <w:rPr>
          <w:sz w:val="21"/>
          <w:szCs w:val="21"/>
          <w:lang w:val="fr-FR"/>
        </w:rPr>
        <w:t>l</w:t>
      </w:r>
      <w:r w:rsidRPr="005B0649">
        <w:rPr>
          <w:sz w:val="21"/>
          <w:szCs w:val="21"/>
          <w:lang w:val="fr-FR"/>
        </w:rPr>
        <w:t xml:space="preserve">es enfants plus âgés servir de « grands frères » aux enfants en </w:t>
      </w:r>
      <w:r w:rsidR="00587D16" w:rsidRPr="005B0649">
        <w:rPr>
          <w:sz w:val="21"/>
          <w:szCs w:val="21"/>
          <w:lang w:val="fr-FR"/>
        </w:rPr>
        <w:t xml:space="preserve">plus </w:t>
      </w:r>
      <w:r w:rsidRPr="005B0649">
        <w:rPr>
          <w:sz w:val="21"/>
          <w:szCs w:val="21"/>
          <w:lang w:val="fr-FR"/>
        </w:rPr>
        <w:t>bas âge et en faire des disciples. Laissez chaque enfant avoir u</w:t>
      </w:r>
      <w:r w:rsidR="00587D16" w:rsidRPr="005B0649">
        <w:rPr>
          <w:sz w:val="21"/>
          <w:szCs w:val="21"/>
          <w:lang w:val="fr-FR"/>
        </w:rPr>
        <w:t>n</w:t>
      </w:r>
      <w:r w:rsidRPr="005B0649">
        <w:rPr>
          <w:sz w:val="21"/>
          <w:szCs w:val="21"/>
          <w:lang w:val="fr-FR"/>
        </w:rPr>
        <w:t xml:space="preserve"> « grand frère ».</w:t>
      </w:r>
    </w:p>
    <w:p w14:paraId="7C9113BE" w14:textId="77777777" w:rsidR="007F4D80" w:rsidRPr="005B0649" w:rsidRDefault="007F4D80" w:rsidP="00503377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Récitation</w:t>
      </w:r>
      <w:r w:rsidRPr="005B0649">
        <w:rPr>
          <w:sz w:val="21"/>
          <w:szCs w:val="21"/>
          <w:lang w:val="fr-FR"/>
        </w:rPr>
        <w:t>. Laissez cinq enfants réciter chacun un vers</w:t>
      </w:r>
      <w:r w:rsidR="00587D16" w:rsidRPr="005B0649">
        <w:rPr>
          <w:sz w:val="21"/>
          <w:szCs w:val="21"/>
          <w:lang w:val="fr-FR"/>
        </w:rPr>
        <w:t>et</w:t>
      </w:r>
      <w:r w:rsidRPr="005B0649">
        <w:rPr>
          <w:sz w:val="21"/>
          <w:szCs w:val="21"/>
          <w:lang w:val="fr-FR"/>
        </w:rPr>
        <w:t xml:space="preserve"> de Philippiens 2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5</w:t>
      </w:r>
      <w:r w:rsidR="00503377" w:rsidRPr="005B0649">
        <w:rPr>
          <w:sz w:val="21"/>
          <w:szCs w:val="21"/>
          <w:lang w:val="fr-FR"/>
        </w:rPr>
        <w:t xml:space="preserve"> à </w:t>
      </w:r>
      <w:r w:rsidRPr="005B0649">
        <w:rPr>
          <w:sz w:val="21"/>
          <w:szCs w:val="21"/>
          <w:lang w:val="fr-FR"/>
        </w:rPr>
        <w:t>9.</w:t>
      </w:r>
    </w:p>
    <w:p w14:paraId="64AF5941" w14:textId="77777777" w:rsidR="007F4D80" w:rsidRPr="005B0649" w:rsidRDefault="007F4D80" w:rsidP="007F4D80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Laissez des enfants plus âgés écrire</w:t>
      </w:r>
      <w:r w:rsidRPr="005B0649">
        <w:rPr>
          <w:sz w:val="21"/>
          <w:szCs w:val="21"/>
          <w:lang w:val="fr-FR"/>
        </w:rPr>
        <w:t xml:space="preserve"> des po</w:t>
      </w:r>
      <w:r w:rsidR="00587D16" w:rsidRPr="005B0649">
        <w:rPr>
          <w:sz w:val="21"/>
          <w:szCs w:val="21"/>
          <w:lang w:val="fr-FR"/>
        </w:rPr>
        <w:t>èmes</w:t>
      </w:r>
      <w:r w:rsidRPr="005B0649">
        <w:rPr>
          <w:sz w:val="21"/>
          <w:szCs w:val="21"/>
          <w:lang w:val="fr-FR"/>
        </w:rPr>
        <w:t>, chansons ou drames au sujet des membres de famille qui se pardonnent.</w:t>
      </w:r>
    </w:p>
    <w:p w14:paraId="36000EEC" w14:textId="77777777" w:rsidR="007F4D80" w:rsidRPr="005B0649" w:rsidRDefault="007F4D80" w:rsidP="007F4D80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 xml:space="preserve">Apprenez par </w:t>
      </w:r>
      <w:r w:rsidR="00587D16" w:rsidRPr="005B0649">
        <w:rPr>
          <w:b/>
          <w:bCs/>
          <w:sz w:val="21"/>
          <w:szCs w:val="21"/>
          <w:lang w:val="fr-FR"/>
        </w:rPr>
        <w:t>cœur</w:t>
      </w:r>
      <w:r w:rsidRPr="005B0649">
        <w:rPr>
          <w:sz w:val="21"/>
          <w:szCs w:val="21"/>
          <w:lang w:val="fr-FR"/>
        </w:rPr>
        <w:t xml:space="preserve"> Éphésiens 4</w:t>
      </w:r>
      <w:r w:rsidR="00EE052D" w:rsidRPr="005B0649">
        <w:rPr>
          <w:sz w:val="21"/>
          <w:szCs w:val="21"/>
          <w:lang w:val="fr-FR"/>
        </w:rPr>
        <w:t> </w:t>
      </w:r>
      <w:r w:rsidR="00587D16" w:rsidRPr="005B0649">
        <w:rPr>
          <w:sz w:val="21"/>
          <w:szCs w:val="21"/>
          <w:lang w:val="fr-FR"/>
        </w:rPr>
        <w:t xml:space="preserve">: </w:t>
      </w:r>
      <w:r w:rsidRPr="005B0649">
        <w:rPr>
          <w:sz w:val="21"/>
          <w:szCs w:val="21"/>
          <w:lang w:val="fr-FR"/>
        </w:rPr>
        <w:t>32.</w:t>
      </w:r>
    </w:p>
    <w:p w14:paraId="3B493453" w14:textId="77777777" w:rsidR="007F4D80" w:rsidRPr="005B0649" w:rsidRDefault="007F4D80" w:rsidP="007F4D80">
      <w:pPr>
        <w:pStyle w:val="maintext0"/>
        <w:spacing w:before="180" w:after="0"/>
        <w:rPr>
          <w:sz w:val="21"/>
          <w:szCs w:val="21"/>
          <w:lang w:val="fr-FR"/>
        </w:rPr>
      </w:pPr>
      <w:r w:rsidRPr="005B0649">
        <w:rPr>
          <w:b/>
          <w:bCs/>
          <w:sz w:val="21"/>
          <w:szCs w:val="21"/>
          <w:lang w:val="fr-FR"/>
        </w:rPr>
        <w:t>Prière</w:t>
      </w:r>
      <w:r w:rsidRPr="005B0649">
        <w:rPr>
          <w:sz w:val="21"/>
          <w:szCs w:val="21"/>
          <w:lang w:val="fr-FR"/>
        </w:rPr>
        <w:t xml:space="preserve">. Seigneur, il est difficile de pardonner </w:t>
      </w:r>
      <w:r w:rsidR="00587D16" w:rsidRPr="005B0649">
        <w:rPr>
          <w:sz w:val="21"/>
          <w:szCs w:val="21"/>
          <w:lang w:val="fr-FR"/>
        </w:rPr>
        <w:t>aux</w:t>
      </w:r>
      <w:r w:rsidRPr="005B0649">
        <w:rPr>
          <w:sz w:val="21"/>
          <w:szCs w:val="21"/>
          <w:lang w:val="fr-FR"/>
        </w:rPr>
        <w:t xml:space="preserve"> </w:t>
      </w:r>
      <w:r w:rsidR="00587D16" w:rsidRPr="005B0649">
        <w:rPr>
          <w:sz w:val="21"/>
          <w:szCs w:val="21"/>
          <w:lang w:val="fr-FR"/>
        </w:rPr>
        <w:t xml:space="preserve">membres de </w:t>
      </w:r>
      <w:r w:rsidRPr="005B0649">
        <w:rPr>
          <w:sz w:val="21"/>
          <w:szCs w:val="21"/>
          <w:lang w:val="fr-FR"/>
        </w:rPr>
        <w:t xml:space="preserve">nos familles qui nous blessent. Aidez-nous à </w:t>
      </w:r>
      <w:r w:rsidR="00587D16" w:rsidRPr="005B0649">
        <w:rPr>
          <w:sz w:val="21"/>
          <w:szCs w:val="21"/>
          <w:lang w:val="fr-FR"/>
        </w:rPr>
        <w:t>leur pardonner. »</w:t>
      </w:r>
    </w:p>
    <w:p w14:paraId="02691DA9" w14:textId="77777777" w:rsidR="000F214B" w:rsidRPr="005B0649" w:rsidRDefault="007F4D80" w:rsidP="00F7189A">
      <w:pPr>
        <w:spacing w:before="120"/>
        <w:jc w:val="center"/>
        <w:rPr>
          <w:rFonts w:ascii="Arial" w:hAnsi="Arial" w:cs="Arial"/>
          <w:sz w:val="21"/>
          <w:szCs w:val="21"/>
          <w:lang w:val="fr-FR"/>
        </w:rPr>
      </w:pPr>
      <w:r w:rsidRPr="005B0649">
        <w:rPr>
          <w:rFonts w:ascii="Arial Narrow" w:hAnsi="Arial Narrow"/>
          <w:sz w:val="21"/>
          <w:szCs w:val="21"/>
          <w:lang w:val="fr-FR"/>
        </w:rPr>
        <w:t>Si vous n</w:t>
      </w:r>
      <w:r w:rsidR="00D1749C" w:rsidRPr="005B0649">
        <w:rPr>
          <w:rFonts w:ascii="Arial Narrow" w:hAnsi="Arial Narrow"/>
          <w:sz w:val="21"/>
          <w:szCs w:val="21"/>
          <w:lang w:val="fr-FR"/>
        </w:rPr>
        <w:t>’</w:t>
      </w:r>
      <w:r w:rsidRPr="005B0649">
        <w:rPr>
          <w:rFonts w:ascii="Arial Narrow" w:hAnsi="Arial Narrow"/>
          <w:sz w:val="21"/>
          <w:szCs w:val="21"/>
          <w:lang w:val="fr-FR"/>
        </w:rPr>
        <w:t>avez pas encore lu</w:t>
      </w:r>
      <w:r w:rsidR="00503377" w:rsidRPr="005B0649">
        <w:rPr>
          <w:rFonts w:ascii="Arial Narrow" w:hAnsi="Arial Narrow"/>
          <w:sz w:val="21"/>
          <w:szCs w:val="21"/>
          <w:lang w:val="fr-FR"/>
        </w:rPr>
        <w:t xml:space="preserve"> l’étude 5,</w:t>
      </w:r>
      <w:r w:rsidRPr="005B0649">
        <w:rPr>
          <w:rFonts w:ascii="Arial Narrow" w:hAnsi="Arial Narrow"/>
          <w:i/>
          <w:iCs/>
          <w:sz w:val="21"/>
          <w:szCs w:val="21"/>
          <w:lang w:val="fr-FR"/>
        </w:rPr>
        <w:t xml:space="preserve"> Directives pour moniteurs d</w:t>
      </w:r>
      <w:r w:rsidR="00D1749C" w:rsidRPr="005B0649">
        <w:rPr>
          <w:rFonts w:ascii="Arial Narrow" w:hAnsi="Arial Narrow"/>
          <w:i/>
          <w:iCs/>
          <w:sz w:val="21"/>
          <w:szCs w:val="21"/>
          <w:lang w:val="fr-FR"/>
        </w:rPr>
        <w:t>’</w:t>
      </w:r>
      <w:r w:rsidRPr="005B0649">
        <w:rPr>
          <w:rFonts w:ascii="Arial Narrow" w:hAnsi="Arial Narrow"/>
          <w:i/>
          <w:iCs/>
          <w:sz w:val="21"/>
          <w:szCs w:val="21"/>
          <w:lang w:val="fr-FR"/>
        </w:rPr>
        <w:t>enfants</w:t>
      </w:r>
      <w:r w:rsidRPr="005B0649">
        <w:rPr>
          <w:rFonts w:ascii="Arial Narrow" w:hAnsi="Arial Narrow"/>
          <w:sz w:val="21"/>
          <w:szCs w:val="21"/>
          <w:lang w:val="fr-FR"/>
        </w:rPr>
        <w:t xml:space="preserve">, veuillez le </w:t>
      </w:r>
      <w:r w:rsidR="00F7189A" w:rsidRPr="005B0649">
        <w:rPr>
          <w:rFonts w:ascii="Arial Narrow" w:hAnsi="Arial Narrow"/>
          <w:sz w:val="21"/>
          <w:szCs w:val="21"/>
          <w:lang w:val="fr-FR"/>
        </w:rPr>
        <w:t>faire</w:t>
      </w:r>
      <w:r w:rsidRPr="005B0649">
        <w:rPr>
          <w:rFonts w:ascii="Arial Narrow" w:hAnsi="Arial Narrow"/>
          <w:sz w:val="21"/>
          <w:szCs w:val="21"/>
          <w:lang w:val="fr-FR"/>
        </w:rPr>
        <w:t>.</w:t>
      </w:r>
    </w:p>
    <w:sectPr w:rsidR="000F214B" w:rsidRPr="005B0649" w:rsidSect="005B0649">
      <w:headerReference w:type="default" r:id="rId10"/>
      <w:footerReference w:type="even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AAD0B" w14:textId="77777777" w:rsidR="005152FF" w:rsidRDefault="005152FF">
      <w:r>
        <w:separator/>
      </w:r>
    </w:p>
  </w:endnote>
  <w:endnote w:type="continuationSeparator" w:id="0">
    <w:p w14:paraId="27A7942D" w14:textId="77777777" w:rsidR="005152FF" w:rsidRDefault="0051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E47D4" w14:textId="77777777" w:rsidR="00EE052D" w:rsidRDefault="00EE052D" w:rsidP="00127B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66814F" w14:textId="77777777" w:rsidR="00EE052D" w:rsidRDefault="00EE05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0D099" w14:textId="300F5E64" w:rsidR="00EE052D" w:rsidRPr="005B0649" w:rsidRDefault="005B0649" w:rsidP="005B0649">
    <w:pPr>
      <w:pStyle w:val="En-tte"/>
      <w:rPr>
        <w:rFonts w:cs="Arial"/>
        <w:lang w:val="fr-FR"/>
      </w:rPr>
    </w:pPr>
    <w:r w:rsidRPr="005B0649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EE052D" w:rsidRPr="005B0649">
      <w:rPr>
        <w:rFonts w:cs="Arial"/>
        <w:lang w:val="fr-FR"/>
      </w:rPr>
      <w:t xml:space="preserve">Télécharger </w:t>
    </w:r>
    <w:r w:rsidR="00F7189A" w:rsidRPr="005B0649">
      <w:rPr>
        <w:rFonts w:cs="Arial"/>
        <w:lang w:val="fr-FR"/>
      </w:rPr>
      <w:t xml:space="preserve">librement </w:t>
    </w:r>
    <w:r w:rsidR="00EE052D" w:rsidRPr="005B0649">
      <w:rPr>
        <w:rFonts w:cs="Arial"/>
        <w:lang w:val="fr-FR"/>
      </w:rPr>
      <w:t>sur www.Paul-Timotée.info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9A65F" w14:textId="77777777" w:rsidR="005152FF" w:rsidRDefault="005152FF">
      <w:r>
        <w:separator/>
      </w:r>
    </w:p>
  </w:footnote>
  <w:footnote w:type="continuationSeparator" w:id="0">
    <w:p w14:paraId="355103BC" w14:textId="77777777" w:rsidR="005152FF" w:rsidRDefault="0051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8E97A" w14:textId="77777777" w:rsidR="00EE052D" w:rsidRPr="00134F50" w:rsidRDefault="00EE052D" w:rsidP="004F0DF0">
    <w:pPr>
      <w:pStyle w:val="En-tte"/>
      <w:rPr>
        <w:lang w:val="fr-FR"/>
      </w:rPr>
    </w:pPr>
    <w:r w:rsidRPr="00134F50">
      <w:rPr>
        <w:rFonts w:cs="Arial"/>
        <w:lang w:val="fr-FR"/>
      </w:rPr>
      <w:t>Étude pour enfants Paul-Timothée —</w:t>
    </w:r>
    <w:r w:rsidR="004F0DF0">
      <w:rPr>
        <w:rFonts w:cs="Arial"/>
        <w:lang w:val="fr-FR"/>
      </w:rPr>
      <w:t> </w:t>
    </w:r>
    <w:r w:rsidR="00F7189A">
      <w:rPr>
        <w:rFonts w:cs="Arial"/>
        <w:lang w:val="fr-FR"/>
      </w:rPr>
      <w:t>Conseils</w:t>
    </w:r>
    <w:r>
      <w:rPr>
        <w:rFonts w:cs="Arial"/>
        <w:lang w:val="fr-FR"/>
      </w:rPr>
      <w:t>, n</w:t>
    </w:r>
    <w:r w:rsidRPr="00134F50">
      <w:rPr>
        <w:rFonts w:cs="Arial"/>
        <w:vertAlign w:val="superscript"/>
        <w:lang w:val="fr-FR"/>
      </w:rPr>
      <w:t>o</w:t>
    </w:r>
    <w:r>
      <w:rPr>
        <w:rFonts w:cs="Arial"/>
        <w:lang w:val="fr-FR"/>
      </w:rPr>
      <w:t xml:space="preserve"> 21 </w:t>
    </w:r>
    <w:r w:rsidRPr="00134F50">
      <w:rPr>
        <w:rFonts w:cs="Arial"/>
        <w:lang w:val="fr-FR"/>
      </w:rPr>
      <w:t>—</w:t>
    </w:r>
    <w:r>
      <w:rPr>
        <w:rFonts w:cs="Arial"/>
        <w:lang w:val="fr-FR"/>
      </w:rPr>
      <w:t xml:space="preserve"> </w:t>
    </w:r>
    <w:r w:rsidRPr="00134F50">
      <w:rPr>
        <w:rFonts w:cs="Arial"/>
        <w:lang w:val="fr-FR"/>
      </w:rPr>
      <w:t xml:space="preserve">Page </w:t>
    </w:r>
    <w:r w:rsidRPr="0049199B">
      <w:rPr>
        <w:rFonts w:cs="Arial"/>
      </w:rPr>
      <w:fldChar w:fldCharType="begin"/>
    </w:r>
    <w:r w:rsidRPr="00134F50">
      <w:rPr>
        <w:rFonts w:cs="Arial"/>
        <w:lang w:val="fr-FR"/>
      </w:rPr>
      <w:instrText xml:space="preserve"> PAGE  \* MERGEFORMAT </w:instrText>
    </w:r>
    <w:r w:rsidRPr="0049199B">
      <w:rPr>
        <w:rFonts w:cs="Arial"/>
      </w:rPr>
      <w:fldChar w:fldCharType="separate"/>
    </w:r>
    <w:r w:rsidR="00750656">
      <w:rPr>
        <w:rFonts w:cs="Arial"/>
        <w:noProof/>
        <w:lang w:val="fr-FR"/>
      </w:rPr>
      <w:t>4</w:t>
    </w:r>
    <w:r w:rsidRPr="0049199B">
      <w:rPr>
        <w:rFonts w:cs="Arial"/>
      </w:rPr>
      <w:fldChar w:fldCharType="end"/>
    </w:r>
    <w:r w:rsidRPr="00134F50">
      <w:rPr>
        <w:rFonts w:cs="Arial"/>
        <w:lang w:val="fr-FR"/>
      </w:rPr>
      <w:t xml:space="preserve"> </w:t>
    </w:r>
    <w:r>
      <w:rPr>
        <w:rFonts w:cs="Arial"/>
        <w:lang w:val="fr-FR"/>
      </w:rPr>
      <w:t>sur</w:t>
    </w:r>
    <w:r w:rsidRPr="00134F50">
      <w:rPr>
        <w:rFonts w:cs="Arial"/>
        <w:lang w:val="fr-FR"/>
      </w:rPr>
      <w:t xml:space="preserve"> </w:t>
    </w:r>
    <w:r w:rsidRPr="0049199B">
      <w:rPr>
        <w:rFonts w:cs="Arial"/>
      </w:rPr>
      <w:fldChar w:fldCharType="begin"/>
    </w:r>
    <w:r w:rsidRPr="00134F50">
      <w:rPr>
        <w:rFonts w:cs="Arial"/>
        <w:lang w:val="fr-FR"/>
      </w:rPr>
      <w:instrText xml:space="preserve"> NUMPAGES  \* MERGEFORMAT </w:instrText>
    </w:r>
    <w:r w:rsidRPr="0049199B">
      <w:rPr>
        <w:rFonts w:cs="Arial"/>
      </w:rPr>
      <w:fldChar w:fldCharType="separate"/>
    </w:r>
    <w:r w:rsidR="00750656">
      <w:rPr>
        <w:rFonts w:cs="Arial"/>
        <w:noProof/>
        <w:lang w:val="fr-FR"/>
      </w:rPr>
      <w:t>4</w:t>
    </w:r>
    <w:r w:rsidRPr="0049199B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6A31"/>
    <w:multiLevelType w:val="hybridMultilevel"/>
    <w:tmpl w:val="52D8C058"/>
    <w:lvl w:ilvl="0" w:tplc="1B0C12DE">
      <w:start w:val="1"/>
      <w:numFmt w:val="bullet"/>
      <w:lvlRestart w:val="0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32DC"/>
    <w:rsid w:val="00014D79"/>
    <w:rsid w:val="00023DD4"/>
    <w:rsid w:val="000D09FA"/>
    <w:rsid w:val="000D318C"/>
    <w:rsid w:val="000F214B"/>
    <w:rsid w:val="0010278B"/>
    <w:rsid w:val="001043EC"/>
    <w:rsid w:val="001139B5"/>
    <w:rsid w:val="00120E92"/>
    <w:rsid w:val="00127B3B"/>
    <w:rsid w:val="00134F50"/>
    <w:rsid w:val="0015469C"/>
    <w:rsid w:val="0015678C"/>
    <w:rsid w:val="00160639"/>
    <w:rsid w:val="001660D4"/>
    <w:rsid w:val="00170865"/>
    <w:rsid w:val="00195E94"/>
    <w:rsid w:val="001B7D81"/>
    <w:rsid w:val="001C2415"/>
    <w:rsid w:val="001C652D"/>
    <w:rsid w:val="002405EE"/>
    <w:rsid w:val="002469A7"/>
    <w:rsid w:val="00261477"/>
    <w:rsid w:val="00272FDD"/>
    <w:rsid w:val="0028455A"/>
    <w:rsid w:val="002A27EA"/>
    <w:rsid w:val="002B66BF"/>
    <w:rsid w:val="002C0A7F"/>
    <w:rsid w:val="002D5A7D"/>
    <w:rsid w:val="003A5B9C"/>
    <w:rsid w:val="003C6653"/>
    <w:rsid w:val="003D0D7B"/>
    <w:rsid w:val="00447754"/>
    <w:rsid w:val="004807B8"/>
    <w:rsid w:val="00482825"/>
    <w:rsid w:val="00483CEF"/>
    <w:rsid w:val="00490685"/>
    <w:rsid w:val="0049199B"/>
    <w:rsid w:val="004A36A4"/>
    <w:rsid w:val="004B390D"/>
    <w:rsid w:val="004C7024"/>
    <w:rsid w:val="004D7D19"/>
    <w:rsid w:val="004E12B2"/>
    <w:rsid w:val="004E60DD"/>
    <w:rsid w:val="004E60E1"/>
    <w:rsid w:val="004F0922"/>
    <w:rsid w:val="004F0DF0"/>
    <w:rsid w:val="00503377"/>
    <w:rsid w:val="005152FF"/>
    <w:rsid w:val="005163D1"/>
    <w:rsid w:val="005367A8"/>
    <w:rsid w:val="00542425"/>
    <w:rsid w:val="00550B60"/>
    <w:rsid w:val="00587D16"/>
    <w:rsid w:val="005B0649"/>
    <w:rsid w:val="005D253B"/>
    <w:rsid w:val="005D6EE3"/>
    <w:rsid w:val="005F51DD"/>
    <w:rsid w:val="00601953"/>
    <w:rsid w:val="00644950"/>
    <w:rsid w:val="00660F3B"/>
    <w:rsid w:val="00673D81"/>
    <w:rsid w:val="006911F2"/>
    <w:rsid w:val="006A587B"/>
    <w:rsid w:val="006D5982"/>
    <w:rsid w:val="006F02C1"/>
    <w:rsid w:val="00721971"/>
    <w:rsid w:val="007232B7"/>
    <w:rsid w:val="00743C5D"/>
    <w:rsid w:val="00750656"/>
    <w:rsid w:val="0075236F"/>
    <w:rsid w:val="00766324"/>
    <w:rsid w:val="007D4944"/>
    <w:rsid w:val="007D689F"/>
    <w:rsid w:val="007E01DF"/>
    <w:rsid w:val="007F4D80"/>
    <w:rsid w:val="008514CF"/>
    <w:rsid w:val="00851FED"/>
    <w:rsid w:val="00867E20"/>
    <w:rsid w:val="00896687"/>
    <w:rsid w:val="008B70EC"/>
    <w:rsid w:val="008D351E"/>
    <w:rsid w:val="008F2C47"/>
    <w:rsid w:val="008F33C9"/>
    <w:rsid w:val="00904A9A"/>
    <w:rsid w:val="00911D41"/>
    <w:rsid w:val="00924742"/>
    <w:rsid w:val="00964E21"/>
    <w:rsid w:val="00967F19"/>
    <w:rsid w:val="00976FF3"/>
    <w:rsid w:val="009861BE"/>
    <w:rsid w:val="009865F6"/>
    <w:rsid w:val="009B2AE2"/>
    <w:rsid w:val="009E6219"/>
    <w:rsid w:val="00A075F7"/>
    <w:rsid w:val="00A20A1B"/>
    <w:rsid w:val="00A5190D"/>
    <w:rsid w:val="00A53C77"/>
    <w:rsid w:val="00A66A27"/>
    <w:rsid w:val="00A828D8"/>
    <w:rsid w:val="00A839CD"/>
    <w:rsid w:val="00AA1BE2"/>
    <w:rsid w:val="00AB0418"/>
    <w:rsid w:val="00AC45C0"/>
    <w:rsid w:val="00AD1EAE"/>
    <w:rsid w:val="00B103E0"/>
    <w:rsid w:val="00B306DE"/>
    <w:rsid w:val="00B56064"/>
    <w:rsid w:val="00B71593"/>
    <w:rsid w:val="00BF0AE0"/>
    <w:rsid w:val="00C05848"/>
    <w:rsid w:val="00C35C0A"/>
    <w:rsid w:val="00C84D18"/>
    <w:rsid w:val="00CA4EDD"/>
    <w:rsid w:val="00CB1EF0"/>
    <w:rsid w:val="00CB341C"/>
    <w:rsid w:val="00CC08D6"/>
    <w:rsid w:val="00CE6D55"/>
    <w:rsid w:val="00CF540D"/>
    <w:rsid w:val="00D169D2"/>
    <w:rsid w:val="00D1749C"/>
    <w:rsid w:val="00D41DA1"/>
    <w:rsid w:val="00D445FF"/>
    <w:rsid w:val="00D90B18"/>
    <w:rsid w:val="00E60241"/>
    <w:rsid w:val="00E621CA"/>
    <w:rsid w:val="00E627B3"/>
    <w:rsid w:val="00E640CF"/>
    <w:rsid w:val="00E714D9"/>
    <w:rsid w:val="00E92AEA"/>
    <w:rsid w:val="00ED163C"/>
    <w:rsid w:val="00EE052D"/>
    <w:rsid w:val="00EE4ED4"/>
    <w:rsid w:val="00F1128C"/>
    <w:rsid w:val="00F16397"/>
    <w:rsid w:val="00F2710C"/>
    <w:rsid w:val="00F31339"/>
    <w:rsid w:val="00F523CA"/>
    <w:rsid w:val="00F7189A"/>
    <w:rsid w:val="00FA61CE"/>
    <w:rsid w:val="00FC56FD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490685"/>
    <w:pPr>
      <w:spacing w:after="20"/>
      <w:ind w:firstLine="0"/>
    </w:pPr>
  </w:style>
  <w:style w:type="paragraph" w:styleId="Corpsdetexte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character" w:styleId="Lienhypertexte">
    <w:name w:val="Hyperlink"/>
    <w:basedOn w:val="Policepardfaut"/>
    <w:rsid w:val="00170865"/>
    <w:rPr>
      <w:color w:val="0000FF"/>
      <w:u w:val="single"/>
    </w:rPr>
  </w:style>
  <w:style w:type="table" w:styleId="Grilledutableau">
    <w:name w:val="Table Grid"/>
    <w:basedOn w:val="TableauNormal"/>
    <w:rsid w:val="0015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34F50"/>
    <w:pPr>
      <w:spacing w:after="6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134F50"/>
    <w:pPr>
      <w:spacing w:after="20"/>
    </w:pPr>
    <w:rPr>
      <w:szCs w:val="24"/>
    </w:rPr>
  </w:style>
  <w:style w:type="paragraph" w:customStyle="1" w:styleId="image0">
    <w:name w:val="image"/>
    <w:basedOn w:val="Normal"/>
    <w:rsid w:val="00134F50"/>
    <w:pPr>
      <w:spacing w:before="120" w:after="120"/>
      <w:jc w:val="center"/>
    </w:pPr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6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490685"/>
    <w:pPr>
      <w:spacing w:after="20"/>
      <w:ind w:firstLine="0"/>
    </w:pPr>
  </w:style>
  <w:style w:type="paragraph" w:styleId="Corpsdetexte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character" w:styleId="Lienhypertexte">
    <w:name w:val="Hyperlink"/>
    <w:basedOn w:val="Policepardfaut"/>
    <w:rsid w:val="00170865"/>
    <w:rPr>
      <w:color w:val="0000FF"/>
      <w:u w:val="single"/>
    </w:rPr>
  </w:style>
  <w:style w:type="table" w:styleId="Grilledutableau">
    <w:name w:val="Table Grid"/>
    <w:basedOn w:val="TableauNormal"/>
    <w:rsid w:val="0015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34F50"/>
    <w:pPr>
      <w:spacing w:after="6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134F50"/>
    <w:pPr>
      <w:spacing w:after="20"/>
    </w:pPr>
    <w:rPr>
      <w:szCs w:val="24"/>
    </w:rPr>
  </w:style>
  <w:style w:type="paragraph" w:customStyle="1" w:styleId="image0">
    <w:name w:val="image"/>
    <w:basedOn w:val="Normal"/>
    <w:rsid w:val="00134F50"/>
    <w:pPr>
      <w:spacing w:before="120" w:after="120"/>
      <w:jc w:val="center"/>
    </w:pPr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6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4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4</cp:revision>
  <cp:lastPrinted>2010-02-21T23:55:00Z</cp:lastPrinted>
  <dcterms:created xsi:type="dcterms:W3CDTF">2010-02-21T23:51:00Z</dcterms:created>
  <dcterms:modified xsi:type="dcterms:W3CDTF">2010-02-21T23:56:00Z</dcterms:modified>
</cp:coreProperties>
</file>