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F0648" w14:textId="77777777" w:rsidR="00F81374" w:rsidRPr="004A0A4C" w:rsidRDefault="00F81374" w:rsidP="002A6ED0">
      <w:pPr>
        <w:pStyle w:val="Titre1"/>
        <w:spacing w:before="120" w:after="0"/>
        <w:rPr>
          <w:sz w:val="22"/>
          <w:szCs w:val="22"/>
          <w:lang w:val="fr-FR"/>
        </w:rPr>
      </w:pPr>
      <w:r w:rsidRPr="004A0A4C">
        <w:rPr>
          <w:sz w:val="22"/>
          <w:szCs w:val="22"/>
          <w:lang w:val="fr-FR"/>
        </w:rPr>
        <w:t xml:space="preserve">Le peuple de Dieu </w:t>
      </w:r>
      <w:r w:rsidR="002A6ED0" w:rsidRPr="004A0A4C">
        <w:rPr>
          <w:sz w:val="22"/>
          <w:szCs w:val="22"/>
          <w:lang w:val="fr-FR"/>
        </w:rPr>
        <w:t>a</w:t>
      </w:r>
      <w:r w:rsidRPr="004A0A4C">
        <w:rPr>
          <w:sz w:val="22"/>
          <w:szCs w:val="22"/>
          <w:lang w:val="fr-FR"/>
        </w:rPr>
        <w:t xml:space="preserve"> traversé la Mer Rouge sur terre sèche</w:t>
      </w:r>
    </w:p>
    <w:p w14:paraId="3DD0BD04" w14:textId="77777777" w:rsidR="00F81374" w:rsidRPr="004A0A4C" w:rsidRDefault="00F81374" w:rsidP="002A6ED0">
      <w:pPr>
        <w:pStyle w:val="maintext0"/>
        <w:rPr>
          <w:sz w:val="22"/>
          <w:szCs w:val="22"/>
          <w:lang w:val="fr-FR"/>
        </w:rPr>
      </w:pPr>
      <w:r w:rsidRPr="004A0A4C">
        <w:rPr>
          <w:b/>
          <w:bCs/>
          <w:sz w:val="22"/>
          <w:szCs w:val="22"/>
          <w:lang w:val="fr-FR"/>
        </w:rPr>
        <w:t>Prière</w:t>
      </w:r>
      <w:r w:rsidRPr="004A0A4C">
        <w:rPr>
          <w:sz w:val="22"/>
          <w:szCs w:val="22"/>
          <w:lang w:val="fr-FR"/>
        </w:rPr>
        <w:t xml:space="preserve">. « Cher </w:t>
      </w:r>
      <w:r w:rsidR="002A6ED0" w:rsidRPr="004A0A4C">
        <w:rPr>
          <w:sz w:val="22"/>
          <w:szCs w:val="22"/>
          <w:lang w:val="fr-FR"/>
        </w:rPr>
        <w:t>Seigneur</w:t>
      </w:r>
      <w:r w:rsidRPr="004A0A4C">
        <w:rPr>
          <w:sz w:val="22"/>
          <w:szCs w:val="22"/>
          <w:lang w:val="fr-FR"/>
        </w:rPr>
        <w:t>, veuille aider chaque enfant à comprendre que ta Parole n</w:t>
      </w:r>
      <w:r w:rsidR="002A6ED0" w:rsidRPr="004A0A4C">
        <w:rPr>
          <w:sz w:val="22"/>
          <w:szCs w:val="22"/>
          <w:lang w:val="fr-FR"/>
        </w:rPr>
        <w:t>’</w:t>
      </w:r>
      <w:r w:rsidRPr="004A0A4C">
        <w:rPr>
          <w:sz w:val="22"/>
          <w:szCs w:val="22"/>
          <w:lang w:val="fr-FR"/>
        </w:rPr>
        <w:t xml:space="preserve">est pas </w:t>
      </w:r>
      <w:r w:rsidR="002A6ED0" w:rsidRPr="004A0A4C">
        <w:rPr>
          <w:sz w:val="22"/>
          <w:szCs w:val="22"/>
          <w:lang w:val="fr-FR"/>
        </w:rPr>
        <w:t>que</w:t>
      </w:r>
      <w:r w:rsidRPr="004A0A4C">
        <w:rPr>
          <w:sz w:val="22"/>
          <w:szCs w:val="22"/>
          <w:lang w:val="fr-FR"/>
        </w:rPr>
        <w:t xml:space="preserve"> des idées humaines, mais que tout ce que nous croyons </w:t>
      </w:r>
      <w:r w:rsidR="002A6ED0" w:rsidRPr="004A0A4C">
        <w:rPr>
          <w:sz w:val="22"/>
          <w:szCs w:val="22"/>
          <w:lang w:val="fr-FR"/>
        </w:rPr>
        <w:t xml:space="preserve">se </w:t>
      </w:r>
      <w:r w:rsidRPr="004A0A4C">
        <w:rPr>
          <w:sz w:val="22"/>
          <w:szCs w:val="22"/>
          <w:lang w:val="fr-FR"/>
        </w:rPr>
        <w:t>rapporte à de grands événements historiques. »</w:t>
      </w:r>
    </w:p>
    <w:p w14:paraId="0BF01986" w14:textId="77777777" w:rsidR="00F81374" w:rsidRPr="004A0A4C" w:rsidRDefault="00F81374" w:rsidP="002A6ED0">
      <w:pPr>
        <w:pStyle w:val="maintext0"/>
        <w:rPr>
          <w:sz w:val="22"/>
          <w:szCs w:val="22"/>
          <w:lang w:val="fr-FR"/>
        </w:rPr>
      </w:pPr>
      <w:r w:rsidRPr="004A0A4C">
        <w:rPr>
          <w:sz w:val="22"/>
          <w:szCs w:val="22"/>
          <w:lang w:val="fr-FR"/>
        </w:rPr>
        <w:t>Choisissez quelques-unes de ces activités pour enfants.</w:t>
      </w:r>
    </w:p>
    <w:p w14:paraId="150FDFB5" w14:textId="77777777" w:rsidR="00F81374" w:rsidRPr="004A0A4C" w:rsidRDefault="00F81374" w:rsidP="002A6ED0">
      <w:pPr>
        <w:pStyle w:val="maintext0"/>
        <w:spacing w:before="180"/>
        <w:rPr>
          <w:sz w:val="22"/>
          <w:szCs w:val="22"/>
          <w:lang w:val="fr-FR"/>
        </w:rPr>
      </w:pPr>
      <w:r w:rsidRPr="004A0A4C">
        <w:rPr>
          <w:sz w:val="22"/>
          <w:szCs w:val="22"/>
          <w:lang w:val="fr-FR"/>
        </w:rPr>
        <w:t>Faites à un enfant plus âgé</w:t>
      </w:r>
      <w:r w:rsidRPr="004A0A4C">
        <w:rPr>
          <w:b/>
          <w:bCs/>
          <w:sz w:val="22"/>
          <w:szCs w:val="22"/>
          <w:lang w:val="fr-FR"/>
        </w:rPr>
        <w:t xml:space="preserve"> </w:t>
      </w:r>
      <w:r w:rsidRPr="004A0A4C">
        <w:rPr>
          <w:sz w:val="22"/>
          <w:szCs w:val="22"/>
          <w:lang w:val="fr-FR"/>
        </w:rPr>
        <w:t xml:space="preserve">ou à un enseignant </w:t>
      </w:r>
      <w:r w:rsidRPr="004A0A4C">
        <w:rPr>
          <w:b/>
          <w:bCs/>
          <w:sz w:val="22"/>
          <w:szCs w:val="22"/>
          <w:lang w:val="fr-FR"/>
        </w:rPr>
        <w:t xml:space="preserve">lire </w:t>
      </w:r>
      <w:r w:rsidRPr="004A0A4C">
        <w:rPr>
          <w:sz w:val="22"/>
          <w:szCs w:val="22"/>
          <w:lang w:val="fr-FR"/>
        </w:rPr>
        <w:t>ou</w:t>
      </w:r>
      <w:r w:rsidRPr="004A0A4C">
        <w:rPr>
          <w:b/>
          <w:bCs/>
          <w:sz w:val="22"/>
          <w:szCs w:val="22"/>
          <w:lang w:val="fr-FR"/>
        </w:rPr>
        <w:t xml:space="preserve"> raconter </w:t>
      </w:r>
      <w:r w:rsidRPr="004A0A4C">
        <w:rPr>
          <w:sz w:val="22"/>
          <w:szCs w:val="22"/>
          <w:lang w:val="fr-FR"/>
        </w:rPr>
        <w:t xml:space="preserve">de sa mémoire le récit de Moïse </w:t>
      </w:r>
      <w:r w:rsidR="002A6ED0" w:rsidRPr="004A0A4C">
        <w:rPr>
          <w:sz w:val="22"/>
          <w:szCs w:val="22"/>
          <w:lang w:val="fr-FR"/>
        </w:rPr>
        <w:t xml:space="preserve">et d’Israël </w:t>
      </w:r>
      <w:r w:rsidRPr="004A0A4C">
        <w:rPr>
          <w:sz w:val="22"/>
          <w:szCs w:val="22"/>
          <w:lang w:val="fr-FR"/>
        </w:rPr>
        <w:t xml:space="preserve">traversant la Mer Rouge. </w:t>
      </w:r>
      <w:r w:rsidRPr="004A0A4C">
        <w:rPr>
          <w:b/>
          <w:bCs/>
          <w:sz w:val="22"/>
          <w:szCs w:val="22"/>
          <w:lang w:val="fr-FR"/>
        </w:rPr>
        <w:t>Exode</w:t>
      </w:r>
      <w:r w:rsidRPr="004A0A4C">
        <w:rPr>
          <w:sz w:val="22"/>
          <w:szCs w:val="22"/>
          <w:lang w:val="fr-FR"/>
        </w:rPr>
        <w:t xml:space="preserve"> </w:t>
      </w:r>
      <w:r w:rsidR="002A6ED0" w:rsidRPr="004A0A4C">
        <w:rPr>
          <w:b/>
          <w:bCs/>
          <w:sz w:val="22"/>
          <w:szCs w:val="22"/>
          <w:lang w:val="fr-FR"/>
        </w:rPr>
        <w:t xml:space="preserve">chapitre 14 </w:t>
      </w:r>
      <w:r w:rsidRPr="004A0A4C">
        <w:rPr>
          <w:sz w:val="22"/>
          <w:szCs w:val="22"/>
          <w:lang w:val="fr-FR"/>
        </w:rPr>
        <w:t xml:space="preserve">raconte comment Dieu a libéré son peuple </w:t>
      </w:r>
      <w:r w:rsidR="002A6ED0" w:rsidRPr="004A0A4C">
        <w:rPr>
          <w:sz w:val="22"/>
          <w:szCs w:val="22"/>
          <w:lang w:val="fr-FR"/>
        </w:rPr>
        <w:t>d’</w:t>
      </w:r>
      <w:r w:rsidRPr="004A0A4C">
        <w:rPr>
          <w:sz w:val="22"/>
          <w:szCs w:val="22"/>
          <w:lang w:val="fr-FR"/>
        </w:rPr>
        <w:t>esclavage en opérante de grands miracles.</w:t>
      </w:r>
    </w:p>
    <w:p w14:paraId="1D05D4CF" w14:textId="47DD0ACD" w:rsidR="00F81374" w:rsidRPr="004A0A4C" w:rsidRDefault="00F81374" w:rsidP="00F81374">
      <w:pPr>
        <w:pStyle w:val="maintext0"/>
        <w:spacing w:before="180"/>
        <w:rPr>
          <w:sz w:val="22"/>
          <w:szCs w:val="22"/>
          <w:lang w:val="fr-FR"/>
        </w:rPr>
      </w:pPr>
      <w:r w:rsidRPr="004A0A4C">
        <w:rPr>
          <w:sz w:val="22"/>
          <w:szCs w:val="22"/>
          <w:lang w:val="fr-FR"/>
        </w:rPr>
        <w:t>Après avoir raconté l</w:t>
      </w:r>
      <w:r w:rsidR="002A6ED0" w:rsidRPr="004A0A4C">
        <w:rPr>
          <w:sz w:val="22"/>
          <w:szCs w:val="22"/>
          <w:lang w:val="fr-FR"/>
        </w:rPr>
        <w:t>’</w:t>
      </w:r>
      <w:r w:rsidRPr="004A0A4C">
        <w:rPr>
          <w:sz w:val="22"/>
          <w:szCs w:val="22"/>
          <w:lang w:val="fr-FR"/>
        </w:rPr>
        <w:t xml:space="preserve">histoire, </w:t>
      </w:r>
      <w:r w:rsidRPr="004A0A4C">
        <w:rPr>
          <w:b/>
          <w:bCs/>
          <w:sz w:val="22"/>
          <w:szCs w:val="22"/>
          <w:lang w:val="fr-FR"/>
        </w:rPr>
        <w:t>posez les questions suivantes</w:t>
      </w:r>
      <w:r w:rsidRPr="004A0A4C">
        <w:rPr>
          <w:sz w:val="22"/>
          <w:szCs w:val="22"/>
          <w:lang w:val="fr-FR"/>
        </w:rPr>
        <w:t xml:space="preserve">. </w:t>
      </w:r>
      <w:r w:rsidR="004A0A4C">
        <w:rPr>
          <w:sz w:val="22"/>
          <w:szCs w:val="22"/>
          <w:lang w:val="fr-FR"/>
        </w:rPr>
        <w:br/>
      </w:r>
      <w:r w:rsidRPr="004A0A4C">
        <w:rPr>
          <w:i/>
          <w:iCs/>
          <w:sz w:val="22"/>
          <w:szCs w:val="22"/>
          <w:lang w:val="fr-FR"/>
        </w:rPr>
        <w:t>[Une réponse paraît après chaque question.]</w:t>
      </w:r>
    </w:p>
    <w:p w14:paraId="03C1C991" w14:textId="77777777" w:rsidR="00F81374" w:rsidRPr="004A0A4C" w:rsidRDefault="00F81374" w:rsidP="00F81374">
      <w:pPr>
        <w:pStyle w:val="maintextbullets0"/>
        <w:rPr>
          <w:sz w:val="22"/>
          <w:szCs w:val="22"/>
          <w:lang w:val="fr-FR"/>
        </w:rPr>
      </w:pPr>
      <w:r w:rsidRPr="004A0A4C">
        <w:rPr>
          <w:rFonts w:ascii="Symbol" w:hAnsi="Symbol"/>
          <w:sz w:val="22"/>
          <w:szCs w:val="22"/>
          <w:lang w:val="en-GB"/>
        </w:rPr>
        <w:t></w:t>
      </w:r>
      <w:r w:rsidRPr="004A0A4C">
        <w:rPr>
          <w:sz w:val="22"/>
          <w:szCs w:val="22"/>
          <w:lang w:val="fr-FR"/>
        </w:rPr>
        <w:t xml:space="preserve"> Après que les Israélites était parti d</w:t>
      </w:r>
      <w:r w:rsidR="002A6ED0" w:rsidRPr="004A0A4C">
        <w:rPr>
          <w:sz w:val="22"/>
          <w:szCs w:val="22"/>
          <w:lang w:val="fr-FR"/>
        </w:rPr>
        <w:t>’</w:t>
      </w:r>
      <w:proofErr w:type="spellStart"/>
      <w:r w:rsidRPr="004A0A4C">
        <w:rPr>
          <w:sz w:val="22"/>
          <w:szCs w:val="22"/>
          <w:lang w:val="fr-FR"/>
        </w:rPr>
        <w:t>Egypte</w:t>
      </w:r>
      <w:proofErr w:type="spellEnd"/>
      <w:r w:rsidRPr="004A0A4C">
        <w:rPr>
          <w:sz w:val="22"/>
          <w:szCs w:val="22"/>
          <w:lang w:val="fr-FR"/>
        </w:rPr>
        <w:t xml:space="preserve">, où les </w:t>
      </w:r>
      <w:proofErr w:type="spellStart"/>
      <w:r w:rsidRPr="004A0A4C">
        <w:rPr>
          <w:sz w:val="22"/>
          <w:szCs w:val="22"/>
          <w:lang w:val="fr-FR"/>
        </w:rPr>
        <w:t>Egyptiens</w:t>
      </w:r>
      <w:proofErr w:type="spellEnd"/>
      <w:r w:rsidRPr="004A0A4C">
        <w:rPr>
          <w:sz w:val="22"/>
          <w:szCs w:val="22"/>
          <w:lang w:val="fr-FR"/>
        </w:rPr>
        <w:t xml:space="preserve"> les ont-ils </w:t>
      </w:r>
      <w:proofErr w:type="gramStart"/>
      <w:r w:rsidRPr="004A0A4C">
        <w:rPr>
          <w:sz w:val="22"/>
          <w:szCs w:val="22"/>
          <w:lang w:val="fr-FR"/>
        </w:rPr>
        <w:t>rattrapés ?</w:t>
      </w:r>
      <w:proofErr w:type="gramEnd"/>
      <w:r w:rsidRPr="004A0A4C">
        <w:rPr>
          <w:sz w:val="22"/>
          <w:szCs w:val="22"/>
          <w:lang w:val="fr-FR"/>
        </w:rPr>
        <w:t xml:space="preserve"> </w:t>
      </w:r>
      <w:r w:rsidRPr="004A0A4C">
        <w:rPr>
          <w:i/>
          <w:iCs/>
          <w:sz w:val="22"/>
          <w:szCs w:val="22"/>
          <w:lang w:val="fr-FR"/>
        </w:rPr>
        <w:t xml:space="preserve">[Voir </w:t>
      </w:r>
      <w:r w:rsidRPr="004A0A4C">
        <w:rPr>
          <w:sz w:val="22"/>
          <w:szCs w:val="22"/>
          <w:lang w:val="fr-FR"/>
        </w:rPr>
        <w:t>Exode</w:t>
      </w:r>
      <w:r w:rsidRPr="004A0A4C">
        <w:rPr>
          <w:i/>
          <w:iCs/>
          <w:sz w:val="22"/>
          <w:szCs w:val="22"/>
          <w:lang w:val="fr-FR"/>
        </w:rPr>
        <w:t xml:space="preserve"> 14 : 9]</w:t>
      </w:r>
    </w:p>
    <w:p w14:paraId="3C5E7447" w14:textId="005E3F8B" w:rsidR="00F81374" w:rsidRPr="004A0A4C" w:rsidRDefault="00F81374" w:rsidP="00F81374">
      <w:pPr>
        <w:pStyle w:val="maintextbullets0"/>
        <w:rPr>
          <w:sz w:val="22"/>
          <w:szCs w:val="22"/>
          <w:lang w:val="fr-FR"/>
        </w:rPr>
      </w:pPr>
      <w:r w:rsidRPr="004A0A4C">
        <w:rPr>
          <w:rFonts w:ascii="Symbol" w:hAnsi="Symbol"/>
          <w:sz w:val="22"/>
          <w:szCs w:val="22"/>
          <w:lang w:val="en-GB"/>
        </w:rPr>
        <w:t></w:t>
      </w:r>
      <w:r w:rsidRPr="004A0A4C">
        <w:rPr>
          <w:sz w:val="22"/>
          <w:szCs w:val="22"/>
          <w:lang w:val="fr-FR"/>
        </w:rPr>
        <w:t xml:space="preserve"> Qui a promis de combattre du côté des </w:t>
      </w:r>
      <w:proofErr w:type="gramStart"/>
      <w:r w:rsidRPr="004A0A4C">
        <w:rPr>
          <w:sz w:val="22"/>
          <w:szCs w:val="22"/>
          <w:lang w:val="fr-FR"/>
        </w:rPr>
        <w:t>Israélites ?</w:t>
      </w:r>
      <w:proofErr w:type="gramEnd"/>
      <w:r w:rsidRPr="004A0A4C">
        <w:rPr>
          <w:sz w:val="22"/>
          <w:szCs w:val="22"/>
          <w:lang w:val="fr-FR"/>
        </w:rPr>
        <w:t xml:space="preserve"> </w:t>
      </w:r>
      <w:r w:rsidR="004A0A4C">
        <w:rPr>
          <w:sz w:val="22"/>
          <w:szCs w:val="22"/>
          <w:lang w:val="fr-FR"/>
        </w:rPr>
        <w:br/>
      </w:r>
      <w:r w:rsidRPr="004A0A4C">
        <w:rPr>
          <w:i/>
          <w:iCs/>
          <w:sz w:val="22"/>
          <w:szCs w:val="22"/>
          <w:lang w:val="fr-FR"/>
        </w:rPr>
        <w:t>[Voir le verset 14.]</w:t>
      </w:r>
    </w:p>
    <w:p w14:paraId="0E9F8EE7" w14:textId="77777777" w:rsidR="00F81374" w:rsidRPr="004A0A4C" w:rsidRDefault="00F81374" w:rsidP="00F81374">
      <w:pPr>
        <w:pStyle w:val="maintextbullets0"/>
        <w:rPr>
          <w:sz w:val="22"/>
          <w:szCs w:val="22"/>
          <w:lang w:val="fr-FR"/>
        </w:rPr>
      </w:pPr>
      <w:r w:rsidRPr="004A0A4C">
        <w:rPr>
          <w:rFonts w:ascii="Symbol" w:hAnsi="Symbol"/>
          <w:sz w:val="22"/>
          <w:szCs w:val="22"/>
          <w:lang w:val="en-GB"/>
        </w:rPr>
        <w:t></w:t>
      </w:r>
      <w:r w:rsidRPr="004A0A4C">
        <w:rPr>
          <w:sz w:val="22"/>
          <w:szCs w:val="22"/>
          <w:lang w:val="fr-FR"/>
        </w:rPr>
        <w:t xml:space="preserve"> Comment Dieu a-t-il séparé les Israélites d</w:t>
      </w:r>
      <w:r w:rsidR="002A6ED0" w:rsidRPr="004A0A4C">
        <w:rPr>
          <w:sz w:val="22"/>
          <w:szCs w:val="22"/>
          <w:lang w:val="fr-FR"/>
        </w:rPr>
        <w:t>’</w:t>
      </w:r>
      <w:r w:rsidRPr="004A0A4C">
        <w:rPr>
          <w:sz w:val="22"/>
          <w:szCs w:val="22"/>
          <w:lang w:val="fr-FR"/>
        </w:rPr>
        <w:t xml:space="preserve">avec les Égyptiens cette </w:t>
      </w:r>
      <w:proofErr w:type="gramStart"/>
      <w:r w:rsidRPr="004A0A4C">
        <w:rPr>
          <w:sz w:val="22"/>
          <w:szCs w:val="22"/>
          <w:lang w:val="fr-FR"/>
        </w:rPr>
        <w:t>nuit ?</w:t>
      </w:r>
      <w:proofErr w:type="gramEnd"/>
      <w:r w:rsidRPr="004A0A4C">
        <w:rPr>
          <w:sz w:val="22"/>
          <w:szCs w:val="22"/>
          <w:lang w:val="fr-FR"/>
        </w:rPr>
        <w:t xml:space="preserve"> </w:t>
      </w:r>
      <w:r w:rsidRPr="004A0A4C">
        <w:rPr>
          <w:i/>
          <w:iCs/>
          <w:sz w:val="22"/>
          <w:szCs w:val="22"/>
          <w:lang w:val="fr-FR"/>
        </w:rPr>
        <w:t xml:space="preserve">[Voir </w:t>
      </w:r>
      <w:proofErr w:type="gramStart"/>
      <w:r w:rsidRPr="004A0A4C">
        <w:rPr>
          <w:i/>
          <w:iCs/>
          <w:sz w:val="22"/>
          <w:szCs w:val="22"/>
          <w:lang w:val="fr-FR"/>
        </w:rPr>
        <w:t>les verset</w:t>
      </w:r>
      <w:proofErr w:type="gramEnd"/>
      <w:r w:rsidRPr="004A0A4C">
        <w:rPr>
          <w:i/>
          <w:iCs/>
          <w:sz w:val="22"/>
          <w:szCs w:val="22"/>
          <w:lang w:val="fr-FR"/>
        </w:rPr>
        <w:t xml:space="preserve"> 19-20]</w:t>
      </w:r>
    </w:p>
    <w:p w14:paraId="1A39F5DC" w14:textId="72AD608F" w:rsidR="00F81374" w:rsidRPr="004A0A4C" w:rsidRDefault="00F81374" w:rsidP="00F81374">
      <w:pPr>
        <w:pStyle w:val="maintextbullets0"/>
        <w:rPr>
          <w:sz w:val="22"/>
          <w:szCs w:val="22"/>
          <w:lang w:val="fr-FR"/>
        </w:rPr>
      </w:pPr>
      <w:r w:rsidRPr="004A0A4C">
        <w:rPr>
          <w:rFonts w:ascii="Symbol" w:hAnsi="Symbol"/>
          <w:sz w:val="22"/>
          <w:szCs w:val="22"/>
          <w:lang w:val="en-GB"/>
        </w:rPr>
        <w:t></w:t>
      </w:r>
      <w:r w:rsidRPr="004A0A4C">
        <w:rPr>
          <w:sz w:val="22"/>
          <w:szCs w:val="22"/>
          <w:lang w:val="fr-FR"/>
        </w:rPr>
        <w:t xml:space="preserve"> Que se produit-il lorsque Moïse a étendu sa bras vers la </w:t>
      </w:r>
      <w:proofErr w:type="gramStart"/>
      <w:r w:rsidRPr="004A0A4C">
        <w:rPr>
          <w:sz w:val="22"/>
          <w:szCs w:val="22"/>
          <w:lang w:val="fr-FR"/>
        </w:rPr>
        <w:t>mer ?</w:t>
      </w:r>
      <w:proofErr w:type="gramEnd"/>
      <w:r w:rsidRPr="004A0A4C">
        <w:rPr>
          <w:sz w:val="22"/>
          <w:szCs w:val="22"/>
          <w:lang w:val="fr-FR"/>
        </w:rPr>
        <w:t xml:space="preserve"> </w:t>
      </w:r>
      <w:r w:rsidR="004A0A4C">
        <w:rPr>
          <w:sz w:val="22"/>
          <w:szCs w:val="22"/>
          <w:lang w:val="fr-FR"/>
        </w:rPr>
        <w:br/>
      </w:r>
      <w:r w:rsidRPr="004A0A4C">
        <w:rPr>
          <w:i/>
          <w:iCs/>
          <w:sz w:val="22"/>
          <w:szCs w:val="22"/>
          <w:lang w:val="fr-FR"/>
        </w:rPr>
        <w:t>[Voir le verset 21]</w:t>
      </w:r>
    </w:p>
    <w:p w14:paraId="3C99A667" w14:textId="0470B3C6" w:rsidR="00F81374" w:rsidRPr="004A0A4C" w:rsidRDefault="00F81374" w:rsidP="002A6ED0">
      <w:pPr>
        <w:pStyle w:val="maintextbullets0"/>
        <w:rPr>
          <w:sz w:val="22"/>
          <w:szCs w:val="22"/>
          <w:lang w:val="fr-FR"/>
        </w:rPr>
      </w:pPr>
      <w:proofErr w:type="gramStart"/>
      <w:r w:rsidRPr="004A0A4C">
        <w:rPr>
          <w:rFonts w:ascii="Symbol" w:hAnsi="Symbol"/>
          <w:sz w:val="22"/>
          <w:szCs w:val="22"/>
          <w:lang w:val="en-GB"/>
        </w:rPr>
        <w:t></w:t>
      </w:r>
      <w:r w:rsidRPr="004A0A4C">
        <w:rPr>
          <w:sz w:val="22"/>
          <w:szCs w:val="22"/>
          <w:lang w:val="fr-FR"/>
        </w:rPr>
        <w:t xml:space="preserve"> De quelle façon </w:t>
      </w:r>
      <w:r w:rsidR="002A6ED0" w:rsidRPr="004A0A4C">
        <w:rPr>
          <w:sz w:val="22"/>
          <w:szCs w:val="22"/>
          <w:lang w:val="fr-FR"/>
        </w:rPr>
        <w:t xml:space="preserve">les </w:t>
      </w:r>
      <w:r w:rsidRPr="004A0A4C">
        <w:rPr>
          <w:sz w:val="22"/>
          <w:szCs w:val="22"/>
          <w:lang w:val="fr-FR"/>
        </w:rPr>
        <w:t xml:space="preserve">Israélites </w:t>
      </w:r>
      <w:r w:rsidR="002A6ED0" w:rsidRPr="004A0A4C">
        <w:rPr>
          <w:sz w:val="22"/>
          <w:szCs w:val="22"/>
          <w:lang w:val="fr-FR"/>
        </w:rPr>
        <w:t xml:space="preserve">ont-ils traversé la </w:t>
      </w:r>
      <w:r w:rsidRPr="004A0A4C">
        <w:rPr>
          <w:sz w:val="22"/>
          <w:szCs w:val="22"/>
          <w:lang w:val="fr-FR"/>
        </w:rPr>
        <w:t>Mer Rouge?</w:t>
      </w:r>
      <w:proofErr w:type="gramEnd"/>
      <w:r w:rsidR="004A0A4C">
        <w:rPr>
          <w:sz w:val="22"/>
          <w:szCs w:val="22"/>
          <w:lang w:val="fr-FR"/>
        </w:rPr>
        <w:br/>
      </w:r>
      <w:r w:rsidRPr="004A0A4C">
        <w:rPr>
          <w:sz w:val="22"/>
          <w:szCs w:val="22"/>
          <w:lang w:val="fr-FR"/>
        </w:rPr>
        <w:t xml:space="preserve"> </w:t>
      </w:r>
      <w:r w:rsidRPr="004A0A4C">
        <w:rPr>
          <w:i/>
          <w:iCs/>
          <w:sz w:val="22"/>
          <w:szCs w:val="22"/>
          <w:lang w:val="fr-FR"/>
        </w:rPr>
        <w:t>[Voir le verset 22]</w:t>
      </w:r>
    </w:p>
    <w:p w14:paraId="6D91A112" w14:textId="3B3922DE" w:rsidR="00F81374" w:rsidRPr="004A0A4C" w:rsidRDefault="00F81374" w:rsidP="00F81374">
      <w:pPr>
        <w:pStyle w:val="maintextbullets0"/>
        <w:rPr>
          <w:sz w:val="22"/>
          <w:szCs w:val="22"/>
          <w:lang w:val="fr-FR"/>
        </w:rPr>
      </w:pPr>
      <w:r w:rsidRPr="004A0A4C">
        <w:rPr>
          <w:rFonts w:ascii="Symbol" w:hAnsi="Symbol"/>
          <w:sz w:val="22"/>
          <w:szCs w:val="22"/>
          <w:lang w:val="en-GB"/>
        </w:rPr>
        <w:t></w:t>
      </w:r>
      <w:r w:rsidRPr="004A0A4C">
        <w:rPr>
          <w:sz w:val="22"/>
          <w:szCs w:val="22"/>
          <w:lang w:val="fr-FR"/>
        </w:rPr>
        <w:t xml:space="preserve"> Qu</w:t>
      </w:r>
      <w:r w:rsidR="002A6ED0" w:rsidRPr="004A0A4C">
        <w:rPr>
          <w:sz w:val="22"/>
          <w:szCs w:val="22"/>
          <w:lang w:val="fr-FR"/>
        </w:rPr>
        <w:t>’</w:t>
      </w:r>
      <w:r w:rsidRPr="004A0A4C">
        <w:rPr>
          <w:sz w:val="22"/>
          <w:szCs w:val="22"/>
          <w:lang w:val="fr-FR"/>
        </w:rPr>
        <w:t xml:space="preserve">est-il arrivé aux soldats Égyptiens qui ont poursuivi les </w:t>
      </w:r>
      <w:proofErr w:type="gramStart"/>
      <w:r w:rsidRPr="004A0A4C">
        <w:rPr>
          <w:sz w:val="22"/>
          <w:szCs w:val="22"/>
          <w:lang w:val="fr-FR"/>
        </w:rPr>
        <w:t>Israélites ?</w:t>
      </w:r>
      <w:proofErr w:type="gramEnd"/>
      <w:r w:rsidRPr="004A0A4C">
        <w:rPr>
          <w:sz w:val="22"/>
          <w:szCs w:val="22"/>
          <w:lang w:val="fr-FR"/>
        </w:rPr>
        <w:t xml:space="preserve"> </w:t>
      </w:r>
      <w:r w:rsidR="004A0A4C">
        <w:rPr>
          <w:sz w:val="22"/>
          <w:szCs w:val="22"/>
          <w:lang w:val="fr-FR"/>
        </w:rPr>
        <w:br/>
      </w:r>
      <w:r w:rsidRPr="004A0A4C">
        <w:rPr>
          <w:i/>
          <w:iCs/>
          <w:sz w:val="22"/>
          <w:szCs w:val="22"/>
          <w:lang w:val="fr-FR"/>
        </w:rPr>
        <w:t>[Voir le verset 28]</w:t>
      </w:r>
    </w:p>
    <w:p w14:paraId="1C7827ED" w14:textId="77777777" w:rsidR="004A0A4C" w:rsidRPr="004A0A4C" w:rsidRDefault="004A0A4C" w:rsidP="004A0A4C">
      <w:pPr>
        <w:pStyle w:val="maintext0"/>
        <w:rPr>
          <w:sz w:val="22"/>
          <w:szCs w:val="22"/>
          <w:lang w:val="fr-FR"/>
        </w:rPr>
      </w:pPr>
      <w:r w:rsidRPr="004A0A4C">
        <w:rPr>
          <w:b/>
          <w:bCs/>
          <w:sz w:val="22"/>
          <w:szCs w:val="22"/>
          <w:lang w:val="fr-FR"/>
        </w:rPr>
        <w:t>Dramatisez</w:t>
      </w:r>
      <w:r w:rsidRPr="004A0A4C">
        <w:rPr>
          <w:sz w:val="22"/>
          <w:szCs w:val="22"/>
          <w:lang w:val="fr-FR"/>
        </w:rPr>
        <w:t xml:space="preserve"> l’histoire de la traversée de la Mer Rouge, à partir du chapitre 14 d’Exode.</w:t>
      </w:r>
    </w:p>
    <w:p w14:paraId="48A0700F" w14:textId="77777777" w:rsidR="004A0A4C" w:rsidRPr="004A0A4C" w:rsidRDefault="004A0A4C" w:rsidP="004A0A4C">
      <w:pPr>
        <w:pStyle w:val="maintextbullets0"/>
        <w:numPr>
          <w:ilvl w:val="0"/>
          <w:numId w:val="3"/>
        </w:numPr>
        <w:spacing w:before="0"/>
        <w:rPr>
          <w:sz w:val="22"/>
          <w:szCs w:val="22"/>
          <w:lang w:val="fr-FR"/>
        </w:rPr>
      </w:pPr>
      <w:r w:rsidRPr="004A0A4C">
        <w:rPr>
          <w:sz w:val="22"/>
          <w:szCs w:val="22"/>
          <w:lang w:val="fr-FR"/>
        </w:rPr>
        <w:t>Arrangez avec le chef du culte en assemblée que les enfants présentent ce drame.</w:t>
      </w:r>
    </w:p>
    <w:p w14:paraId="4DF7DBCC" w14:textId="77777777" w:rsidR="004A0A4C" w:rsidRPr="004A0A4C" w:rsidRDefault="004A0A4C" w:rsidP="004A0A4C">
      <w:pPr>
        <w:pStyle w:val="maintextbullets0"/>
        <w:numPr>
          <w:ilvl w:val="0"/>
          <w:numId w:val="3"/>
        </w:numPr>
        <w:spacing w:before="0"/>
        <w:rPr>
          <w:sz w:val="22"/>
          <w:szCs w:val="22"/>
          <w:lang w:val="fr-FR"/>
        </w:rPr>
      </w:pPr>
      <w:r w:rsidRPr="004A0A4C">
        <w:rPr>
          <w:sz w:val="22"/>
          <w:szCs w:val="22"/>
          <w:lang w:val="fr-FR"/>
        </w:rPr>
        <w:t>Mettez une partie de votre temps avec les enfants à préparer le drame.</w:t>
      </w:r>
    </w:p>
    <w:p w14:paraId="38B7ED9D" w14:textId="77777777" w:rsidR="004A0A4C" w:rsidRPr="004A0A4C" w:rsidRDefault="004A0A4C" w:rsidP="004A0A4C">
      <w:pPr>
        <w:pStyle w:val="maintextbullets0"/>
        <w:numPr>
          <w:ilvl w:val="0"/>
          <w:numId w:val="3"/>
        </w:numPr>
        <w:spacing w:before="0"/>
        <w:rPr>
          <w:sz w:val="22"/>
          <w:szCs w:val="22"/>
          <w:lang w:val="fr-FR"/>
        </w:rPr>
      </w:pPr>
      <w:r w:rsidRPr="004A0A4C">
        <w:rPr>
          <w:sz w:val="22"/>
          <w:szCs w:val="22"/>
          <w:lang w:val="fr-FR"/>
        </w:rPr>
        <w:t>Vous n’avez pas à en employer toutes les parties.</w:t>
      </w:r>
    </w:p>
    <w:p w14:paraId="032364F9" w14:textId="77777777" w:rsidR="004A0A4C" w:rsidRPr="004A0A4C" w:rsidRDefault="004A0A4C" w:rsidP="004A0A4C">
      <w:pPr>
        <w:pStyle w:val="maintextbullets0"/>
        <w:numPr>
          <w:ilvl w:val="0"/>
          <w:numId w:val="3"/>
        </w:numPr>
        <w:spacing w:before="0"/>
        <w:rPr>
          <w:sz w:val="22"/>
          <w:szCs w:val="22"/>
          <w:lang w:val="fr-FR"/>
        </w:rPr>
      </w:pPr>
      <w:r w:rsidRPr="004A0A4C">
        <w:rPr>
          <w:sz w:val="22"/>
          <w:szCs w:val="22"/>
          <w:lang w:val="fr-FR"/>
        </w:rPr>
        <w:t>Faites aux enfants plus âgés aider les plus jeunes à se préparer.</w:t>
      </w:r>
    </w:p>
    <w:p w14:paraId="2B4FDA14" w14:textId="77777777" w:rsidR="004A0A4C" w:rsidRPr="004A0A4C" w:rsidRDefault="004A0A4C" w:rsidP="004A0A4C">
      <w:pPr>
        <w:rPr>
          <w:sz w:val="22"/>
          <w:szCs w:val="22"/>
        </w:rPr>
      </w:pPr>
    </w:p>
    <w:p w14:paraId="06DD1FB6" w14:textId="6AE69786" w:rsidR="00F81374" w:rsidRPr="004A0A4C" w:rsidRDefault="004A0A4C" w:rsidP="00F81374">
      <w:pPr>
        <w:jc w:val="center"/>
        <w:rPr>
          <w:sz w:val="22"/>
          <w:szCs w:val="22"/>
        </w:rPr>
      </w:pPr>
      <w:r w:rsidRPr="004A0A4C">
        <w:rPr>
          <w:noProof/>
          <w:sz w:val="22"/>
          <w:szCs w:val="22"/>
        </w:rPr>
        <w:lastRenderedPageBreak/>
        <w:drawing>
          <wp:inline distT="0" distB="0" distL="0" distR="0" wp14:editId="788A4B54">
            <wp:extent cx="3077624" cy="219729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399" cy="2193560"/>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316E0869" w14:textId="77777777" w:rsidR="004A0A4C" w:rsidRPr="004A0A4C" w:rsidRDefault="004A0A4C" w:rsidP="00F81374">
      <w:pPr>
        <w:jc w:val="center"/>
        <w:rPr>
          <w:sz w:val="22"/>
          <w:szCs w:val="22"/>
        </w:rPr>
      </w:pPr>
    </w:p>
    <w:p w14:paraId="28FAB3A8" w14:textId="77777777" w:rsidR="00F81374" w:rsidRPr="004A0A4C" w:rsidRDefault="00F81374" w:rsidP="00F81374">
      <w:pPr>
        <w:pStyle w:val="maintext0"/>
        <w:rPr>
          <w:sz w:val="22"/>
          <w:szCs w:val="22"/>
          <w:lang w:val="fr-FR"/>
        </w:rPr>
      </w:pPr>
      <w:r w:rsidRPr="004A0A4C">
        <w:rPr>
          <w:sz w:val="22"/>
          <w:szCs w:val="22"/>
          <w:lang w:val="fr-FR"/>
        </w:rPr>
        <w:t xml:space="preserve">Faites aux </w:t>
      </w:r>
      <w:r w:rsidRPr="004A0A4C">
        <w:rPr>
          <w:b/>
          <w:bCs/>
          <w:sz w:val="22"/>
          <w:szCs w:val="22"/>
          <w:lang w:val="fr-FR"/>
        </w:rPr>
        <w:t>enfants plus âgés</w:t>
      </w:r>
      <w:r w:rsidRPr="004A0A4C">
        <w:rPr>
          <w:sz w:val="22"/>
          <w:szCs w:val="22"/>
          <w:lang w:val="fr-FR"/>
        </w:rPr>
        <w:t xml:space="preserve"> ou à des adultes jouer les rôles de ces personnes :</w:t>
      </w:r>
    </w:p>
    <w:p w14:paraId="34CAEC9A" w14:textId="77777777" w:rsidR="00F81374" w:rsidRPr="004A0A4C" w:rsidRDefault="00F81374" w:rsidP="00F81374">
      <w:pPr>
        <w:pStyle w:val="maintextbullets0"/>
        <w:spacing w:before="60"/>
        <w:ind w:left="720"/>
        <w:rPr>
          <w:sz w:val="22"/>
          <w:szCs w:val="22"/>
          <w:lang w:val="fr-FR"/>
        </w:rPr>
      </w:pPr>
      <w:r w:rsidRPr="004A0A4C">
        <w:rPr>
          <w:b/>
          <w:bCs/>
          <w:sz w:val="22"/>
          <w:szCs w:val="22"/>
          <w:lang w:val="fr-FR"/>
        </w:rPr>
        <w:t>Narrateur</w:t>
      </w:r>
      <w:r w:rsidRPr="004A0A4C">
        <w:rPr>
          <w:sz w:val="22"/>
          <w:szCs w:val="22"/>
          <w:lang w:val="fr-FR"/>
        </w:rPr>
        <w:t>. Récapitulez l</w:t>
      </w:r>
      <w:r w:rsidR="002A6ED0" w:rsidRPr="004A0A4C">
        <w:rPr>
          <w:sz w:val="22"/>
          <w:szCs w:val="22"/>
          <w:lang w:val="fr-FR"/>
        </w:rPr>
        <w:t>’</w:t>
      </w:r>
      <w:r w:rsidRPr="004A0A4C">
        <w:rPr>
          <w:sz w:val="22"/>
          <w:szCs w:val="22"/>
          <w:lang w:val="fr-FR"/>
        </w:rPr>
        <w:t>histoire et aidez les enfants à se rappeler quoi dire et faire.</w:t>
      </w:r>
    </w:p>
    <w:p w14:paraId="67E3AF1A" w14:textId="77777777" w:rsidR="00F81374" w:rsidRPr="004A0A4C" w:rsidRDefault="00F81374" w:rsidP="00F81374">
      <w:pPr>
        <w:pStyle w:val="maintextbullets0"/>
        <w:spacing w:before="60"/>
        <w:ind w:left="720"/>
        <w:rPr>
          <w:sz w:val="22"/>
          <w:szCs w:val="22"/>
          <w:lang w:val="fr-FR"/>
        </w:rPr>
      </w:pPr>
      <w:r w:rsidRPr="004A0A4C">
        <w:rPr>
          <w:b/>
          <w:bCs/>
          <w:sz w:val="22"/>
          <w:szCs w:val="22"/>
          <w:lang w:val="fr-FR"/>
        </w:rPr>
        <w:t>Moïse</w:t>
      </w:r>
      <w:r w:rsidRPr="004A0A4C">
        <w:rPr>
          <w:sz w:val="22"/>
          <w:szCs w:val="22"/>
          <w:lang w:val="fr-FR"/>
        </w:rPr>
        <w:t>. Portez un long bâton.</w:t>
      </w:r>
    </w:p>
    <w:p w14:paraId="24C16C83" w14:textId="77777777" w:rsidR="00F81374" w:rsidRPr="004A0A4C" w:rsidRDefault="00F81374" w:rsidP="00F81374">
      <w:pPr>
        <w:pStyle w:val="maintextbullets0"/>
        <w:spacing w:before="60"/>
        <w:ind w:left="720"/>
        <w:rPr>
          <w:sz w:val="22"/>
          <w:szCs w:val="22"/>
          <w:lang w:val="fr-FR"/>
        </w:rPr>
      </w:pPr>
      <w:r w:rsidRPr="004A0A4C">
        <w:rPr>
          <w:b/>
          <w:bCs/>
          <w:sz w:val="22"/>
          <w:szCs w:val="22"/>
          <w:lang w:val="fr-FR"/>
        </w:rPr>
        <w:t>Pharaon</w:t>
      </w:r>
      <w:r w:rsidRPr="004A0A4C">
        <w:rPr>
          <w:sz w:val="22"/>
          <w:szCs w:val="22"/>
          <w:lang w:val="fr-FR"/>
        </w:rPr>
        <w:t>. Mettez un sac inversé sur votre tête pour représenter une couronne.</w:t>
      </w:r>
    </w:p>
    <w:p w14:paraId="2B6C9EEE" w14:textId="77777777" w:rsidR="00F81374" w:rsidRPr="004A0A4C" w:rsidRDefault="00F81374" w:rsidP="00F81374">
      <w:pPr>
        <w:pStyle w:val="maintext0"/>
        <w:rPr>
          <w:sz w:val="22"/>
          <w:szCs w:val="22"/>
          <w:lang w:val="fr-FR"/>
        </w:rPr>
      </w:pPr>
      <w:r w:rsidRPr="004A0A4C">
        <w:rPr>
          <w:sz w:val="22"/>
          <w:szCs w:val="22"/>
          <w:lang w:val="fr-FR"/>
        </w:rPr>
        <w:t xml:space="preserve">Faites aux </w:t>
      </w:r>
      <w:r w:rsidRPr="004A0A4C">
        <w:rPr>
          <w:b/>
          <w:bCs/>
          <w:sz w:val="22"/>
          <w:szCs w:val="22"/>
          <w:lang w:val="fr-FR"/>
        </w:rPr>
        <w:t>enfants en plus bas âge</w:t>
      </w:r>
      <w:r w:rsidRPr="004A0A4C">
        <w:rPr>
          <w:sz w:val="22"/>
          <w:szCs w:val="22"/>
          <w:lang w:val="fr-FR"/>
        </w:rPr>
        <w:t xml:space="preserve"> jouer les rôles de ces personnes :</w:t>
      </w:r>
    </w:p>
    <w:p w14:paraId="0119D2ED" w14:textId="77777777" w:rsidR="00F81374" w:rsidRPr="004A0A4C" w:rsidRDefault="00F81374" w:rsidP="00F81374">
      <w:pPr>
        <w:pStyle w:val="maintextbullets0"/>
        <w:spacing w:before="60"/>
        <w:ind w:left="720"/>
        <w:rPr>
          <w:sz w:val="22"/>
          <w:szCs w:val="22"/>
          <w:lang w:val="fr-FR"/>
        </w:rPr>
      </w:pPr>
      <w:r w:rsidRPr="004A0A4C">
        <w:rPr>
          <w:b/>
          <w:bCs/>
          <w:sz w:val="22"/>
          <w:szCs w:val="22"/>
          <w:lang w:val="fr-FR"/>
        </w:rPr>
        <w:t>Soldats égyptiens</w:t>
      </w:r>
      <w:r w:rsidRPr="004A0A4C">
        <w:rPr>
          <w:sz w:val="22"/>
          <w:szCs w:val="22"/>
          <w:lang w:val="fr-FR"/>
        </w:rPr>
        <w:t>. Se tenir sur des chaises qui représentent des chars.</w:t>
      </w:r>
    </w:p>
    <w:p w14:paraId="56BD85FE" w14:textId="77777777" w:rsidR="00F81374" w:rsidRPr="004A0A4C" w:rsidRDefault="00F81374" w:rsidP="00F81374">
      <w:pPr>
        <w:pStyle w:val="maintextbullets0"/>
        <w:spacing w:before="60"/>
        <w:ind w:left="720"/>
        <w:rPr>
          <w:sz w:val="22"/>
          <w:szCs w:val="22"/>
          <w:lang w:val="fr-FR"/>
        </w:rPr>
      </w:pPr>
      <w:r w:rsidRPr="004A0A4C">
        <w:rPr>
          <w:b/>
          <w:bCs/>
          <w:sz w:val="22"/>
          <w:szCs w:val="22"/>
          <w:lang w:val="fr-FR"/>
        </w:rPr>
        <w:t>Chevaux</w:t>
      </w:r>
      <w:r w:rsidRPr="004A0A4C">
        <w:rPr>
          <w:sz w:val="22"/>
          <w:szCs w:val="22"/>
          <w:lang w:val="fr-FR"/>
        </w:rPr>
        <w:t>. Se mettre sur ses mains et ses genoux devant les chars. Pousser du bruit de cheval.</w:t>
      </w:r>
    </w:p>
    <w:p w14:paraId="3FCA4E72" w14:textId="77777777" w:rsidR="00F81374" w:rsidRPr="004A0A4C" w:rsidRDefault="00F81374" w:rsidP="00F81374">
      <w:pPr>
        <w:pStyle w:val="maintextbullets0"/>
        <w:spacing w:before="60"/>
        <w:ind w:left="720"/>
        <w:rPr>
          <w:sz w:val="22"/>
          <w:szCs w:val="22"/>
          <w:lang w:val="fr-FR"/>
        </w:rPr>
      </w:pPr>
      <w:r w:rsidRPr="004A0A4C">
        <w:rPr>
          <w:b/>
          <w:bCs/>
          <w:sz w:val="22"/>
          <w:szCs w:val="22"/>
          <w:lang w:val="fr-FR"/>
        </w:rPr>
        <w:t>Israélites</w:t>
      </w:r>
      <w:r w:rsidRPr="004A0A4C">
        <w:rPr>
          <w:sz w:val="22"/>
          <w:szCs w:val="22"/>
          <w:lang w:val="fr-FR"/>
        </w:rPr>
        <w:t>. Se donner un air de déconcerté.</w:t>
      </w:r>
    </w:p>
    <w:p w14:paraId="4F30434E" w14:textId="77777777" w:rsidR="00F81374" w:rsidRPr="004A0A4C" w:rsidRDefault="00F81374" w:rsidP="00F81374">
      <w:pPr>
        <w:pStyle w:val="maintextbullets0"/>
        <w:spacing w:before="60"/>
        <w:ind w:left="720"/>
        <w:rPr>
          <w:sz w:val="22"/>
          <w:szCs w:val="22"/>
          <w:lang w:val="fr-FR"/>
        </w:rPr>
      </w:pPr>
      <w:r w:rsidRPr="004A0A4C">
        <w:rPr>
          <w:b/>
          <w:bCs/>
          <w:sz w:val="22"/>
          <w:szCs w:val="22"/>
          <w:lang w:val="fr-FR"/>
        </w:rPr>
        <w:t>Moutons</w:t>
      </w:r>
      <w:r w:rsidRPr="004A0A4C">
        <w:rPr>
          <w:sz w:val="22"/>
          <w:szCs w:val="22"/>
          <w:lang w:val="fr-FR"/>
        </w:rPr>
        <w:t>. Se mettre sur ses mains et ses genoux et faire du bruit de mouton.</w:t>
      </w:r>
    </w:p>
    <w:p w14:paraId="0992E3A7" w14:textId="77777777" w:rsidR="00F81374" w:rsidRPr="004A0A4C" w:rsidRDefault="00F81374" w:rsidP="00F81374">
      <w:pPr>
        <w:pStyle w:val="maintextbullets0"/>
        <w:spacing w:before="60" w:after="240"/>
        <w:ind w:left="720"/>
        <w:rPr>
          <w:sz w:val="22"/>
          <w:szCs w:val="22"/>
          <w:lang w:val="fr-FR"/>
        </w:rPr>
      </w:pPr>
      <w:r w:rsidRPr="004A0A4C">
        <w:rPr>
          <w:b/>
          <w:bCs/>
          <w:sz w:val="22"/>
          <w:szCs w:val="22"/>
          <w:lang w:val="fr-FR"/>
        </w:rPr>
        <w:t>Mer Rouge</w:t>
      </w:r>
      <w:r w:rsidRPr="004A0A4C">
        <w:rPr>
          <w:sz w:val="22"/>
          <w:szCs w:val="22"/>
          <w:lang w:val="fr-FR"/>
        </w:rPr>
        <w:t>. Soulevez ses mains en haut pour représenter un mur d</w:t>
      </w:r>
      <w:r w:rsidR="002A6ED0" w:rsidRPr="004A0A4C">
        <w:rPr>
          <w:sz w:val="22"/>
          <w:szCs w:val="22"/>
          <w:lang w:val="fr-FR"/>
        </w:rPr>
        <w:t>’</w:t>
      </w:r>
      <w:r w:rsidRPr="004A0A4C">
        <w:rPr>
          <w:sz w:val="22"/>
          <w:szCs w:val="22"/>
          <w:lang w:val="fr-FR"/>
        </w:rPr>
        <w:t>eau.</w:t>
      </w:r>
    </w:p>
    <w:p w14:paraId="633428C0" w14:textId="77777777" w:rsidR="00F81374" w:rsidRPr="004A0A4C" w:rsidRDefault="00F81374" w:rsidP="00F81374">
      <w:pPr>
        <w:spacing w:before="180"/>
        <w:ind w:left="720" w:hanging="720"/>
        <w:rPr>
          <w:sz w:val="22"/>
          <w:szCs w:val="22"/>
          <w:lang w:val="fr-FR"/>
        </w:rPr>
      </w:pPr>
      <w:r w:rsidRPr="004A0A4C">
        <w:rPr>
          <w:b/>
          <w:bCs/>
          <w:sz w:val="22"/>
          <w:szCs w:val="22"/>
          <w:lang w:val="fr-FR"/>
        </w:rPr>
        <w:t>Narrateur</w:t>
      </w:r>
      <w:r w:rsidRPr="004A0A4C">
        <w:rPr>
          <w:sz w:val="22"/>
          <w:szCs w:val="22"/>
          <w:lang w:val="fr-FR"/>
        </w:rPr>
        <w:t>: Racontez la première partie de l</w:t>
      </w:r>
      <w:r w:rsidR="002A6ED0" w:rsidRPr="004A0A4C">
        <w:rPr>
          <w:sz w:val="22"/>
          <w:szCs w:val="22"/>
          <w:lang w:val="fr-FR"/>
        </w:rPr>
        <w:t>’</w:t>
      </w:r>
      <w:r w:rsidRPr="004A0A4C">
        <w:rPr>
          <w:sz w:val="22"/>
          <w:szCs w:val="22"/>
          <w:lang w:val="fr-FR"/>
        </w:rPr>
        <w:t>histoire d</w:t>
      </w:r>
      <w:r w:rsidR="002A6ED0" w:rsidRPr="004A0A4C">
        <w:rPr>
          <w:sz w:val="22"/>
          <w:szCs w:val="22"/>
          <w:lang w:val="fr-FR"/>
        </w:rPr>
        <w:t>’</w:t>
      </w:r>
      <w:r w:rsidRPr="004A0A4C">
        <w:rPr>
          <w:sz w:val="22"/>
          <w:szCs w:val="22"/>
          <w:lang w:val="fr-FR"/>
        </w:rPr>
        <w:t>Exode 14 :1 à 20. Puis</w:t>
      </w:r>
      <w:r w:rsidR="002A6ED0" w:rsidRPr="004A0A4C">
        <w:rPr>
          <w:sz w:val="22"/>
          <w:szCs w:val="22"/>
          <w:lang w:val="fr-FR"/>
        </w:rPr>
        <w:t>,</w:t>
      </w:r>
      <w:r w:rsidRPr="004A0A4C">
        <w:rPr>
          <w:sz w:val="22"/>
          <w:szCs w:val="22"/>
          <w:lang w:val="fr-FR"/>
        </w:rPr>
        <w:t xml:space="preserve"> dites : « Écoutez ce que dit le pharaon. »</w:t>
      </w:r>
    </w:p>
    <w:p w14:paraId="630C3899" w14:textId="77777777" w:rsidR="00F81374" w:rsidRPr="004A0A4C" w:rsidRDefault="00F81374" w:rsidP="00F81374">
      <w:pPr>
        <w:spacing w:before="120"/>
        <w:ind w:left="720" w:hanging="720"/>
        <w:rPr>
          <w:sz w:val="22"/>
          <w:szCs w:val="22"/>
          <w:lang w:val="fr-FR"/>
        </w:rPr>
      </w:pPr>
      <w:r w:rsidRPr="004A0A4C">
        <w:rPr>
          <w:b/>
          <w:bCs/>
          <w:sz w:val="22"/>
          <w:szCs w:val="22"/>
          <w:lang w:val="fr-FR"/>
        </w:rPr>
        <w:t>Pharaon</w:t>
      </w:r>
      <w:r w:rsidRPr="004A0A4C">
        <w:rPr>
          <w:sz w:val="22"/>
          <w:szCs w:val="22"/>
          <w:lang w:val="fr-FR"/>
        </w:rPr>
        <w:t>: « Soldats ! Nos esclaves Hébreux se sont enfuis. À vos chars ! Poursuivez-les ! »</w:t>
      </w:r>
    </w:p>
    <w:p w14:paraId="66E4202B" w14:textId="77777777" w:rsidR="00F81374" w:rsidRPr="004A0A4C" w:rsidRDefault="00F81374" w:rsidP="00F81374">
      <w:pPr>
        <w:spacing w:before="120"/>
        <w:ind w:left="720" w:hanging="720"/>
        <w:rPr>
          <w:sz w:val="22"/>
          <w:szCs w:val="22"/>
          <w:lang w:val="fr-FR"/>
        </w:rPr>
      </w:pPr>
      <w:r w:rsidRPr="004A0A4C">
        <w:rPr>
          <w:b/>
          <w:bCs/>
          <w:sz w:val="22"/>
          <w:szCs w:val="22"/>
          <w:lang w:val="fr-FR"/>
        </w:rPr>
        <w:lastRenderedPageBreak/>
        <w:t>Soldats égyptiens</w:t>
      </w:r>
      <w:r w:rsidRPr="004A0A4C">
        <w:rPr>
          <w:sz w:val="22"/>
          <w:szCs w:val="22"/>
          <w:lang w:val="fr-FR"/>
        </w:rPr>
        <w:t>: Tenez-vous sur vos chars et feignez fouetter vos chevaux. Dites aux chevaux : « Allez ! Attrapez les Israélites. Ils se trouvent emprisonnés au rivage de la mer. Ils ne peuvent s</w:t>
      </w:r>
      <w:r w:rsidR="002A6ED0" w:rsidRPr="004A0A4C">
        <w:rPr>
          <w:sz w:val="22"/>
          <w:szCs w:val="22"/>
          <w:lang w:val="fr-FR"/>
        </w:rPr>
        <w:t>’</w:t>
      </w:r>
      <w:r w:rsidRPr="004A0A4C">
        <w:rPr>
          <w:sz w:val="22"/>
          <w:szCs w:val="22"/>
          <w:lang w:val="fr-FR"/>
        </w:rPr>
        <w:t>échapper ! »</w:t>
      </w:r>
    </w:p>
    <w:p w14:paraId="58B3029D" w14:textId="77777777" w:rsidR="00F81374" w:rsidRPr="004A0A4C" w:rsidRDefault="00F81374" w:rsidP="00F81374">
      <w:pPr>
        <w:spacing w:before="120"/>
        <w:ind w:left="720" w:hanging="720"/>
        <w:rPr>
          <w:sz w:val="22"/>
          <w:szCs w:val="22"/>
          <w:lang w:val="fr-FR"/>
        </w:rPr>
      </w:pPr>
      <w:r w:rsidRPr="004A0A4C">
        <w:rPr>
          <w:b/>
          <w:bCs/>
          <w:sz w:val="22"/>
          <w:szCs w:val="22"/>
          <w:lang w:val="fr-FR"/>
        </w:rPr>
        <w:t>Israélites</w:t>
      </w:r>
      <w:r w:rsidRPr="004A0A4C">
        <w:rPr>
          <w:sz w:val="22"/>
          <w:szCs w:val="22"/>
          <w:lang w:val="fr-FR"/>
        </w:rPr>
        <w:t>: Hurlez des propos tels que : « On est emprisonné ! » « On va mourir ! » « Dieu ! Au secours ! »</w:t>
      </w:r>
    </w:p>
    <w:p w14:paraId="66781793" w14:textId="77777777" w:rsidR="00F81374" w:rsidRPr="004A0A4C" w:rsidRDefault="00F81374" w:rsidP="00F81374">
      <w:pPr>
        <w:spacing w:before="120"/>
        <w:ind w:left="720" w:hanging="720"/>
        <w:rPr>
          <w:sz w:val="22"/>
          <w:szCs w:val="22"/>
          <w:lang w:val="fr-FR"/>
        </w:rPr>
      </w:pPr>
      <w:r w:rsidRPr="004A0A4C">
        <w:rPr>
          <w:b/>
          <w:bCs/>
          <w:sz w:val="22"/>
          <w:szCs w:val="22"/>
          <w:lang w:val="fr-FR"/>
        </w:rPr>
        <w:t>Moutons</w:t>
      </w:r>
      <w:r w:rsidRPr="004A0A4C">
        <w:rPr>
          <w:sz w:val="22"/>
          <w:szCs w:val="22"/>
          <w:lang w:val="fr-FR"/>
        </w:rPr>
        <w:t>: Faites du bruit de mouton.</w:t>
      </w:r>
    </w:p>
    <w:p w14:paraId="282D5ABD" w14:textId="77777777" w:rsidR="00F81374" w:rsidRPr="004A0A4C" w:rsidRDefault="00F81374" w:rsidP="002A6ED0">
      <w:pPr>
        <w:spacing w:before="120"/>
        <w:ind w:left="720" w:hanging="720"/>
        <w:rPr>
          <w:sz w:val="22"/>
          <w:szCs w:val="22"/>
          <w:lang w:val="fr-FR"/>
        </w:rPr>
      </w:pPr>
      <w:r w:rsidRPr="004A0A4C">
        <w:rPr>
          <w:b/>
          <w:bCs/>
          <w:sz w:val="22"/>
          <w:szCs w:val="22"/>
          <w:lang w:val="fr-FR"/>
        </w:rPr>
        <w:t>Israélites</w:t>
      </w:r>
      <w:r w:rsidRPr="004A0A4C">
        <w:rPr>
          <w:sz w:val="22"/>
          <w:szCs w:val="22"/>
          <w:lang w:val="fr-FR"/>
        </w:rPr>
        <w:t xml:space="preserve">: « Regardez ! Le pilier du feu de Dieu </w:t>
      </w:r>
      <w:r w:rsidR="002A6ED0" w:rsidRPr="004A0A4C">
        <w:rPr>
          <w:sz w:val="22"/>
          <w:szCs w:val="22"/>
          <w:lang w:val="fr-FR"/>
        </w:rPr>
        <w:t>inter</w:t>
      </w:r>
      <w:r w:rsidRPr="004A0A4C">
        <w:rPr>
          <w:sz w:val="22"/>
          <w:szCs w:val="22"/>
          <w:lang w:val="fr-FR"/>
        </w:rPr>
        <w:t>vient entre les soldats et nous ! Ils ne peuvent plus nous voir dans l</w:t>
      </w:r>
      <w:r w:rsidR="002A6ED0" w:rsidRPr="004A0A4C">
        <w:rPr>
          <w:sz w:val="22"/>
          <w:szCs w:val="22"/>
          <w:lang w:val="fr-FR"/>
        </w:rPr>
        <w:t>’</w:t>
      </w:r>
      <w:r w:rsidRPr="004A0A4C">
        <w:rPr>
          <w:sz w:val="22"/>
          <w:szCs w:val="22"/>
          <w:lang w:val="fr-FR"/>
        </w:rPr>
        <w:t>obscurité de la nuit ! »</w:t>
      </w:r>
    </w:p>
    <w:p w14:paraId="6EFED38F" w14:textId="77777777" w:rsidR="00F81374" w:rsidRPr="004A0A4C" w:rsidRDefault="00F81374" w:rsidP="002A6ED0">
      <w:pPr>
        <w:spacing w:before="120"/>
        <w:ind w:left="720" w:hanging="720"/>
        <w:rPr>
          <w:sz w:val="22"/>
          <w:szCs w:val="22"/>
          <w:lang w:val="fr-FR"/>
        </w:rPr>
      </w:pPr>
      <w:r w:rsidRPr="004A0A4C">
        <w:rPr>
          <w:b/>
          <w:bCs/>
          <w:sz w:val="22"/>
          <w:szCs w:val="22"/>
          <w:lang w:val="fr-FR"/>
        </w:rPr>
        <w:t>Narrateur</w:t>
      </w:r>
      <w:r w:rsidRPr="004A0A4C">
        <w:rPr>
          <w:sz w:val="22"/>
          <w:szCs w:val="22"/>
          <w:lang w:val="fr-FR"/>
        </w:rPr>
        <w:t>: Dites la deuxième partie de l</w:t>
      </w:r>
      <w:r w:rsidR="002A6ED0" w:rsidRPr="004A0A4C">
        <w:rPr>
          <w:sz w:val="22"/>
          <w:szCs w:val="22"/>
          <w:lang w:val="fr-FR"/>
        </w:rPr>
        <w:t>’</w:t>
      </w:r>
      <w:r w:rsidRPr="004A0A4C">
        <w:rPr>
          <w:sz w:val="22"/>
          <w:szCs w:val="22"/>
          <w:lang w:val="fr-FR"/>
        </w:rPr>
        <w:t>histoire d</w:t>
      </w:r>
      <w:r w:rsidR="002A6ED0" w:rsidRPr="004A0A4C">
        <w:rPr>
          <w:sz w:val="22"/>
          <w:szCs w:val="22"/>
          <w:lang w:val="fr-FR"/>
        </w:rPr>
        <w:t>’</w:t>
      </w:r>
      <w:r w:rsidRPr="004A0A4C">
        <w:rPr>
          <w:sz w:val="22"/>
          <w:szCs w:val="22"/>
          <w:lang w:val="fr-FR"/>
        </w:rPr>
        <w:t>Exode 14 :21-31.</w:t>
      </w:r>
    </w:p>
    <w:p w14:paraId="4106F90E" w14:textId="77777777" w:rsidR="00F81374" w:rsidRPr="004A0A4C" w:rsidRDefault="00F81374" w:rsidP="00F81374">
      <w:pPr>
        <w:spacing w:before="120"/>
        <w:ind w:left="720" w:hanging="720"/>
        <w:rPr>
          <w:sz w:val="22"/>
          <w:szCs w:val="22"/>
          <w:lang w:val="fr-FR"/>
        </w:rPr>
      </w:pPr>
      <w:r w:rsidRPr="004A0A4C">
        <w:rPr>
          <w:b/>
          <w:bCs/>
          <w:sz w:val="22"/>
          <w:szCs w:val="22"/>
          <w:lang w:val="fr-FR"/>
        </w:rPr>
        <w:t>Mer Rouge</w:t>
      </w:r>
      <w:r w:rsidRPr="004A0A4C">
        <w:rPr>
          <w:sz w:val="22"/>
          <w:szCs w:val="22"/>
          <w:lang w:val="fr-FR"/>
        </w:rPr>
        <w:t>: Tenez-vous en deux queues pour faire un chemin au travers de la mer.</w:t>
      </w:r>
    </w:p>
    <w:p w14:paraId="438D5B56" w14:textId="77777777" w:rsidR="00F81374" w:rsidRPr="004A0A4C" w:rsidRDefault="00F81374" w:rsidP="00F81374">
      <w:pPr>
        <w:spacing w:before="120"/>
        <w:ind w:left="720" w:hanging="720"/>
        <w:rPr>
          <w:sz w:val="22"/>
          <w:szCs w:val="22"/>
          <w:lang w:val="fr-FR"/>
        </w:rPr>
      </w:pPr>
      <w:r w:rsidRPr="004A0A4C">
        <w:rPr>
          <w:b/>
          <w:bCs/>
          <w:sz w:val="22"/>
          <w:szCs w:val="22"/>
          <w:lang w:val="fr-FR"/>
        </w:rPr>
        <w:t>Narrateur</w:t>
      </w:r>
      <w:r w:rsidRPr="004A0A4C">
        <w:rPr>
          <w:sz w:val="22"/>
          <w:szCs w:val="22"/>
          <w:lang w:val="fr-FR"/>
        </w:rPr>
        <w:t>: « Écoutez ce que dit Moïse. »</w:t>
      </w:r>
    </w:p>
    <w:p w14:paraId="20F5D680" w14:textId="77777777" w:rsidR="00F81374" w:rsidRPr="004A0A4C" w:rsidRDefault="00F81374" w:rsidP="00F81374">
      <w:pPr>
        <w:spacing w:before="120"/>
        <w:ind w:left="720" w:hanging="720"/>
        <w:rPr>
          <w:sz w:val="22"/>
          <w:szCs w:val="22"/>
          <w:lang w:val="fr-FR"/>
        </w:rPr>
      </w:pPr>
      <w:r w:rsidRPr="004A0A4C">
        <w:rPr>
          <w:b/>
          <w:bCs/>
          <w:sz w:val="22"/>
          <w:szCs w:val="22"/>
          <w:lang w:val="fr-FR"/>
        </w:rPr>
        <w:t>Moïse</w:t>
      </w:r>
      <w:r w:rsidRPr="004A0A4C">
        <w:rPr>
          <w:sz w:val="22"/>
          <w:szCs w:val="22"/>
          <w:lang w:val="fr-FR"/>
        </w:rPr>
        <w:t>: Dirigez votre bâton vers la Mer Rouge et dites : « Le Seigneur va lutter en notre faveur. Regardez comment le vent sépare les eaux de la mer. Vous la traverserez sur terre sèche ! »</w:t>
      </w:r>
    </w:p>
    <w:p w14:paraId="1232A154" w14:textId="77777777" w:rsidR="00F81374" w:rsidRPr="004A0A4C" w:rsidRDefault="00F81374" w:rsidP="00F81374">
      <w:pPr>
        <w:spacing w:before="120"/>
        <w:ind w:left="720" w:hanging="720"/>
        <w:rPr>
          <w:sz w:val="22"/>
          <w:szCs w:val="22"/>
          <w:lang w:val="fr-FR"/>
        </w:rPr>
      </w:pPr>
      <w:r w:rsidRPr="004A0A4C">
        <w:rPr>
          <w:b/>
          <w:bCs/>
          <w:sz w:val="22"/>
          <w:szCs w:val="22"/>
          <w:lang w:val="fr-FR"/>
        </w:rPr>
        <w:t>Mer Rouge</w:t>
      </w:r>
      <w:r w:rsidRPr="004A0A4C">
        <w:rPr>
          <w:sz w:val="22"/>
          <w:szCs w:val="22"/>
          <w:lang w:val="fr-FR"/>
        </w:rPr>
        <w:t>: Levez vos mains vers le haut et détournez le dos du chemin.</w:t>
      </w:r>
    </w:p>
    <w:p w14:paraId="3B63C92A" w14:textId="77777777" w:rsidR="00F81374" w:rsidRPr="004A0A4C" w:rsidRDefault="00F81374" w:rsidP="002A6ED0">
      <w:pPr>
        <w:spacing w:before="120"/>
        <w:ind w:left="720" w:hanging="720"/>
        <w:rPr>
          <w:sz w:val="22"/>
          <w:szCs w:val="22"/>
          <w:lang w:val="fr-FR"/>
        </w:rPr>
      </w:pPr>
      <w:r w:rsidRPr="004A0A4C">
        <w:rPr>
          <w:b/>
          <w:bCs/>
          <w:sz w:val="22"/>
          <w:szCs w:val="22"/>
          <w:lang w:val="fr-FR"/>
        </w:rPr>
        <w:t xml:space="preserve">Israélites </w:t>
      </w:r>
      <w:r w:rsidRPr="004A0A4C">
        <w:rPr>
          <w:sz w:val="22"/>
          <w:szCs w:val="22"/>
          <w:lang w:val="fr-FR"/>
        </w:rPr>
        <w:t>et</w:t>
      </w:r>
      <w:r w:rsidRPr="004A0A4C">
        <w:rPr>
          <w:b/>
          <w:bCs/>
          <w:sz w:val="22"/>
          <w:szCs w:val="22"/>
          <w:lang w:val="fr-FR"/>
        </w:rPr>
        <w:t xml:space="preserve"> Moutons</w:t>
      </w:r>
      <w:r w:rsidRPr="004A0A4C">
        <w:rPr>
          <w:sz w:val="22"/>
          <w:szCs w:val="22"/>
          <w:lang w:val="fr-FR"/>
        </w:rPr>
        <w:t xml:space="preserve">: </w:t>
      </w:r>
      <w:r w:rsidR="00CF5ADD" w:rsidRPr="004A0A4C">
        <w:rPr>
          <w:sz w:val="22"/>
          <w:szCs w:val="22"/>
          <w:lang w:val="fr-FR"/>
        </w:rPr>
        <w:t>Traversez</w:t>
      </w:r>
      <w:r w:rsidRPr="004A0A4C">
        <w:rPr>
          <w:sz w:val="22"/>
          <w:szCs w:val="22"/>
          <w:lang w:val="fr-FR"/>
        </w:rPr>
        <w:t xml:space="preserve"> la mer entre les deux murs. Regardez des deux côtés. Que les Israélites crient : « Regardez ces murs d</w:t>
      </w:r>
      <w:r w:rsidR="002A6ED0" w:rsidRPr="004A0A4C">
        <w:rPr>
          <w:sz w:val="22"/>
          <w:szCs w:val="22"/>
          <w:lang w:val="fr-FR"/>
        </w:rPr>
        <w:t>’</w:t>
      </w:r>
      <w:r w:rsidRPr="004A0A4C">
        <w:rPr>
          <w:sz w:val="22"/>
          <w:szCs w:val="22"/>
          <w:lang w:val="fr-FR"/>
        </w:rPr>
        <w:t>eau de</w:t>
      </w:r>
      <w:r w:rsidR="00CF5ADD" w:rsidRPr="004A0A4C">
        <w:rPr>
          <w:sz w:val="22"/>
          <w:szCs w:val="22"/>
          <w:lang w:val="fr-FR"/>
        </w:rPr>
        <w:t xml:space="preserve">s deux </w:t>
      </w:r>
      <w:r w:rsidRPr="004A0A4C">
        <w:rPr>
          <w:sz w:val="22"/>
          <w:szCs w:val="22"/>
          <w:lang w:val="fr-FR"/>
        </w:rPr>
        <w:t>côté de nous ! » Que les moutons fassent du bruit de mouton.</w:t>
      </w:r>
    </w:p>
    <w:p w14:paraId="7E292C31" w14:textId="77777777" w:rsidR="00F81374" w:rsidRPr="004A0A4C" w:rsidRDefault="00F81374" w:rsidP="00F81374">
      <w:pPr>
        <w:spacing w:before="120"/>
        <w:ind w:left="720" w:hanging="720"/>
        <w:rPr>
          <w:sz w:val="22"/>
          <w:szCs w:val="22"/>
          <w:lang w:val="fr-FR"/>
        </w:rPr>
      </w:pPr>
      <w:r w:rsidRPr="004A0A4C">
        <w:rPr>
          <w:b/>
          <w:bCs/>
          <w:sz w:val="22"/>
          <w:szCs w:val="22"/>
          <w:lang w:val="fr-FR"/>
        </w:rPr>
        <w:t>Pharaon</w:t>
      </w:r>
      <w:r w:rsidRPr="004A0A4C">
        <w:rPr>
          <w:sz w:val="22"/>
          <w:szCs w:val="22"/>
          <w:lang w:val="fr-FR"/>
        </w:rPr>
        <w:t>: « Le vent a fait un chemin à travers la mer. Poursuivez les Israélites ! »</w:t>
      </w:r>
    </w:p>
    <w:p w14:paraId="0C914F23" w14:textId="77777777" w:rsidR="00F81374" w:rsidRPr="004A0A4C" w:rsidRDefault="00F81374" w:rsidP="00CF5ADD">
      <w:pPr>
        <w:spacing w:before="120"/>
        <w:ind w:left="720" w:hanging="720"/>
        <w:rPr>
          <w:sz w:val="22"/>
          <w:szCs w:val="22"/>
          <w:lang w:val="fr-FR"/>
        </w:rPr>
      </w:pPr>
      <w:r w:rsidRPr="004A0A4C">
        <w:rPr>
          <w:b/>
          <w:bCs/>
          <w:sz w:val="22"/>
          <w:szCs w:val="22"/>
          <w:lang w:val="fr-FR"/>
        </w:rPr>
        <w:t xml:space="preserve">Soldats égyptiens </w:t>
      </w:r>
      <w:r w:rsidRPr="004A0A4C">
        <w:rPr>
          <w:sz w:val="22"/>
          <w:szCs w:val="22"/>
          <w:lang w:val="fr-FR"/>
        </w:rPr>
        <w:t>et</w:t>
      </w:r>
      <w:r w:rsidRPr="004A0A4C">
        <w:rPr>
          <w:b/>
          <w:bCs/>
          <w:sz w:val="22"/>
          <w:szCs w:val="22"/>
          <w:lang w:val="fr-FR"/>
        </w:rPr>
        <w:t xml:space="preserve"> Chevaux</w:t>
      </w:r>
      <w:r w:rsidRPr="004A0A4C">
        <w:rPr>
          <w:sz w:val="22"/>
          <w:szCs w:val="22"/>
          <w:lang w:val="fr-FR"/>
        </w:rPr>
        <w:t xml:space="preserve">: Que tous suivent les Israélites. Que </w:t>
      </w:r>
      <w:r w:rsidR="00CF5ADD" w:rsidRPr="004A0A4C">
        <w:rPr>
          <w:sz w:val="22"/>
          <w:szCs w:val="22"/>
          <w:lang w:val="fr-FR"/>
        </w:rPr>
        <w:t>l</w:t>
      </w:r>
      <w:r w:rsidRPr="004A0A4C">
        <w:rPr>
          <w:sz w:val="22"/>
          <w:szCs w:val="22"/>
          <w:lang w:val="fr-FR"/>
        </w:rPr>
        <w:t xml:space="preserve">es soldats sautent de leurs chars et suivent leurs chevaux. Une fois dans la mer, </w:t>
      </w:r>
      <w:r w:rsidR="00CF5ADD" w:rsidRPr="004A0A4C">
        <w:rPr>
          <w:sz w:val="22"/>
          <w:szCs w:val="22"/>
          <w:lang w:val="fr-FR"/>
        </w:rPr>
        <w:t>qu</w:t>
      </w:r>
      <w:r w:rsidR="002A6ED0" w:rsidRPr="004A0A4C">
        <w:rPr>
          <w:sz w:val="22"/>
          <w:szCs w:val="22"/>
          <w:lang w:val="fr-FR"/>
        </w:rPr>
        <w:t>’</w:t>
      </w:r>
      <w:r w:rsidR="00CF5ADD" w:rsidRPr="004A0A4C">
        <w:rPr>
          <w:sz w:val="22"/>
          <w:szCs w:val="22"/>
          <w:lang w:val="fr-FR"/>
        </w:rPr>
        <w:t>on c</w:t>
      </w:r>
      <w:r w:rsidRPr="004A0A4C">
        <w:rPr>
          <w:sz w:val="22"/>
          <w:szCs w:val="22"/>
          <w:lang w:val="fr-FR"/>
        </w:rPr>
        <w:t>rie : « Que se passe-t-il ? » « Les roues de mon char se sont détachées ! » « Mon char s</w:t>
      </w:r>
      <w:r w:rsidR="002A6ED0" w:rsidRPr="004A0A4C">
        <w:rPr>
          <w:sz w:val="22"/>
          <w:szCs w:val="22"/>
          <w:lang w:val="fr-FR"/>
        </w:rPr>
        <w:t>’</w:t>
      </w:r>
      <w:r w:rsidRPr="004A0A4C">
        <w:rPr>
          <w:sz w:val="22"/>
          <w:szCs w:val="22"/>
          <w:lang w:val="fr-FR"/>
        </w:rPr>
        <w:t xml:space="preserve">est enfoncé dans la boue ! » « Les eaux reviennent ! » « Nous </w:t>
      </w:r>
      <w:r w:rsidR="00CF5ADD" w:rsidRPr="004A0A4C">
        <w:rPr>
          <w:sz w:val="22"/>
          <w:szCs w:val="22"/>
          <w:lang w:val="fr-FR"/>
        </w:rPr>
        <w:t>allons périr </w:t>
      </w:r>
      <w:r w:rsidRPr="004A0A4C">
        <w:rPr>
          <w:sz w:val="22"/>
          <w:szCs w:val="22"/>
          <w:lang w:val="fr-FR"/>
        </w:rPr>
        <w:t>! » Que les chevaux fassent du bruit de cheval et tombent morts. Que les soldats égyptiens tombent par terre comme raid morts.</w:t>
      </w:r>
    </w:p>
    <w:p w14:paraId="3D95A471" w14:textId="77777777" w:rsidR="00F81374" w:rsidRPr="004A0A4C" w:rsidRDefault="00F81374" w:rsidP="00F81374">
      <w:pPr>
        <w:spacing w:before="120"/>
        <w:ind w:left="720" w:hanging="720"/>
        <w:rPr>
          <w:sz w:val="22"/>
          <w:szCs w:val="22"/>
          <w:lang w:val="fr-FR"/>
        </w:rPr>
      </w:pPr>
      <w:r w:rsidRPr="004A0A4C">
        <w:rPr>
          <w:b/>
          <w:bCs/>
          <w:sz w:val="22"/>
          <w:szCs w:val="22"/>
          <w:lang w:val="fr-FR"/>
        </w:rPr>
        <w:t>Mer Rouge</w:t>
      </w:r>
      <w:r w:rsidRPr="004A0A4C">
        <w:rPr>
          <w:sz w:val="22"/>
          <w:szCs w:val="22"/>
          <w:lang w:val="fr-FR"/>
        </w:rPr>
        <w:t xml:space="preserve">: Chutez sur les soldats et les chevaux égyptiens. </w:t>
      </w:r>
    </w:p>
    <w:p w14:paraId="30D25BC4" w14:textId="77777777" w:rsidR="00F81374" w:rsidRPr="004A0A4C" w:rsidRDefault="00F81374" w:rsidP="00173959">
      <w:pPr>
        <w:spacing w:before="120"/>
        <w:ind w:left="720" w:hanging="720"/>
        <w:rPr>
          <w:sz w:val="22"/>
          <w:szCs w:val="22"/>
          <w:lang w:val="fr-FR"/>
        </w:rPr>
      </w:pPr>
      <w:r w:rsidRPr="004A0A4C">
        <w:rPr>
          <w:b/>
          <w:bCs/>
          <w:sz w:val="22"/>
          <w:szCs w:val="22"/>
          <w:lang w:val="fr-FR"/>
        </w:rPr>
        <w:t>Israélites</w:t>
      </w:r>
      <w:r w:rsidRPr="004A0A4C">
        <w:rPr>
          <w:sz w:val="22"/>
          <w:szCs w:val="22"/>
          <w:lang w:val="fr-FR"/>
        </w:rPr>
        <w:t>: « Notre Dieu nous a sauvés par sa grande puissance !</w:t>
      </w:r>
      <w:r w:rsidR="00173959" w:rsidRPr="004A0A4C">
        <w:rPr>
          <w:sz w:val="22"/>
          <w:szCs w:val="22"/>
          <w:lang w:val="fr-FR"/>
        </w:rPr>
        <w:t> »</w:t>
      </w:r>
    </w:p>
    <w:p w14:paraId="11174A71" w14:textId="77777777" w:rsidR="00F81374" w:rsidRPr="004A0A4C" w:rsidRDefault="00F81374" w:rsidP="00CF5ADD">
      <w:pPr>
        <w:spacing w:before="120"/>
        <w:ind w:left="720" w:hanging="720"/>
        <w:rPr>
          <w:sz w:val="22"/>
          <w:szCs w:val="22"/>
          <w:lang w:val="fr-FR"/>
        </w:rPr>
      </w:pPr>
      <w:r w:rsidRPr="004A0A4C">
        <w:rPr>
          <w:b/>
          <w:bCs/>
          <w:sz w:val="22"/>
          <w:szCs w:val="22"/>
          <w:lang w:val="fr-FR"/>
        </w:rPr>
        <w:lastRenderedPageBreak/>
        <w:t>Narrateur</w:t>
      </w:r>
      <w:r w:rsidRPr="004A0A4C">
        <w:rPr>
          <w:sz w:val="22"/>
          <w:szCs w:val="22"/>
          <w:lang w:val="fr-FR"/>
        </w:rPr>
        <w:t xml:space="preserve"> ou un enfant plus âgé</w:t>
      </w:r>
      <w:r w:rsidR="00CF5ADD" w:rsidRPr="004A0A4C">
        <w:rPr>
          <w:sz w:val="22"/>
          <w:szCs w:val="22"/>
          <w:lang w:val="fr-FR"/>
        </w:rPr>
        <w:t> :</w:t>
      </w:r>
      <w:r w:rsidRPr="004A0A4C">
        <w:rPr>
          <w:sz w:val="22"/>
          <w:szCs w:val="22"/>
          <w:lang w:val="fr-FR"/>
        </w:rPr>
        <w:t xml:space="preserve"> Lorsque le drame est fini, remerciez tous ceux qui y ont aidé.</w:t>
      </w:r>
    </w:p>
    <w:p w14:paraId="458F9B88" w14:textId="77777777" w:rsidR="00F81374" w:rsidRPr="004A0A4C" w:rsidRDefault="00F81374" w:rsidP="00F81374">
      <w:pPr>
        <w:pStyle w:val="maintext0"/>
        <w:rPr>
          <w:sz w:val="22"/>
          <w:szCs w:val="22"/>
          <w:lang w:val="fr-FR"/>
        </w:rPr>
      </w:pPr>
      <w:r w:rsidRPr="004A0A4C">
        <w:rPr>
          <w:b/>
          <w:bCs/>
          <w:sz w:val="22"/>
          <w:szCs w:val="22"/>
          <w:lang w:val="fr-FR"/>
        </w:rPr>
        <w:t>Si les en</w:t>
      </w:r>
      <w:bookmarkStart w:id="0" w:name="_GoBack"/>
      <w:bookmarkEnd w:id="0"/>
      <w:r w:rsidRPr="004A0A4C">
        <w:rPr>
          <w:b/>
          <w:bCs/>
          <w:sz w:val="22"/>
          <w:szCs w:val="22"/>
          <w:lang w:val="fr-FR"/>
        </w:rPr>
        <w:t>fants</w:t>
      </w:r>
      <w:r w:rsidR="00CF5ADD" w:rsidRPr="004A0A4C">
        <w:rPr>
          <w:sz w:val="22"/>
          <w:szCs w:val="22"/>
          <w:lang w:val="fr-FR"/>
        </w:rPr>
        <w:t xml:space="preserve"> dramatisent</w:t>
      </w:r>
      <w:r w:rsidRPr="004A0A4C">
        <w:rPr>
          <w:sz w:val="22"/>
          <w:szCs w:val="22"/>
          <w:lang w:val="fr-FR"/>
        </w:rPr>
        <w:t xml:space="preserve"> cette histoire pour les adultes, faites-leur poser aux adultes les questions qui sont listées ci-dessus. </w:t>
      </w:r>
    </w:p>
    <w:p w14:paraId="314E7903" w14:textId="77777777" w:rsidR="00F81374" w:rsidRPr="004A0A4C" w:rsidRDefault="00F81374" w:rsidP="00F81374">
      <w:pPr>
        <w:pStyle w:val="maintext0"/>
        <w:rPr>
          <w:sz w:val="22"/>
          <w:szCs w:val="22"/>
          <w:lang w:val="fr-FR"/>
        </w:rPr>
      </w:pPr>
      <w:r w:rsidRPr="004A0A4C">
        <w:rPr>
          <w:b/>
          <w:bCs/>
          <w:sz w:val="22"/>
          <w:szCs w:val="22"/>
          <w:lang w:val="fr-FR"/>
        </w:rPr>
        <w:t>Discussion</w:t>
      </w:r>
      <w:r w:rsidRPr="004A0A4C">
        <w:rPr>
          <w:sz w:val="22"/>
          <w:szCs w:val="22"/>
          <w:lang w:val="fr-FR"/>
        </w:rPr>
        <w:t>. Demandez aux enfants de citer d</w:t>
      </w:r>
      <w:r w:rsidR="002A6ED0" w:rsidRPr="004A0A4C">
        <w:rPr>
          <w:sz w:val="22"/>
          <w:szCs w:val="22"/>
          <w:lang w:val="fr-FR"/>
        </w:rPr>
        <w:t>’</w:t>
      </w:r>
      <w:r w:rsidRPr="004A0A4C">
        <w:rPr>
          <w:sz w:val="22"/>
          <w:szCs w:val="22"/>
          <w:lang w:val="fr-FR"/>
        </w:rPr>
        <w:t xml:space="preserve">autres exemples des manières dont le Seigneur sauve </w:t>
      </w:r>
      <w:r w:rsidR="00CF5ADD" w:rsidRPr="004A0A4C">
        <w:rPr>
          <w:sz w:val="22"/>
          <w:szCs w:val="22"/>
          <w:lang w:val="fr-FR"/>
        </w:rPr>
        <w:t>l</w:t>
      </w:r>
      <w:r w:rsidRPr="004A0A4C">
        <w:rPr>
          <w:sz w:val="22"/>
          <w:szCs w:val="22"/>
          <w:lang w:val="fr-FR"/>
        </w:rPr>
        <w:t xml:space="preserve">es gens du pouvoir </w:t>
      </w:r>
      <w:r w:rsidR="00173959" w:rsidRPr="004A0A4C">
        <w:rPr>
          <w:sz w:val="22"/>
          <w:szCs w:val="22"/>
          <w:lang w:val="fr-FR"/>
        </w:rPr>
        <w:t>du mal.</w:t>
      </w:r>
      <w:r w:rsidR="00CF5ADD" w:rsidRPr="004A0A4C">
        <w:rPr>
          <w:sz w:val="22"/>
          <w:szCs w:val="22"/>
          <w:lang w:val="fr-FR"/>
        </w:rPr>
        <w:br/>
      </w:r>
    </w:p>
    <w:p w14:paraId="2A85424E" w14:textId="2D5B2EA8" w:rsidR="00F81374" w:rsidRPr="004A0A4C" w:rsidRDefault="00113D2A" w:rsidP="00F81374">
      <w:pPr>
        <w:jc w:val="center"/>
        <w:rPr>
          <w:sz w:val="22"/>
          <w:szCs w:val="22"/>
        </w:rPr>
      </w:pPr>
      <w:r w:rsidRPr="004A0A4C">
        <w:rPr>
          <w:noProof/>
          <w:sz w:val="22"/>
          <w:szCs w:val="22"/>
        </w:rPr>
        <w:drawing>
          <wp:inline distT="0" distB="0" distL="0" distR="0" wp14:editId="5D9BC2F8">
            <wp:extent cx="3166416" cy="223823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7849" cy="2246314"/>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554D787C" w14:textId="77777777" w:rsidR="00F81374" w:rsidRPr="004A0A4C" w:rsidRDefault="00F81374" w:rsidP="00F81374">
      <w:pPr>
        <w:pStyle w:val="maintext0"/>
        <w:rPr>
          <w:sz w:val="22"/>
          <w:szCs w:val="22"/>
          <w:lang w:val="fr-FR"/>
        </w:rPr>
      </w:pPr>
      <w:r w:rsidRPr="004A0A4C">
        <w:rPr>
          <w:b/>
          <w:bCs/>
          <w:sz w:val="22"/>
          <w:szCs w:val="22"/>
          <w:lang w:val="fr-FR"/>
        </w:rPr>
        <w:t>Dessinez</w:t>
      </w:r>
      <w:r w:rsidRPr="004A0A4C">
        <w:rPr>
          <w:sz w:val="22"/>
          <w:szCs w:val="22"/>
          <w:lang w:val="fr-FR"/>
        </w:rPr>
        <w:t xml:space="preserve"> une image de char. Laissez les enfants la copier. Ils pourront montrer leurs images aux adultes lors de la prochaine réunion de culte et leur expliquer que ceci illustre comment la puissance de Dieu peut défaire toute autre puissance sur la terre.</w:t>
      </w:r>
    </w:p>
    <w:p w14:paraId="18141832" w14:textId="77777777" w:rsidR="00F81374" w:rsidRPr="004A0A4C" w:rsidRDefault="00F81374" w:rsidP="00F81374">
      <w:pPr>
        <w:pStyle w:val="maintext0"/>
        <w:rPr>
          <w:sz w:val="22"/>
          <w:szCs w:val="22"/>
          <w:lang w:val="fr-FR"/>
        </w:rPr>
      </w:pPr>
      <w:r w:rsidRPr="004A0A4C">
        <w:rPr>
          <w:b/>
          <w:bCs/>
          <w:sz w:val="22"/>
          <w:szCs w:val="22"/>
          <w:lang w:val="fr-FR"/>
        </w:rPr>
        <w:t xml:space="preserve">Apprenez par </w:t>
      </w:r>
      <w:proofErr w:type="spellStart"/>
      <w:r w:rsidRPr="004A0A4C">
        <w:rPr>
          <w:b/>
          <w:bCs/>
          <w:sz w:val="22"/>
          <w:szCs w:val="22"/>
          <w:lang w:val="fr-FR"/>
        </w:rPr>
        <w:t>coeur</w:t>
      </w:r>
      <w:proofErr w:type="spellEnd"/>
      <w:r w:rsidR="00CF5ADD" w:rsidRPr="004A0A4C">
        <w:rPr>
          <w:sz w:val="22"/>
          <w:szCs w:val="22"/>
          <w:lang w:val="fr-FR"/>
        </w:rPr>
        <w:t xml:space="preserve"> Philippiens 4 :13.</w:t>
      </w:r>
    </w:p>
    <w:p w14:paraId="55F10643" w14:textId="77777777" w:rsidR="00F81374" w:rsidRPr="004A0A4C" w:rsidRDefault="00F81374" w:rsidP="00F81374">
      <w:pPr>
        <w:pStyle w:val="maintext0"/>
        <w:rPr>
          <w:sz w:val="22"/>
          <w:szCs w:val="22"/>
          <w:lang w:val="fr-FR"/>
        </w:rPr>
      </w:pPr>
      <w:r w:rsidRPr="004A0A4C">
        <w:rPr>
          <w:b/>
          <w:bCs/>
          <w:sz w:val="22"/>
          <w:szCs w:val="22"/>
          <w:lang w:val="fr-FR"/>
        </w:rPr>
        <w:t>Poésie</w:t>
      </w:r>
      <w:r w:rsidRPr="004A0A4C">
        <w:rPr>
          <w:sz w:val="22"/>
          <w:szCs w:val="22"/>
          <w:lang w:val="fr-FR"/>
        </w:rPr>
        <w:t xml:space="preserve">. Laissez trois enfants citer chacun un verset du psaume 15 :1, 2 et 11. </w:t>
      </w:r>
    </w:p>
    <w:p w14:paraId="1A8A18DA" w14:textId="40B71B42" w:rsidR="00F81374" w:rsidRPr="004A0A4C" w:rsidRDefault="00F81374" w:rsidP="00113D2A">
      <w:pPr>
        <w:pStyle w:val="maintext0"/>
        <w:rPr>
          <w:sz w:val="22"/>
          <w:szCs w:val="22"/>
          <w:lang w:val="fr-FR"/>
        </w:rPr>
      </w:pPr>
      <w:r w:rsidRPr="004A0A4C">
        <w:rPr>
          <w:b/>
          <w:bCs/>
          <w:sz w:val="22"/>
          <w:szCs w:val="22"/>
          <w:lang w:val="fr-FR"/>
        </w:rPr>
        <w:t xml:space="preserve">Laissez </w:t>
      </w:r>
      <w:r w:rsidR="00113D2A" w:rsidRPr="004A0A4C">
        <w:rPr>
          <w:b/>
          <w:bCs/>
          <w:sz w:val="22"/>
          <w:szCs w:val="22"/>
          <w:lang w:val="fr-FR"/>
        </w:rPr>
        <w:t>l</w:t>
      </w:r>
      <w:r w:rsidRPr="004A0A4C">
        <w:rPr>
          <w:b/>
          <w:bCs/>
          <w:sz w:val="22"/>
          <w:szCs w:val="22"/>
          <w:lang w:val="fr-FR"/>
        </w:rPr>
        <w:t>es enfants plus âgés écrire</w:t>
      </w:r>
      <w:r w:rsidRPr="004A0A4C">
        <w:rPr>
          <w:sz w:val="22"/>
          <w:szCs w:val="22"/>
          <w:lang w:val="fr-FR"/>
        </w:rPr>
        <w:t xml:space="preserve"> un poème, une chanson ou un drame au sujet de la façon dont Dieu a sauvé son peuple de l</w:t>
      </w:r>
      <w:r w:rsidR="002A6ED0" w:rsidRPr="004A0A4C">
        <w:rPr>
          <w:sz w:val="22"/>
          <w:szCs w:val="22"/>
          <w:lang w:val="fr-FR"/>
        </w:rPr>
        <w:t>’</w:t>
      </w:r>
      <w:r w:rsidRPr="004A0A4C">
        <w:rPr>
          <w:sz w:val="22"/>
          <w:szCs w:val="22"/>
          <w:lang w:val="fr-FR"/>
        </w:rPr>
        <w:t xml:space="preserve">esclavage en Égypte, ou de comment il nous sauve </w:t>
      </w:r>
      <w:r w:rsidR="00113D2A" w:rsidRPr="004A0A4C">
        <w:rPr>
          <w:sz w:val="22"/>
          <w:szCs w:val="22"/>
          <w:lang w:val="fr-FR"/>
        </w:rPr>
        <w:t xml:space="preserve">aujourd’hui </w:t>
      </w:r>
      <w:r w:rsidRPr="004A0A4C">
        <w:rPr>
          <w:sz w:val="22"/>
          <w:szCs w:val="22"/>
          <w:lang w:val="fr-FR"/>
        </w:rPr>
        <w:t>de l</w:t>
      </w:r>
      <w:r w:rsidR="002A6ED0" w:rsidRPr="004A0A4C">
        <w:rPr>
          <w:sz w:val="22"/>
          <w:szCs w:val="22"/>
          <w:lang w:val="fr-FR"/>
        </w:rPr>
        <w:t>’</w:t>
      </w:r>
      <w:r w:rsidRPr="004A0A4C">
        <w:rPr>
          <w:sz w:val="22"/>
          <w:szCs w:val="22"/>
          <w:lang w:val="fr-FR"/>
        </w:rPr>
        <w:t>esclavage au péché.</w:t>
      </w:r>
    </w:p>
    <w:p w14:paraId="3EE814E0" w14:textId="04B6025F" w:rsidR="00B760E8" w:rsidRPr="004A0A4C" w:rsidRDefault="00F81374" w:rsidP="00113D2A">
      <w:pPr>
        <w:pStyle w:val="maintext0"/>
        <w:rPr>
          <w:sz w:val="22"/>
          <w:szCs w:val="22"/>
          <w:lang w:val="fr-FR"/>
        </w:rPr>
      </w:pPr>
      <w:r w:rsidRPr="004A0A4C">
        <w:rPr>
          <w:b/>
          <w:bCs/>
          <w:sz w:val="22"/>
          <w:szCs w:val="22"/>
          <w:lang w:val="fr-FR"/>
        </w:rPr>
        <w:t>Prière</w:t>
      </w:r>
      <w:r w:rsidRPr="004A0A4C">
        <w:rPr>
          <w:sz w:val="22"/>
          <w:szCs w:val="22"/>
          <w:lang w:val="fr-FR"/>
        </w:rPr>
        <w:t xml:space="preserve">: « Cher Seigneur, tu es si </w:t>
      </w:r>
      <w:r w:rsidR="00CF5ADD" w:rsidRPr="004A0A4C">
        <w:rPr>
          <w:sz w:val="22"/>
          <w:szCs w:val="22"/>
          <w:lang w:val="fr-FR"/>
        </w:rPr>
        <w:t>grand et puissant !</w:t>
      </w:r>
      <w:r w:rsidRPr="004A0A4C">
        <w:rPr>
          <w:sz w:val="22"/>
          <w:szCs w:val="22"/>
          <w:lang w:val="fr-FR"/>
        </w:rPr>
        <w:t xml:space="preserve"> Tu as jeté dans la mer les chevaux et les cavaliers égyptiens. Tu as entendu les </w:t>
      </w:r>
      <w:proofErr w:type="spellStart"/>
      <w:r w:rsidRPr="004A0A4C">
        <w:rPr>
          <w:sz w:val="22"/>
          <w:szCs w:val="22"/>
          <w:lang w:val="fr-FR"/>
        </w:rPr>
        <w:t>cries</w:t>
      </w:r>
      <w:proofErr w:type="spellEnd"/>
      <w:r w:rsidRPr="004A0A4C">
        <w:rPr>
          <w:sz w:val="22"/>
          <w:szCs w:val="22"/>
          <w:lang w:val="fr-FR"/>
        </w:rPr>
        <w:t xml:space="preserve"> de ton peuple qui souffrait en tant qu</w:t>
      </w:r>
      <w:r w:rsidR="002A6ED0" w:rsidRPr="004A0A4C">
        <w:rPr>
          <w:sz w:val="22"/>
          <w:szCs w:val="22"/>
          <w:lang w:val="fr-FR"/>
        </w:rPr>
        <w:t>’</w:t>
      </w:r>
      <w:r w:rsidRPr="004A0A4C">
        <w:rPr>
          <w:sz w:val="22"/>
          <w:szCs w:val="22"/>
          <w:lang w:val="fr-FR"/>
        </w:rPr>
        <w:t xml:space="preserve">esclaves et tu les as sauvés. Merci de ce que tu nous écoute </w:t>
      </w:r>
      <w:r w:rsidR="00113D2A" w:rsidRPr="004A0A4C">
        <w:rPr>
          <w:sz w:val="22"/>
          <w:szCs w:val="22"/>
          <w:lang w:val="fr-FR"/>
        </w:rPr>
        <w:t>toutes les</w:t>
      </w:r>
      <w:r w:rsidRPr="004A0A4C">
        <w:rPr>
          <w:sz w:val="22"/>
          <w:szCs w:val="22"/>
          <w:lang w:val="fr-FR"/>
        </w:rPr>
        <w:t xml:space="preserve"> fois que nous </w:t>
      </w:r>
      <w:r w:rsidR="00113D2A" w:rsidRPr="004A0A4C">
        <w:rPr>
          <w:sz w:val="22"/>
          <w:szCs w:val="22"/>
          <w:lang w:val="fr-FR"/>
        </w:rPr>
        <w:t xml:space="preserve">te </w:t>
      </w:r>
      <w:r w:rsidRPr="004A0A4C">
        <w:rPr>
          <w:sz w:val="22"/>
          <w:szCs w:val="22"/>
          <w:lang w:val="fr-FR"/>
        </w:rPr>
        <w:t>prions. »</w:t>
      </w:r>
    </w:p>
    <w:sectPr w:rsidR="00B760E8" w:rsidRPr="004A0A4C" w:rsidSect="004A0A4C">
      <w:headerReference w:type="default" r:id="rId10"/>
      <w:footerReference w:type="even" r:id="rId11"/>
      <w:footerReference w:type="default" r:id="rId12"/>
      <w:pgSz w:w="8417" w:h="11909" w:orient="landscape" w:code="9"/>
      <w:pgMar w:top="1080" w:right="720" w:bottom="1080" w:left="720" w:header="504"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ACF11" w14:textId="77777777" w:rsidR="00065F37" w:rsidRDefault="00065F37">
      <w:r>
        <w:separator/>
      </w:r>
    </w:p>
  </w:endnote>
  <w:endnote w:type="continuationSeparator" w:id="0">
    <w:p w14:paraId="679CD480" w14:textId="77777777" w:rsidR="00065F37" w:rsidRDefault="0006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EEE03" w14:textId="77777777" w:rsidR="00337C36" w:rsidRDefault="00337C36" w:rsidP="00BF2C33">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1FDD8BB" w14:textId="77777777" w:rsidR="00337C36" w:rsidRDefault="00337C3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8AE00" w14:textId="77777777" w:rsidR="00337C36" w:rsidRPr="005A173F" w:rsidRDefault="002A6ED0" w:rsidP="005A173F">
    <w:pPr>
      <w:jc w:val="center"/>
      <w:rPr>
        <w:rFonts w:ascii="Arial" w:hAnsi="Arial" w:cs="Arial"/>
        <w:b/>
        <w:bCs/>
        <w:sz w:val="20"/>
        <w:lang w:val="en-GB"/>
      </w:rPr>
    </w:pPr>
    <w:proofErr w:type="spellStart"/>
    <w:r w:rsidRPr="002A6ED0">
      <w:rPr>
        <w:rFonts w:ascii="Arial" w:hAnsi="Arial" w:cs="Arial"/>
        <w:sz w:val="20"/>
        <w:lang w:val="en-GB"/>
      </w:rPr>
      <w:t>Révisé</w:t>
    </w:r>
    <w:proofErr w:type="spellEnd"/>
    <w:r w:rsidRPr="002A6ED0">
      <w:rPr>
        <w:rFonts w:ascii="Arial" w:hAnsi="Arial" w:cs="Arial"/>
        <w:sz w:val="20"/>
        <w:lang w:val="en-GB"/>
      </w:rPr>
      <w:t xml:space="preserve"> en </w:t>
    </w:r>
    <w:proofErr w:type="spellStart"/>
    <w:r w:rsidRPr="002A6ED0">
      <w:rPr>
        <w:rFonts w:ascii="Arial" w:hAnsi="Arial" w:cs="Arial"/>
        <w:sz w:val="20"/>
        <w:lang w:val="en-GB"/>
      </w:rPr>
      <w:t>février</w:t>
    </w:r>
    <w:proofErr w:type="spellEnd"/>
    <w:r w:rsidRPr="002A6ED0">
      <w:rPr>
        <w:rFonts w:ascii="Arial" w:hAnsi="Arial" w:cs="Arial"/>
        <w:sz w:val="20"/>
        <w:lang w:val="en-GB"/>
      </w:rPr>
      <w:t xml:space="preserve"> 2010</w:t>
    </w:r>
    <w:r>
      <w:rPr>
        <w:rFonts w:ascii="Arial" w:hAnsi="Arial" w:cs="Arial"/>
        <w:b/>
        <w:bCs/>
        <w:sz w:val="20"/>
        <w:lang w:val="en-GB"/>
      </w:rPr>
      <w:br/>
    </w:r>
    <w:proofErr w:type="spellStart"/>
    <w:r w:rsidR="00337C36" w:rsidRPr="005A173F">
      <w:rPr>
        <w:rFonts w:ascii="Arial" w:hAnsi="Arial" w:cs="Arial"/>
        <w:b/>
        <w:bCs/>
        <w:sz w:val="20"/>
        <w:lang w:val="en-GB"/>
      </w:rPr>
      <w:t>Télécharger</w:t>
    </w:r>
    <w:proofErr w:type="spellEnd"/>
    <w:r w:rsidR="00337C36" w:rsidRPr="005A173F">
      <w:rPr>
        <w:rFonts w:ascii="Arial" w:hAnsi="Arial" w:cs="Arial"/>
        <w:b/>
        <w:bCs/>
        <w:sz w:val="20"/>
        <w:lang w:val="en-GB"/>
      </w:rPr>
      <w:t xml:space="preserve"> </w:t>
    </w:r>
    <w:proofErr w:type="spellStart"/>
    <w:r w:rsidR="00337C36" w:rsidRPr="005A173F">
      <w:rPr>
        <w:rFonts w:ascii="Arial" w:hAnsi="Arial" w:cs="Arial"/>
        <w:b/>
        <w:bCs/>
        <w:sz w:val="20"/>
        <w:lang w:val="en-GB"/>
      </w:rPr>
      <w:t>librement</w:t>
    </w:r>
    <w:proofErr w:type="spellEnd"/>
    <w:r w:rsidR="00337C36" w:rsidRPr="005A173F">
      <w:rPr>
        <w:rFonts w:ascii="Arial" w:hAnsi="Arial" w:cs="Arial"/>
        <w:b/>
        <w:bCs/>
        <w:sz w:val="20"/>
        <w:lang w:val="en-GB"/>
      </w:rPr>
      <w:t xml:space="preserve"> </w:t>
    </w:r>
    <w:proofErr w:type="spellStart"/>
    <w:r w:rsidR="00337C36" w:rsidRPr="005A173F">
      <w:rPr>
        <w:rFonts w:ascii="Arial" w:hAnsi="Arial" w:cs="Arial"/>
        <w:b/>
        <w:bCs/>
        <w:sz w:val="20"/>
        <w:lang w:val="en-GB"/>
      </w:rPr>
      <w:t>sur</w:t>
    </w:r>
    <w:proofErr w:type="spellEnd"/>
    <w:r w:rsidR="00337C36" w:rsidRPr="005A173F">
      <w:rPr>
        <w:rFonts w:ascii="Arial" w:hAnsi="Arial" w:cs="Arial"/>
        <w:b/>
        <w:bCs/>
        <w:sz w:val="20"/>
        <w:lang w:val="en-GB"/>
      </w:rPr>
      <w:t xml:space="preserve"> www.Paul-Timothée.info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6E31C" w14:textId="77777777" w:rsidR="00065F37" w:rsidRDefault="00065F37">
      <w:r>
        <w:separator/>
      </w:r>
    </w:p>
  </w:footnote>
  <w:footnote w:type="continuationSeparator" w:id="0">
    <w:p w14:paraId="197C4FB2" w14:textId="77777777" w:rsidR="00065F37" w:rsidRDefault="00065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2A189" w14:textId="5A214FE8" w:rsidR="00337C36" w:rsidRPr="004A0A4C" w:rsidRDefault="00337C36" w:rsidP="00B640BF">
    <w:pPr>
      <w:jc w:val="center"/>
      <w:rPr>
        <w:rFonts w:ascii="Arial" w:hAnsi="Arial" w:cs="Arial"/>
        <w:b/>
        <w:bCs/>
        <w:sz w:val="20"/>
        <w:lang w:val="fr-FR"/>
      </w:rPr>
    </w:pPr>
    <w:r w:rsidRPr="0052584D">
      <w:rPr>
        <w:rFonts w:ascii="Arial" w:hAnsi="Arial" w:cs="Arial"/>
        <w:b/>
        <w:bCs/>
        <w:sz w:val="20"/>
        <w:lang w:val="fr-FR"/>
      </w:rPr>
      <w:t xml:space="preserve">Paul-Timothée — </w:t>
    </w:r>
    <w:r w:rsidR="00B640BF">
      <w:rPr>
        <w:rFonts w:ascii="Arial" w:hAnsi="Arial" w:cs="Arial"/>
        <w:b/>
        <w:bCs/>
        <w:sz w:val="20"/>
        <w:lang w:val="fr-FR"/>
      </w:rPr>
      <w:t>Étude pour enfants</w:t>
    </w:r>
    <w:r w:rsidRPr="0052584D">
      <w:rPr>
        <w:rFonts w:ascii="Arial" w:hAnsi="Arial" w:cs="Arial"/>
        <w:b/>
        <w:bCs/>
        <w:sz w:val="20"/>
        <w:lang w:val="fr-FR"/>
      </w:rPr>
      <w:t xml:space="preserve"> — La Bible, n</w:t>
    </w:r>
    <w:r w:rsidRPr="0052584D">
      <w:rPr>
        <w:rFonts w:ascii="Arial" w:hAnsi="Arial" w:cs="Arial"/>
        <w:b/>
        <w:bCs/>
        <w:sz w:val="20"/>
        <w:vertAlign w:val="superscript"/>
        <w:lang w:val="fr-FR"/>
      </w:rPr>
      <w:t>o</w:t>
    </w:r>
    <w:r w:rsidRPr="0052584D">
      <w:rPr>
        <w:rFonts w:ascii="Arial" w:hAnsi="Arial" w:cs="Arial"/>
        <w:b/>
        <w:bCs/>
        <w:sz w:val="20"/>
        <w:lang w:val="fr-FR"/>
      </w:rPr>
      <w:t xml:space="preserve"> 27</w:t>
    </w:r>
    <w:r w:rsidR="004A0A4C">
      <w:rPr>
        <w:rFonts w:ascii="Arial" w:hAnsi="Arial" w:cs="Arial"/>
        <w:b/>
        <w:bCs/>
        <w:sz w:val="20"/>
        <w:lang w:val="fr-FR"/>
      </w:rPr>
      <w:t> </w:t>
    </w:r>
    <w:r w:rsidRPr="0052584D">
      <w:rPr>
        <w:rFonts w:ascii="Arial" w:hAnsi="Arial" w:cs="Arial"/>
        <w:b/>
        <w:bCs/>
        <w:sz w:val="20"/>
        <w:lang w:val="fr-FR"/>
      </w:rPr>
      <w:t>—</w:t>
    </w:r>
    <w:r w:rsidR="004A0A4C">
      <w:rPr>
        <w:rFonts w:ascii="Arial" w:hAnsi="Arial" w:cs="Arial"/>
        <w:b/>
        <w:bCs/>
        <w:sz w:val="20"/>
        <w:lang w:val="fr-FR"/>
      </w:rPr>
      <w:t> </w:t>
    </w:r>
    <w:r w:rsidRPr="004A0A4C">
      <w:rPr>
        <w:rFonts w:asciiTheme="minorBidi" w:hAnsiTheme="minorBidi" w:cstheme="minorBidi"/>
        <w:b/>
        <w:bCs/>
        <w:sz w:val="20"/>
        <w:lang w:val="fr-FR"/>
      </w:rPr>
      <w:t xml:space="preserve">Page </w:t>
    </w:r>
    <w:r w:rsidRPr="004A0A4C">
      <w:rPr>
        <w:rFonts w:ascii="Arial" w:hAnsi="Arial" w:cs="Arial"/>
        <w:b/>
        <w:bCs/>
        <w:sz w:val="20"/>
        <w:lang w:val="fr-FR"/>
      </w:rPr>
      <w:fldChar w:fldCharType="begin"/>
    </w:r>
    <w:r w:rsidRPr="004A0A4C">
      <w:rPr>
        <w:rFonts w:ascii="Arial" w:hAnsi="Arial" w:cs="Arial"/>
        <w:b/>
        <w:bCs/>
        <w:sz w:val="20"/>
        <w:lang w:val="fr-FR"/>
      </w:rPr>
      <w:instrText xml:space="preserve"> PAGE </w:instrText>
    </w:r>
    <w:r w:rsidRPr="004A0A4C">
      <w:rPr>
        <w:rFonts w:ascii="Arial" w:hAnsi="Arial" w:cs="Arial"/>
        <w:b/>
        <w:bCs/>
        <w:sz w:val="20"/>
        <w:lang w:val="fr-FR"/>
      </w:rPr>
      <w:fldChar w:fldCharType="separate"/>
    </w:r>
    <w:r w:rsidR="007B6056">
      <w:rPr>
        <w:rFonts w:ascii="Arial" w:hAnsi="Arial" w:cs="Arial"/>
        <w:b/>
        <w:bCs/>
        <w:noProof/>
        <w:sz w:val="20"/>
        <w:lang w:val="fr-FR"/>
      </w:rPr>
      <w:t>4</w:t>
    </w:r>
    <w:r w:rsidRPr="004A0A4C">
      <w:rPr>
        <w:rFonts w:ascii="Arial" w:hAnsi="Arial" w:cs="Arial"/>
        <w:b/>
        <w:bCs/>
        <w:sz w:val="20"/>
        <w:lang w:val="fr-FR"/>
      </w:rPr>
      <w:fldChar w:fldCharType="end"/>
    </w:r>
    <w:r w:rsidRPr="004A0A4C">
      <w:rPr>
        <w:rFonts w:asciiTheme="minorBidi" w:hAnsiTheme="minorBidi" w:cstheme="minorBidi"/>
        <w:b/>
        <w:bCs/>
        <w:sz w:val="20"/>
        <w:lang w:val="fr-FR"/>
      </w:rPr>
      <w:t xml:space="preserve"> sur </w:t>
    </w:r>
    <w:r w:rsidRPr="004A0A4C">
      <w:rPr>
        <w:rFonts w:ascii="Arial" w:hAnsi="Arial" w:cs="Arial"/>
        <w:b/>
        <w:bCs/>
        <w:sz w:val="20"/>
        <w:lang w:val="fr-FR"/>
      </w:rPr>
      <w:fldChar w:fldCharType="begin"/>
    </w:r>
    <w:r w:rsidRPr="004A0A4C">
      <w:rPr>
        <w:rFonts w:ascii="Arial" w:hAnsi="Arial" w:cs="Arial"/>
        <w:b/>
        <w:bCs/>
        <w:sz w:val="20"/>
        <w:lang w:val="fr-FR"/>
      </w:rPr>
      <w:instrText xml:space="preserve"> NUMPAGES </w:instrText>
    </w:r>
    <w:r w:rsidRPr="004A0A4C">
      <w:rPr>
        <w:rFonts w:ascii="Arial" w:hAnsi="Arial" w:cs="Arial"/>
        <w:b/>
        <w:bCs/>
        <w:sz w:val="20"/>
        <w:lang w:val="fr-FR"/>
      </w:rPr>
      <w:fldChar w:fldCharType="separate"/>
    </w:r>
    <w:r w:rsidR="007B6056">
      <w:rPr>
        <w:rFonts w:ascii="Arial" w:hAnsi="Arial" w:cs="Arial"/>
        <w:b/>
        <w:bCs/>
        <w:noProof/>
        <w:sz w:val="20"/>
        <w:lang w:val="fr-FR"/>
      </w:rPr>
      <w:t>4</w:t>
    </w:r>
    <w:r w:rsidRPr="004A0A4C">
      <w:rPr>
        <w:rFonts w:ascii="Arial" w:hAnsi="Arial" w:cs="Arial"/>
        <w:b/>
        <w:bCs/>
        <w:sz w:val="20"/>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7C41"/>
    <w:multiLevelType w:val="hybridMultilevel"/>
    <w:tmpl w:val="85849D2A"/>
    <w:lvl w:ilvl="0" w:tplc="A4CE17A6">
      <w:start w:val="1"/>
      <w:numFmt w:val="bullet"/>
      <w:pStyle w:val="Maintextbullets"/>
      <w:lvlText w:val=""/>
      <w:lvlJc w:val="left"/>
      <w:pPr>
        <w:tabs>
          <w:tab w:val="num" w:pos="360"/>
        </w:tabs>
        <w:ind w:left="360" w:hanging="360"/>
      </w:pPr>
      <w:rPr>
        <w:rFonts w:ascii="Symbol" w:hAnsi="Symbol" w:hint="default"/>
      </w:rPr>
    </w:lvl>
    <w:lvl w:ilvl="1" w:tplc="475872FE">
      <w:start w:val="1"/>
      <w:numFmt w:val="bullet"/>
      <w:lvlRestart w:val="0"/>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985E3D"/>
    <w:multiLevelType w:val="hybridMultilevel"/>
    <w:tmpl w:val="2AD22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DE06FBA"/>
    <w:multiLevelType w:val="hybridMultilevel"/>
    <w:tmpl w:val="29E0C76A"/>
    <w:lvl w:ilvl="0" w:tplc="19E4BCDC">
      <w:start w:val="1"/>
      <w:numFmt w:val="decimal"/>
      <w:pStyle w:val="Titre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006AB"/>
    <w:rsid w:val="00052F44"/>
    <w:rsid w:val="0005500A"/>
    <w:rsid w:val="00063023"/>
    <w:rsid w:val="00065F37"/>
    <w:rsid w:val="00074268"/>
    <w:rsid w:val="000D09FA"/>
    <w:rsid w:val="00113D2A"/>
    <w:rsid w:val="00120E92"/>
    <w:rsid w:val="00160639"/>
    <w:rsid w:val="00164530"/>
    <w:rsid w:val="0017038E"/>
    <w:rsid w:val="0017080B"/>
    <w:rsid w:val="00173959"/>
    <w:rsid w:val="00176E09"/>
    <w:rsid w:val="00195E94"/>
    <w:rsid w:val="001C183A"/>
    <w:rsid w:val="001C573A"/>
    <w:rsid w:val="001C652D"/>
    <w:rsid w:val="001D71C9"/>
    <w:rsid w:val="001E4836"/>
    <w:rsid w:val="0021173E"/>
    <w:rsid w:val="002211AD"/>
    <w:rsid w:val="00231E46"/>
    <w:rsid w:val="002717EE"/>
    <w:rsid w:val="002A6ED0"/>
    <w:rsid w:val="002D5A7D"/>
    <w:rsid w:val="002E4ADA"/>
    <w:rsid w:val="003253F7"/>
    <w:rsid w:val="003334BF"/>
    <w:rsid w:val="00337C36"/>
    <w:rsid w:val="003771F4"/>
    <w:rsid w:val="00390D78"/>
    <w:rsid w:val="003B30CB"/>
    <w:rsid w:val="003B7C5E"/>
    <w:rsid w:val="003C6653"/>
    <w:rsid w:val="00445423"/>
    <w:rsid w:val="004463D2"/>
    <w:rsid w:val="00491CF0"/>
    <w:rsid w:val="004A0A4C"/>
    <w:rsid w:val="004B390D"/>
    <w:rsid w:val="004B3DF9"/>
    <w:rsid w:val="004D49D0"/>
    <w:rsid w:val="004D7D19"/>
    <w:rsid w:val="004F7504"/>
    <w:rsid w:val="0052584D"/>
    <w:rsid w:val="005367A8"/>
    <w:rsid w:val="0054193F"/>
    <w:rsid w:val="00550B60"/>
    <w:rsid w:val="00567CFC"/>
    <w:rsid w:val="00573FBA"/>
    <w:rsid w:val="005A173F"/>
    <w:rsid w:val="005D6EE3"/>
    <w:rsid w:val="005E4E00"/>
    <w:rsid w:val="005E7490"/>
    <w:rsid w:val="00601953"/>
    <w:rsid w:val="00627CBD"/>
    <w:rsid w:val="00673D81"/>
    <w:rsid w:val="0068550C"/>
    <w:rsid w:val="006E7DF7"/>
    <w:rsid w:val="00721971"/>
    <w:rsid w:val="007232B7"/>
    <w:rsid w:val="00736558"/>
    <w:rsid w:val="00743C5D"/>
    <w:rsid w:val="00755CF6"/>
    <w:rsid w:val="00765C46"/>
    <w:rsid w:val="00766324"/>
    <w:rsid w:val="00775905"/>
    <w:rsid w:val="007A54A3"/>
    <w:rsid w:val="007B4730"/>
    <w:rsid w:val="007B6056"/>
    <w:rsid w:val="007E1AC7"/>
    <w:rsid w:val="0088221D"/>
    <w:rsid w:val="00883970"/>
    <w:rsid w:val="0089318C"/>
    <w:rsid w:val="008B70EC"/>
    <w:rsid w:val="008E7291"/>
    <w:rsid w:val="008F33C9"/>
    <w:rsid w:val="00911D41"/>
    <w:rsid w:val="00937F1A"/>
    <w:rsid w:val="0094025F"/>
    <w:rsid w:val="00941628"/>
    <w:rsid w:val="0094563A"/>
    <w:rsid w:val="00964B6A"/>
    <w:rsid w:val="00976FF3"/>
    <w:rsid w:val="00A07A3E"/>
    <w:rsid w:val="00A11755"/>
    <w:rsid w:val="00A13E40"/>
    <w:rsid w:val="00A20543"/>
    <w:rsid w:val="00A25C3E"/>
    <w:rsid w:val="00A40183"/>
    <w:rsid w:val="00A53C77"/>
    <w:rsid w:val="00A74533"/>
    <w:rsid w:val="00A828D8"/>
    <w:rsid w:val="00A839CD"/>
    <w:rsid w:val="00A85B03"/>
    <w:rsid w:val="00AC0106"/>
    <w:rsid w:val="00AC45C0"/>
    <w:rsid w:val="00AD1EAE"/>
    <w:rsid w:val="00AD36B1"/>
    <w:rsid w:val="00AE06FA"/>
    <w:rsid w:val="00AF1816"/>
    <w:rsid w:val="00B306DE"/>
    <w:rsid w:val="00B640BF"/>
    <w:rsid w:val="00B70FE5"/>
    <w:rsid w:val="00B760E8"/>
    <w:rsid w:val="00BC675E"/>
    <w:rsid w:val="00BC7B3D"/>
    <w:rsid w:val="00BF2C33"/>
    <w:rsid w:val="00C65944"/>
    <w:rsid w:val="00CC4A91"/>
    <w:rsid w:val="00CD3EF3"/>
    <w:rsid w:val="00CF5ADD"/>
    <w:rsid w:val="00D017BB"/>
    <w:rsid w:val="00D138BB"/>
    <w:rsid w:val="00D23363"/>
    <w:rsid w:val="00D33720"/>
    <w:rsid w:val="00D62180"/>
    <w:rsid w:val="00D7705A"/>
    <w:rsid w:val="00D90B18"/>
    <w:rsid w:val="00D93D76"/>
    <w:rsid w:val="00D97F0A"/>
    <w:rsid w:val="00DC4052"/>
    <w:rsid w:val="00E22395"/>
    <w:rsid w:val="00E42C05"/>
    <w:rsid w:val="00E60241"/>
    <w:rsid w:val="00E6027E"/>
    <w:rsid w:val="00E6242B"/>
    <w:rsid w:val="00E640CF"/>
    <w:rsid w:val="00E771AE"/>
    <w:rsid w:val="00E92AEA"/>
    <w:rsid w:val="00EE4ED4"/>
    <w:rsid w:val="00EE7735"/>
    <w:rsid w:val="00F2710C"/>
    <w:rsid w:val="00F65057"/>
    <w:rsid w:val="00F81374"/>
    <w:rsid w:val="00FA1E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A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95"/>
    <w:rPr>
      <w:sz w:val="24"/>
    </w:rPr>
  </w:style>
  <w:style w:type="paragraph" w:styleId="Titre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Titre2">
    <w:name w:val="heading 2"/>
    <w:basedOn w:val="Normal"/>
    <w:next w:val="Normal"/>
    <w:qFormat/>
    <w:rsid w:val="002D5A7D"/>
    <w:pPr>
      <w:keepNext/>
      <w:spacing w:after="120"/>
      <w:jc w:val="center"/>
      <w:outlineLvl w:val="1"/>
    </w:pPr>
    <w:rPr>
      <w:rFonts w:ascii="Arial" w:hAnsi="Arial" w:cs="Arial"/>
      <w:b/>
      <w:bCs/>
      <w:iCs/>
      <w:szCs w:val="28"/>
    </w:rPr>
  </w:style>
  <w:style w:type="paragraph" w:styleId="Titre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22395"/>
    <w:pPr>
      <w:tabs>
        <w:tab w:val="center" w:pos="4320"/>
        <w:tab w:val="right" w:pos="8640"/>
      </w:tabs>
      <w:jc w:val="center"/>
    </w:pPr>
    <w:rPr>
      <w:rFonts w:ascii="Arial" w:hAnsi="Arial"/>
      <w:b/>
      <w:sz w:val="20"/>
    </w:rPr>
  </w:style>
  <w:style w:type="paragraph" w:styleId="Pieddepage">
    <w:name w:val="footer"/>
    <w:basedOn w:val="Normal"/>
    <w:rsid w:val="001C652D"/>
    <w:pPr>
      <w:tabs>
        <w:tab w:val="center" w:pos="4320"/>
        <w:tab w:val="right" w:pos="8640"/>
      </w:tabs>
    </w:pPr>
  </w:style>
  <w:style w:type="character" w:styleId="Numrodepage">
    <w:name w:val="page number"/>
    <w:basedOn w:val="Policepardfaut"/>
    <w:rsid w:val="001C652D"/>
    <w:rPr>
      <w:rFonts w:ascii="Arial" w:hAnsi="Arial"/>
      <w:b/>
      <w:sz w:val="24"/>
    </w:rPr>
  </w:style>
  <w:style w:type="paragraph" w:customStyle="1" w:styleId="Maintext">
    <w:name w:val="Main text"/>
    <w:basedOn w:val="Normal"/>
    <w:rsid w:val="00063023"/>
    <w:pPr>
      <w:spacing w:before="120"/>
      <w:ind w:firstLine="360"/>
    </w:pPr>
    <w:rPr>
      <w:lang w:val="en-GB"/>
    </w:rPr>
  </w:style>
  <w:style w:type="paragraph" w:customStyle="1" w:styleId="Maintextbullets">
    <w:name w:val="Main text bullets"/>
    <w:basedOn w:val="Maintext"/>
    <w:autoRedefine/>
    <w:rsid w:val="004B3DF9"/>
    <w:pPr>
      <w:numPr>
        <w:numId w:val="2"/>
      </w:numPr>
      <w:spacing w:after="20"/>
    </w:pPr>
  </w:style>
  <w:style w:type="character" w:styleId="Lienhypertexte">
    <w:name w:val="Hyperlink"/>
    <w:basedOn w:val="Policepardfaut"/>
    <w:rsid w:val="00B760E8"/>
    <w:rPr>
      <w:color w:val="0000FF"/>
      <w:u w:val="single"/>
    </w:rPr>
  </w:style>
  <w:style w:type="table" w:styleId="Grilledutableau">
    <w:name w:val="Table Grid"/>
    <w:basedOn w:val="TableauNormal"/>
    <w:rsid w:val="005A1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5A173F"/>
    <w:pPr>
      <w:spacing w:before="120"/>
      <w:ind w:firstLine="360"/>
    </w:pPr>
    <w:rPr>
      <w:rFonts w:eastAsia="SimSun"/>
      <w:szCs w:val="24"/>
      <w:lang w:eastAsia="zh-CN"/>
    </w:rPr>
  </w:style>
  <w:style w:type="paragraph" w:customStyle="1" w:styleId="maintextbullets0">
    <w:name w:val="maintextbullets"/>
    <w:basedOn w:val="Normal"/>
    <w:rsid w:val="005A173F"/>
    <w:pPr>
      <w:spacing w:before="120" w:after="20"/>
      <w:ind w:left="360" w:hanging="360"/>
    </w:pPr>
    <w:rPr>
      <w:rFonts w:eastAsia="SimSun"/>
      <w:szCs w:val="24"/>
      <w:lang w:eastAsia="zh-CN"/>
    </w:rPr>
  </w:style>
  <w:style w:type="paragraph" w:styleId="Textedebulles">
    <w:name w:val="Balloon Text"/>
    <w:basedOn w:val="Normal"/>
    <w:link w:val="TextedebullesCar"/>
    <w:uiPriority w:val="99"/>
    <w:semiHidden/>
    <w:unhideWhenUsed/>
    <w:rsid w:val="00113D2A"/>
    <w:rPr>
      <w:rFonts w:ascii="Tahoma" w:hAnsi="Tahoma" w:cs="Tahoma"/>
      <w:sz w:val="16"/>
      <w:szCs w:val="16"/>
    </w:rPr>
  </w:style>
  <w:style w:type="character" w:customStyle="1" w:styleId="TextedebullesCar">
    <w:name w:val="Texte de bulles Car"/>
    <w:basedOn w:val="Policepardfaut"/>
    <w:link w:val="Textedebulles"/>
    <w:uiPriority w:val="99"/>
    <w:semiHidden/>
    <w:rsid w:val="00113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95"/>
    <w:rPr>
      <w:sz w:val="24"/>
    </w:rPr>
  </w:style>
  <w:style w:type="paragraph" w:styleId="Titre1">
    <w:name w:val="heading 1"/>
    <w:basedOn w:val="Normal"/>
    <w:next w:val="Normal"/>
    <w:autoRedefine/>
    <w:qFormat/>
    <w:rsid w:val="002D5A7D"/>
    <w:pPr>
      <w:keepNext/>
      <w:spacing w:after="120"/>
      <w:jc w:val="center"/>
      <w:outlineLvl w:val="0"/>
    </w:pPr>
    <w:rPr>
      <w:rFonts w:ascii="Arial" w:hAnsi="Arial" w:cs="Arial"/>
      <w:b/>
      <w:bCs/>
      <w:kern w:val="32"/>
      <w:sz w:val="28"/>
      <w:szCs w:val="32"/>
    </w:rPr>
  </w:style>
  <w:style w:type="paragraph" w:styleId="Titre2">
    <w:name w:val="heading 2"/>
    <w:basedOn w:val="Normal"/>
    <w:next w:val="Normal"/>
    <w:qFormat/>
    <w:rsid w:val="002D5A7D"/>
    <w:pPr>
      <w:keepNext/>
      <w:spacing w:after="120"/>
      <w:jc w:val="center"/>
      <w:outlineLvl w:val="1"/>
    </w:pPr>
    <w:rPr>
      <w:rFonts w:ascii="Arial" w:hAnsi="Arial" w:cs="Arial"/>
      <w:b/>
      <w:bCs/>
      <w:iCs/>
      <w:szCs w:val="28"/>
    </w:rPr>
  </w:style>
  <w:style w:type="paragraph" w:styleId="Titre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E22395"/>
    <w:pPr>
      <w:tabs>
        <w:tab w:val="center" w:pos="4320"/>
        <w:tab w:val="right" w:pos="8640"/>
      </w:tabs>
      <w:jc w:val="center"/>
    </w:pPr>
    <w:rPr>
      <w:rFonts w:ascii="Arial" w:hAnsi="Arial"/>
      <w:b/>
      <w:sz w:val="20"/>
    </w:rPr>
  </w:style>
  <w:style w:type="paragraph" w:styleId="Pieddepage">
    <w:name w:val="footer"/>
    <w:basedOn w:val="Normal"/>
    <w:rsid w:val="001C652D"/>
    <w:pPr>
      <w:tabs>
        <w:tab w:val="center" w:pos="4320"/>
        <w:tab w:val="right" w:pos="8640"/>
      </w:tabs>
    </w:pPr>
  </w:style>
  <w:style w:type="character" w:styleId="Numrodepage">
    <w:name w:val="page number"/>
    <w:basedOn w:val="Policepardfaut"/>
    <w:rsid w:val="001C652D"/>
    <w:rPr>
      <w:rFonts w:ascii="Arial" w:hAnsi="Arial"/>
      <w:b/>
      <w:sz w:val="24"/>
    </w:rPr>
  </w:style>
  <w:style w:type="paragraph" w:customStyle="1" w:styleId="Maintext">
    <w:name w:val="Main text"/>
    <w:basedOn w:val="Normal"/>
    <w:rsid w:val="00063023"/>
    <w:pPr>
      <w:spacing w:before="120"/>
      <w:ind w:firstLine="360"/>
    </w:pPr>
    <w:rPr>
      <w:lang w:val="en-GB"/>
    </w:rPr>
  </w:style>
  <w:style w:type="paragraph" w:customStyle="1" w:styleId="Maintextbullets">
    <w:name w:val="Main text bullets"/>
    <w:basedOn w:val="Maintext"/>
    <w:autoRedefine/>
    <w:rsid w:val="004B3DF9"/>
    <w:pPr>
      <w:numPr>
        <w:numId w:val="2"/>
      </w:numPr>
      <w:spacing w:after="20"/>
    </w:pPr>
  </w:style>
  <w:style w:type="character" w:styleId="Lienhypertexte">
    <w:name w:val="Hyperlink"/>
    <w:basedOn w:val="Policepardfaut"/>
    <w:rsid w:val="00B760E8"/>
    <w:rPr>
      <w:color w:val="0000FF"/>
      <w:u w:val="single"/>
    </w:rPr>
  </w:style>
  <w:style w:type="table" w:styleId="Grilledutableau">
    <w:name w:val="Table Grid"/>
    <w:basedOn w:val="TableauNormal"/>
    <w:rsid w:val="005A1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5A173F"/>
    <w:pPr>
      <w:spacing w:before="120"/>
      <w:ind w:firstLine="360"/>
    </w:pPr>
    <w:rPr>
      <w:rFonts w:eastAsia="SimSun"/>
      <w:szCs w:val="24"/>
      <w:lang w:eastAsia="zh-CN"/>
    </w:rPr>
  </w:style>
  <w:style w:type="paragraph" w:customStyle="1" w:styleId="maintextbullets0">
    <w:name w:val="maintextbullets"/>
    <w:basedOn w:val="Normal"/>
    <w:rsid w:val="005A173F"/>
    <w:pPr>
      <w:spacing w:before="120" w:after="20"/>
      <w:ind w:left="360" w:hanging="360"/>
    </w:pPr>
    <w:rPr>
      <w:rFonts w:eastAsia="SimSun"/>
      <w:szCs w:val="24"/>
      <w:lang w:eastAsia="zh-CN"/>
    </w:rPr>
  </w:style>
  <w:style w:type="paragraph" w:styleId="Textedebulles">
    <w:name w:val="Balloon Text"/>
    <w:basedOn w:val="Normal"/>
    <w:link w:val="TextedebullesCar"/>
    <w:uiPriority w:val="99"/>
    <w:semiHidden/>
    <w:unhideWhenUsed/>
    <w:rsid w:val="00113D2A"/>
    <w:rPr>
      <w:rFonts w:ascii="Tahoma" w:hAnsi="Tahoma" w:cs="Tahoma"/>
      <w:sz w:val="16"/>
      <w:szCs w:val="16"/>
    </w:rPr>
  </w:style>
  <w:style w:type="character" w:customStyle="1" w:styleId="TextedebullesCar">
    <w:name w:val="Texte de bulles Car"/>
    <w:basedOn w:val="Policepardfaut"/>
    <w:link w:val="Textedebulles"/>
    <w:uiPriority w:val="99"/>
    <w:semiHidden/>
    <w:rsid w:val="00113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ptlt_bookfold_ltr.dot</Template>
  <TotalTime>9</TotalTime>
  <Pages>4</Pages>
  <Words>825</Words>
  <Characters>4708</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Jesus' Resurrection, Turning Point of </vt:lpstr>
      <vt:lpstr>Jesus' Resurrection, Turning Point of </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Associé</cp:lastModifiedBy>
  <cp:revision>5</cp:revision>
  <cp:lastPrinted>2010-02-23T03:59:00Z</cp:lastPrinted>
  <dcterms:created xsi:type="dcterms:W3CDTF">2010-02-23T03:38:00Z</dcterms:created>
  <dcterms:modified xsi:type="dcterms:W3CDTF">2010-02-23T04:00:00Z</dcterms:modified>
</cp:coreProperties>
</file>