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78946" w14:textId="77777777" w:rsidR="00BC5A07" w:rsidRPr="00321425" w:rsidRDefault="00BC5A07" w:rsidP="00321425">
      <w:pPr>
        <w:pStyle w:val="Titre1"/>
      </w:pPr>
      <w:r w:rsidRPr="00321425">
        <w:t>Jésus appelle ses premiers disciples</w:t>
      </w:r>
    </w:p>
    <w:p w14:paraId="3EAAF351" w14:textId="77777777" w:rsidR="00BC5A07" w:rsidRDefault="00BC5A07" w:rsidP="00BC5A07">
      <w:pPr>
        <w:pStyle w:val="Titre2"/>
        <w:spacing w:after="0"/>
        <w:rPr>
          <w:lang w:val="fr-FR"/>
        </w:rPr>
      </w:pPr>
      <w:r w:rsidRPr="00615456">
        <w:rPr>
          <w:lang w:val="fr-FR"/>
        </w:rPr>
        <w:t xml:space="preserve">Enseignez </w:t>
      </w:r>
      <w:r>
        <w:rPr>
          <w:lang w:val="fr-FR"/>
        </w:rPr>
        <w:t>aux</w:t>
      </w:r>
      <w:r w:rsidRPr="00615456">
        <w:rPr>
          <w:lang w:val="fr-FR"/>
        </w:rPr>
        <w:t xml:space="preserve"> enfants la joie de </w:t>
      </w:r>
      <w:r>
        <w:rPr>
          <w:lang w:val="fr-FR"/>
        </w:rPr>
        <w:t xml:space="preserve">suivre </w:t>
      </w:r>
      <w:r w:rsidRPr="00615456">
        <w:rPr>
          <w:lang w:val="fr-FR"/>
        </w:rPr>
        <w:t>Jésus.</w:t>
      </w:r>
    </w:p>
    <w:p w14:paraId="3F453CD9" w14:textId="77777777" w:rsidR="00BC5A07" w:rsidRPr="00BC5A07" w:rsidRDefault="00BC5A07" w:rsidP="00BC5A07">
      <w:pPr>
        <w:rPr>
          <w:lang w:val="fr-FR"/>
        </w:rPr>
      </w:pPr>
    </w:p>
    <w:p w14:paraId="5E3C232D" w14:textId="77777777" w:rsidR="00BC5A07" w:rsidRPr="00321425" w:rsidRDefault="00BC5A07" w:rsidP="00BC5A07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Choisissez</w:t>
      </w:r>
      <w:r w:rsidRPr="00321425">
        <w:rPr>
          <w:sz w:val="26"/>
          <w:szCs w:val="26"/>
        </w:rPr>
        <w:t xml:space="preserve"> des activités adaptées aux âges et besoins des enfants.</w:t>
      </w:r>
    </w:p>
    <w:p w14:paraId="441E6717" w14:textId="77777777" w:rsidR="00BC5A07" w:rsidRPr="00321425" w:rsidRDefault="00BC5A07" w:rsidP="00BC5A07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Prière :</w:t>
      </w:r>
      <w:r w:rsidRPr="00321425">
        <w:rPr>
          <w:sz w:val="26"/>
          <w:szCs w:val="26"/>
        </w:rPr>
        <w:t xml:space="preserve"> « Seigneur, veuille aider les enfants à parler à d’autres de ta vie selon les évangiles. »</w:t>
      </w:r>
    </w:p>
    <w:p w14:paraId="1DBF58AE" w14:textId="69AC4ACF" w:rsidR="00321425" w:rsidRPr="00321425" w:rsidRDefault="00BC5A07" w:rsidP="00321425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Préparez-vous</w:t>
      </w:r>
      <w:r w:rsidRPr="00321425">
        <w:rPr>
          <w:sz w:val="26"/>
          <w:szCs w:val="26"/>
        </w:rPr>
        <w:t xml:space="preserve"> </w:t>
      </w:r>
      <w:r w:rsidR="00955D22" w:rsidRPr="00321425">
        <w:rPr>
          <w:sz w:val="26"/>
          <w:szCs w:val="26"/>
        </w:rPr>
        <w:t>à</w:t>
      </w:r>
      <w:r w:rsidRPr="00321425">
        <w:rPr>
          <w:sz w:val="26"/>
          <w:szCs w:val="26"/>
        </w:rPr>
        <w:t xml:space="preserve"> enseigner le récit de Jésus qui a appelé ses disciples. </w:t>
      </w:r>
      <w:r w:rsidRPr="00321425">
        <w:rPr>
          <w:b/>
          <w:bCs/>
          <w:sz w:val="26"/>
          <w:szCs w:val="26"/>
        </w:rPr>
        <w:t>Lisez Matthew 4</w:t>
      </w:r>
      <w:r w:rsidR="00955D22" w:rsidRPr="00321425">
        <w:rPr>
          <w:b/>
          <w:bCs/>
          <w:sz w:val="26"/>
          <w:szCs w:val="26"/>
        </w:rPr>
        <w:t> </w:t>
      </w:r>
      <w:r w:rsidRPr="00321425">
        <w:rPr>
          <w:b/>
          <w:bCs/>
          <w:sz w:val="26"/>
          <w:szCs w:val="26"/>
        </w:rPr>
        <w:t>:</w:t>
      </w:r>
      <w:r w:rsidR="00955D22" w:rsidRPr="00321425">
        <w:rPr>
          <w:b/>
          <w:bCs/>
          <w:sz w:val="26"/>
          <w:szCs w:val="26"/>
        </w:rPr>
        <w:t xml:space="preserve"> </w:t>
      </w:r>
      <w:r w:rsidRPr="00321425">
        <w:rPr>
          <w:b/>
          <w:bCs/>
          <w:sz w:val="26"/>
          <w:szCs w:val="26"/>
        </w:rPr>
        <w:t>18</w:t>
      </w:r>
      <w:r w:rsidR="00955D22" w:rsidRPr="00321425">
        <w:rPr>
          <w:b/>
          <w:bCs/>
          <w:sz w:val="26"/>
          <w:szCs w:val="26"/>
        </w:rPr>
        <w:t xml:space="preserve"> à </w:t>
      </w:r>
      <w:r w:rsidRPr="00321425">
        <w:rPr>
          <w:b/>
          <w:bCs/>
          <w:sz w:val="26"/>
          <w:szCs w:val="26"/>
        </w:rPr>
        <w:t>22</w:t>
      </w:r>
      <w:r w:rsidRPr="00321425">
        <w:rPr>
          <w:sz w:val="26"/>
          <w:szCs w:val="26"/>
        </w:rPr>
        <w:t>. Ce texte raconte comment Jésus a choisi des disciples qui devaient continuer son ministère et apporter ailleurs les Bonnes Nouvelles à son sujet.</w:t>
      </w:r>
      <w:r w:rsidR="00321425">
        <w:rPr>
          <w:sz w:val="26"/>
          <w:szCs w:val="26"/>
        </w:rPr>
        <w:br/>
      </w:r>
    </w:p>
    <w:p w14:paraId="03227D1A" w14:textId="11BED86B" w:rsidR="00321425" w:rsidRPr="00321425" w:rsidRDefault="00321425" w:rsidP="00321425">
      <w:pPr>
        <w:pStyle w:val="maintext0"/>
        <w:spacing w:before="120" w:after="0"/>
        <w:ind w:left="90" w:firstLine="0"/>
        <w:jc w:val="center"/>
        <w:rPr>
          <w:i/>
          <w:iCs/>
          <w:sz w:val="26"/>
          <w:szCs w:val="26"/>
        </w:rPr>
      </w:pPr>
      <w:r w:rsidRPr="00321425">
        <w:rPr>
          <w:noProof/>
          <w:sz w:val="26"/>
          <w:szCs w:val="26"/>
        </w:rPr>
        <w:drawing>
          <wp:inline distT="0" distB="0" distL="0" distR="0" wp14:editId="695C6A82">
            <wp:extent cx="3270885" cy="24041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321425">
        <w:rPr>
          <w:i/>
          <w:iCs/>
          <w:sz w:val="26"/>
          <w:szCs w:val="26"/>
        </w:rPr>
        <w:t xml:space="preserve"> </w:t>
      </w:r>
      <w:r w:rsidRPr="00321425">
        <w:rPr>
          <w:i/>
          <w:iCs/>
          <w:sz w:val="26"/>
          <w:szCs w:val="26"/>
        </w:rPr>
        <w:br/>
      </w:r>
      <w:r w:rsidRPr="00321425">
        <w:rPr>
          <w:i/>
          <w:iCs/>
          <w:sz w:val="26"/>
          <w:szCs w:val="26"/>
        </w:rPr>
        <w:t>Jésus arrive au bord de la mer</w:t>
      </w:r>
      <w:r>
        <w:rPr>
          <w:i/>
          <w:iCs/>
          <w:sz w:val="26"/>
          <w:szCs w:val="26"/>
        </w:rPr>
        <w:br/>
      </w:r>
    </w:p>
    <w:p w14:paraId="20A51CAF" w14:textId="77777777" w:rsidR="00BC5A07" w:rsidRPr="00321425" w:rsidRDefault="00BC5A07" w:rsidP="00BC5A07">
      <w:pPr>
        <w:pStyle w:val="maintext0"/>
        <w:spacing w:before="120" w:after="0"/>
        <w:rPr>
          <w:sz w:val="26"/>
          <w:szCs w:val="26"/>
        </w:rPr>
      </w:pPr>
      <w:r w:rsidRPr="00321425">
        <w:rPr>
          <w:sz w:val="26"/>
          <w:szCs w:val="26"/>
        </w:rPr>
        <w:t>Faites à un</w:t>
      </w:r>
      <w:r w:rsidRPr="00321425">
        <w:rPr>
          <w:b/>
          <w:bCs/>
          <w:sz w:val="26"/>
          <w:szCs w:val="26"/>
        </w:rPr>
        <w:t xml:space="preserve"> </w:t>
      </w:r>
      <w:r w:rsidRPr="00321425">
        <w:rPr>
          <w:sz w:val="26"/>
          <w:szCs w:val="26"/>
        </w:rPr>
        <w:t>enfant plus âgé</w:t>
      </w:r>
      <w:r w:rsidRPr="00321425">
        <w:rPr>
          <w:b/>
          <w:bCs/>
          <w:sz w:val="26"/>
          <w:szCs w:val="26"/>
        </w:rPr>
        <w:t xml:space="preserve"> lire ou raconter </w:t>
      </w:r>
      <w:r w:rsidRPr="00321425">
        <w:rPr>
          <w:sz w:val="26"/>
          <w:szCs w:val="26"/>
        </w:rPr>
        <w:t xml:space="preserve">de mémoire ce récit. Posez alors les </w:t>
      </w:r>
      <w:r w:rsidRPr="00321425">
        <w:rPr>
          <w:b/>
          <w:bCs/>
          <w:sz w:val="26"/>
          <w:szCs w:val="26"/>
        </w:rPr>
        <w:t xml:space="preserve">questions </w:t>
      </w:r>
      <w:r w:rsidRPr="00321425">
        <w:rPr>
          <w:sz w:val="26"/>
          <w:szCs w:val="26"/>
        </w:rPr>
        <w:t xml:space="preserve">suivantes. </w:t>
      </w:r>
      <w:r w:rsidRPr="00321425">
        <w:rPr>
          <w:i/>
          <w:iCs/>
          <w:sz w:val="26"/>
          <w:szCs w:val="26"/>
        </w:rPr>
        <w:t>[Une réponse apparaît après chaque question.]</w:t>
      </w:r>
    </w:p>
    <w:p w14:paraId="794A3838" w14:textId="77777777" w:rsidR="00BC5A07" w:rsidRPr="00321425" w:rsidRDefault="00BC5A07" w:rsidP="00B6799B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lastRenderedPageBreak/>
        <w:t xml:space="preserve">Que Pierre et André </w:t>
      </w:r>
      <w:r w:rsidRPr="00321425">
        <w:rPr>
          <w:sz w:val="26"/>
          <w:szCs w:val="26"/>
          <w:lang w:val="fr-FR"/>
        </w:rPr>
        <w:t>faisaient-ils</w:t>
      </w:r>
      <w:r w:rsidR="00B6799B" w:rsidRPr="00321425">
        <w:rPr>
          <w:sz w:val="26"/>
          <w:szCs w:val="26"/>
          <w:lang w:val="fr-FR"/>
        </w:rPr>
        <w:t>,</w:t>
      </w:r>
      <w:r w:rsidRPr="00321425">
        <w:rPr>
          <w:sz w:val="26"/>
          <w:szCs w:val="22"/>
          <w:lang w:val="fr-FR"/>
        </w:rPr>
        <w:t xml:space="preserve"> </w:t>
      </w:r>
      <w:r w:rsidR="00B6799B" w:rsidRPr="00321425">
        <w:rPr>
          <w:sz w:val="26"/>
          <w:szCs w:val="22"/>
          <w:lang w:val="fr-FR"/>
        </w:rPr>
        <w:t>lors</w:t>
      </w:r>
      <w:r w:rsidRPr="00321425">
        <w:rPr>
          <w:sz w:val="26"/>
          <w:szCs w:val="22"/>
          <w:lang w:val="fr-FR"/>
        </w:rPr>
        <w:t xml:space="preserve">que Jésus les a appelés ? </w:t>
      </w:r>
      <w:r w:rsidRPr="00321425">
        <w:rPr>
          <w:i/>
          <w:iCs/>
          <w:sz w:val="26"/>
          <w:szCs w:val="22"/>
          <w:lang w:val="fr-FR"/>
        </w:rPr>
        <w:t>[Voir le verset 18]</w:t>
      </w:r>
    </w:p>
    <w:p w14:paraId="2F5BA399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 xml:space="preserve">Que Jésus a-t-il promis de faire d’eux, s’ils le suivraient ? </w:t>
      </w:r>
      <w:r w:rsidRPr="00321425">
        <w:rPr>
          <w:i/>
          <w:iCs/>
          <w:sz w:val="26"/>
          <w:szCs w:val="22"/>
          <w:lang w:val="fr-FR"/>
        </w:rPr>
        <w:t>[Verset 19]</w:t>
      </w:r>
    </w:p>
    <w:p w14:paraId="699FE3BF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 xml:space="preserve">Combien tôt les deux hommes ont-ils suivi Jésus ? </w:t>
      </w:r>
      <w:r w:rsidRPr="00321425">
        <w:rPr>
          <w:i/>
          <w:iCs/>
          <w:sz w:val="26"/>
          <w:szCs w:val="22"/>
          <w:lang w:val="fr-FR"/>
        </w:rPr>
        <w:t>[Verset 20]</w:t>
      </w:r>
    </w:p>
    <w:p w14:paraId="35F0F4F2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 xml:space="preserve">Lesquels deux autres hommes étaient-ils, eux aussi, des pêcheurs ? </w:t>
      </w:r>
      <w:r w:rsidRPr="00321425">
        <w:rPr>
          <w:i/>
          <w:iCs/>
          <w:sz w:val="26"/>
          <w:szCs w:val="22"/>
          <w:lang w:val="fr-FR"/>
        </w:rPr>
        <w:t>[Verset 21]</w:t>
      </w:r>
    </w:p>
    <w:p w14:paraId="2724F982" w14:textId="690E6E59" w:rsidR="00BC5A07" w:rsidRPr="00321425" w:rsidRDefault="00BC5A07" w:rsidP="00321425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>Qui ont-ils laissé dans leur bateau</w:t>
      </w:r>
      <w:r w:rsidR="00B6799B" w:rsidRPr="00321425">
        <w:rPr>
          <w:sz w:val="26"/>
          <w:szCs w:val="22"/>
          <w:lang w:val="fr-FR"/>
        </w:rPr>
        <w:t>,</w:t>
      </w:r>
      <w:r w:rsidRPr="00321425">
        <w:rPr>
          <w:sz w:val="26"/>
          <w:szCs w:val="22"/>
          <w:lang w:val="fr-FR"/>
        </w:rPr>
        <w:t xml:space="preserve"> lorsqu’ils ont suivi Jésus immédiatement ? </w:t>
      </w:r>
      <w:r w:rsidRPr="00321425">
        <w:rPr>
          <w:i/>
          <w:iCs/>
          <w:sz w:val="26"/>
          <w:szCs w:val="22"/>
          <w:lang w:val="fr-FR"/>
        </w:rPr>
        <w:t>[Verset 22]</w:t>
      </w:r>
    </w:p>
    <w:p w14:paraId="106B69CF" w14:textId="77777777" w:rsidR="00BC5A07" w:rsidRPr="00321425" w:rsidRDefault="00BC5A07" w:rsidP="00955D22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 xml:space="preserve">Apprenez par cœur </w:t>
      </w:r>
      <w:r w:rsidRPr="00321425">
        <w:rPr>
          <w:sz w:val="26"/>
          <w:szCs w:val="26"/>
        </w:rPr>
        <w:t>les noms des douze apôtres listés en Matthew 10 :</w:t>
      </w:r>
      <w:r w:rsidR="00955D22" w:rsidRPr="00321425">
        <w:rPr>
          <w:sz w:val="26"/>
          <w:szCs w:val="26"/>
        </w:rPr>
        <w:t xml:space="preserve"> </w:t>
      </w:r>
      <w:r w:rsidRPr="00321425">
        <w:rPr>
          <w:sz w:val="26"/>
          <w:szCs w:val="26"/>
        </w:rPr>
        <w:t>2</w:t>
      </w:r>
      <w:r w:rsidR="00955D22" w:rsidRPr="00321425">
        <w:rPr>
          <w:sz w:val="26"/>
          <w:szCs w:val="26"/>
        </w:rPr>
        <w:t xml:space="preserve"> à </w:t>
      </w:r>
      <w:r w:rsidRPr="00321425">
        <w:rPr>
          <w:sz w:val="26"/>
          <w:szCs w:val="26"/>
        </w:rPr>
        <w:t>4.</w:t>
      </w:r>
    </w:p>
    <w:p w14:paraId="03C6E7A5" w14:textId="77777777" w:rsidR="00BC5A07" w:rsidRPr="00321425" w:rsidRDefault="00BC5A07" w:rsidP="00BC5A07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Dramatisez</w:t>
      </w:r>
      <w:r w:rsidRPr="00321425">
        <w:rPr>
          <w:sz w:val="26"/>
          <w:szCs w:val="26"/>
        </w:rPr>
        <w:t xml:space="preserve"> des parties du récit de Jésus qui a appelé ses disciples.</w:t>
      </w:r>
    </w:p>
    <w:p w14:paraId="00B15653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 xml:space="preserve">Arrangez avec le chef du culte en assemblée pour que les enfants présentent ce drame. </w:t>
      </w:r>
    </w:p>
    <w:p w14:paraId="2E49562A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>Faites aux enfants plus âgés aider les plus jeunes à se préparer.</w:t>
      </w:r>
    </w:p>
    <w:p w14:paraId="4E7B62F3" w14:textId="77777777" w:rsidR="00BC5A07" w:rsidRPr="00321425" w:rsidRDefault="00BC5A07" w:rsidP="00B6799B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>Faites à des</w:t>
      </w:r>
      <w:r w:rsidRPr="00321425">
        <w:rPr>
          <w:b/>
          <w:bCs/>
          <w:sz w:val="26"/>
          <w:szCs w:val="22"/>
          <w:lang w:val="fr-FR"/>
        </w:rPr>
        <w:t xml:space="preserve"> enfants plus âgés</w:t>
      </w:r>
      <w:r w:rsidRPr="00321425">
        <w:rPr>
          <w:sz w:val="26"/>
          <w:szCs w:val="22"/>
          <w:lang w:val="fr-FR"/>
        </w:rPr>
        <w:t xml:space="preserve"> ou à des adultes joue</w:t>
      </w:r>
      <w:r w:rsidR="00B6799B" w:rsidRPr="00321425">
        <w:rPr>
          <w:sz w:val="26"/>
          <w:szCs w:val="22"/>
          <w:lang w:val="fr-FR"/>
        </w:rPr>
        <w:t>r</w:t>
      </w:r>
      <w:r w:rsidRPr="00321425">
        <w:rPr>
          <w:sz w:val="26"/>
          <w:szCs w:val="22"/>
          <w:lang w:val="fr-FR"/>
        </w:rPr>
        <w:t xml:space="preserve"> les rôles de </w:t>
      </w:r>
      <w:r w:rsidRPr="00321425">
        <w:rPr>
          <w:b/>
          <w:bCs/>
          <w:sz w:val="26"/>
          <w:szCs w:val="22"/>
          <w:lang w:val="fr-FR"/>
        </w:rPr>
        <w:t>Jésus</w:t>
      </w:r>
      <w:r w:rsidRPr="00321425">
        <w:rPr>
          <w:sz w:val="26"/>
          <w:szCs w:val="22"/>
          <w:lang w:val="fr-FR"/>
        </w:rPr>
        <w:t xml:space="preserve">, </w:t>
      </w:r>
      <w:r w:rsidRPr="00321425">
        <w:rPr>
          <w:b/>
          <w:bCs/>
          <w:sz w:val="26"/>
          <w:szCs w:val="22"/>
          <w:lang w:val="fr-FR"/>
        </w:rPr>
        <w:t>Simon</w:t>
      </w:r>
      <w:r w:rsidRPr="00321425">
        <w:rPr>
          <w:sz w:val="26"/>
          <w:szCs w:val="22"/>
          <w:lang w:val="fr-FR"/>
        </w:rPr>
        <w:t xml:space="preserve"> (appelé plus tard Pierre), </w:t>
      </w:r>
      <w:r w:rsidRPr="00321425">
        <w:rPr>
          <w:b/>
          <w:bCs/>
          <w:sz w:val="26"/>
          <w:szCs w:val="22"/>
          <w:lang w:val="fr-FR"/>
        </w:rPr>
        <w:t>André</w:t>
      </w:r>
      <w:r w:rsidRPr="00321425">
        <w:rPr>
          <w:sz w:val="26"/>
          <w:szCs w:val="22"/>
          <w:lang w:val="fr-FR"/>
        </w:rPr>
        <w:t xml:space="preserve">, et </w:t>
      </w:r>
      <w:r w:rsidRPr="00321425">
        <w:rPr>
          <w:b/>
          <w:bCs/>
          <w:sz w:val="26"/>
          <w:szCs w:val="22"/>
          <w:lang w:val="fr-FR"/>
        </w:rPr>
        <w:t>Narrateur</w:t>
      </w:r>
      <w:r w:rsidRPr="00321425">
        <w:rPr>
          <w:sz w:val="26"/>
          <w:szCs w:val="22"/>
          <w:lang w:val="fr-FR"/>
        </w:rPr>
        <w:t xml:space="preserve"> qui récapitule le récit et aide les enfants à se rappeler quoi dire et faire.</w:t>
      </w:r>
    </w:p>
    <w:p w14:paraId="6E8FD383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 xml:space="preserve">Faites à des </w:t>
      </w:r>
      <w:r w:rsidRPr="00321425">
        <w:rPr>
          <w:b/>
          <w:bCs/>
          <w:sz w:val="26"/>
          <w:szCs w:val="22"/>
          <w:lang w:val="fr-FR"/>
        </w:rPr>
        <w:t>enfants en plus bas âge</w:t>
      </w:r>
      <w:r w:rsidRPr="00321425">
        <w:rPr>
          <w:sz w:val="26"/>
          <w:szCs w:val="22"/>
          <w:lang w:val="fr-FR"/>
        </w:rPr>
        <w:t xml:space="preserve"> jouez les rôles de </w:t>
      </w:r>
      <w:r w:rsidRPr="00321425">
        <w:rPr>
          <w:b/>
          <w:bCs/>
          <w:sz w:val="26"/>
          <w:szCs w:val="22"/>
          <w:lang w:val="fr-FR"/>
        </w:rPr>
        <w:t>Jacques</w:t>
      </w:r>
      <w:r w:rsidRPr="00321425">
        <w:rPr>
          <w:sz w:val="26"/>
          <w:szCs w:val="22"/>
          <w:lang w:val="fr-FR"/>
        </w:rPr>
        <w:t xml:space="preserve">, </w:t>
      </w:r>
      <w:r w:rsidRPr="00321425">
        <w:rPr>
          <w:b/>
          <w:bCs/>
          <w:sz w:val="26"/>
          <w:szCs w:val="22"/>
          <w:lang w:val="fr-FR"/>
        </w:rPr>
        <w:t>Jean</w:t>
      </w:r>
      <w:r w:rsidRPr="00321425">
        <w:rPr>
          <w:sz w:val="26"/>
          <w:szCs w:val="22"/>
          <w:lang w:val="fr-FR"/>
        </w:rPr>
        <w:t xml:space="preserve">, leur père </w:t>
      </w:r>
      <w:proofErr w:type="spellStart"/>
      <w:r w:rsidRPr="00321425">
        <w:rPr>
          <w:b/>
          <w:bCs/>
          <w:sz w:val="26"/>
          <w:szCs w:val="22"/>
          <w:lang w:val="fr-FR"/>
        </w:rPr>
        <w:t>Zébédée</w:t>
      </w:r>
      <w:proofErr w:type="spellEnd"/>
      <w:r w:rsidRPr="00321425">
        <w:rPr>
          <w:sz w:val="26"/>
          <w:szCs w:val="22"/>
          <w:lang w:val="fr-FR"/>
        </w:rPr>
        <w:t xml:space="preserve"> et d’autres </w:t>
      </w:r>
      <w:r w:rsidRPr="00321425">
        <w:rPr>
          <w:b/>
          <w:bCs/>
          <w:sz w:val="26"/>
          <w:szCs w:val="22"/>
          <w:lang w:val="fr-FR"/>
        </w:rPr>
        <w:t>pêcheurs</w:t>
      </w:r>
      <w:r w:rsidRPr="00321425">
        <w:rPr>
          <w:sz w:val="26"/>
          <w:szCs w:val="22"/>
          <w:lang w:val="fr-FR"/>
        </w:rPr>
        <w:t>. Employez des bassins ou des tabourets renversés comme des bateaux, et de la ficelle pour des filets.</w:t>
      </w:r>
    </w:p>
    <w:p w14:paraId="1EB238D6" w14:textId="77777777" w:rsidR="00BC5A07" w:rsidRPr="00321425" w:rsidRDefault="00BC5A07" w:rsidP="00BC5A07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Narrateur</w:t>
      </w:r>
      <w:r w:rsidRPr="00321425">
        <w:rPr>
          <w:sz w:val="26"/>
          <w:szCs w:val="22"/>
          <w:lang w:val="fr-FR"/>
        </w:rPr>
        <w:t xml:space="preserve">. </w:t>
      </w:r>
      <w:r w:rsidR="00B6799B" w:rsidRPr="00321425">
        <w:rPr>
          <w:sz w:val="26"/>
          <w:szCs w:val="22"/>
          <w:lang w:val="fr-FR"/>
        </w:rPr>
        <w:t>(</w:t>
      </w:r>
      <w:r w:rsidRPr="00321425">
        <w:rPr>
          <w:sz w:val="26"/>
          <w:szCs w:val="22"/>
          <w:lang w:val="fr-FR"/>
        </w:rPr>
        <w:t>Racontez le récit ou une partie du récit. Dites alors :</w:t>
      </w:r>
      <w:r w:rsidR="00B6799B" w:rsidRPr="00321425">
        <w:rPr>
          <w:sz w:val="26"/>
          <w:szCs w:val="22"/>
          <w:lang w:val="fr-FR"/>
        </w:rPr>
        <w:t>)</w:t>
      </w:r>
      <w:r w:rsidRPr="00321425">
        <w:rPr>
          <w:sz w:val="26"/>
          <w:szCs w:val="22"/>
          <w:lang w:val="fr-FR"/>
        </w:rPr>
        <w:t xml:space="preserve"> « Écoutez ce que Simon dit à Andr</w:t>
      </w:r>
      <w:bookmarkStart w:id="0" w:name="_GoBack"/>
      <w:bookmarkEnd w:id="0"/>
      <w:r w:rsidRPr="00321425">
        <w:rPr>
          <w:sz w:val="26"/>
          <w:szCs w:val="22"/>
          <w:lang w:val="fr-FR"/>
        </w:rPr>
        <w:t>é. »</w:t>
      </w:r>
    </w:p>
    <w:p w14:paraId="363B211D" w14:textId="77777777" w:rsidR="00BC5A07" w:rsidRPr="00321425" w:rsidRDefault="00BC5A07" w:rsidP="00955D22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lastRenderedPageBreak/>
        <w:t>Simon</w:t>
      </w:r>
      <w:r w:rsidRPr="00321425">
        <w:rPr>
          <w:sz w:val="26"/>
          <w:szCs w:val="22"/>
          <w:lang w:val="fr-FR"/>
        </w:rPr>
        <w:t xml:space="preserve">. (Se reposant près d’un bateau) « André, regarde ! C’est Jésus de Nazareth qui guérit les gens ! J’aime ce qu’il enseigne, mais il est trop bon et important pour nous </w:t>
      </w:r>
      <w:r w:rsidR="00955D22" w:rsidRPr="00321425">
        <w:rPr>
          <w:sz w:val="26"/>
          <w:szCs w:val="22"/>
          <w:lang w:val="fr-FR"/>
        </w:rPr>
        <w:t>remarquer, nous</w:t>
      </w:r>
      <w:r w:rsidRPr="00321425">
        <w:rPr>
          <w:sz w:val="26"/>
          <w:szCs w:val="22"/>
          <w:lang w:val="fr-FR"/>
        </w:rPr>
        <w:t>. »</w:t>
      </w:r>
    </w:p>
    <w:p w14:paraId="1572384B" w14:textId="77777777" w:rsidR="00BC5A07" w:rsidRPr="00321425" w:rsidRDefault="00BC5A07" w:rsidP="00BC5A07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André</w:t>
      </w:r>
      <w:r w:rsidRPr="00321425">
        <w:rPr>
          <w:sz w:val="26"/>
          <w:szCs w:val="22"/>
          <w:lang w:val="fr-FR"/>
        </w:rPr>
        <w:t>. « Oui, Simon. Jésus est un si bon enseignant qu’il n’a pas besoin de notre aide. »</w:t>
      </w:r>
    </w:p>
    <w:p w14:paraId="59E65828" w14:textId="77777777" w:rsidR="00BC5A07" w:rsidRPr="00321425" w:rsidRDefault="00BC5A07" w:rsidP="00BC5A07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Jésus</w:t>
      </w:r>
      <w:r w:rsidRPr="00321425">
        <w:rPr>
          <w:sz w:val="26"/>
          <w:szCs w:val="22"/>
          <w:lang w:val="fr-FR"/>
        </w:rPr>
        <w:t>. « Simon et André ! Venez me suivre. Vous m’aiderez à pêcher pour des hommes ! »</w:t>
      </w:r>
    </w:p>
    <w:p w14:paraId="74D0D83C" w14:textId="77777777" w:rsidR="00BC5A07" w:rsidRPr="00321425" w:rsidRDefault="00BC5A07" w:rsidP="00BC5A07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Simon et André</w:t>
      </w:r>
      <w:r w:rsidRPr="00321425">
        <w:rPr>
          <w:sz w:val="26"/>
          <w:szCs w:val="22"/>
          <w:lang w:val="fr-FR"/>
        </w:rPr>
        <w:t>. (Mettez-vous debout d’un saut. Laissez tomber vos filets et courez à Jésus.)</w:t>
      </w:r>
    </w:p>
    <w:p w14:paraId="0B04709C" w14:textId="77777777" w:rsidR="00BC5A07" w:rsidRPr="00321425" w:rsidRDefault="00BC5A07" w:rsidP="00BC5A07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Jésus</w:t>
      </w:r>
      <w:r w:rsidRPr="00321425">
        <w:rPr>
          <w:sz w:val="26"/>
          <w:szCs w:val="22"/>
          <w:lang w:val="fr-FR"/>
        </w:rPr>
        <w:t>. « Jean et Jacques ! Vous aussi, venez me suivre ! »</w:t>
      </w:r>
    </w:p>
    <w:p w14:paraId="4460B90F" w14:textId="77777777" w:rsidR="00BC5A07" w:rsidRPr="00321425" w:rsidRDefault="00BC5A07" w:rsidP="00BC5A07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Jean et Jacques</w:t>
      </w:r>
      <w:r w:rsidRPr="00321425">
        <w:rPr>
          <w:sz w:val="26"/>
          <w:szCs w:val="22"/>
          <w:lang w:val="fr-FR"/>
        </w:rPr>
        <w:t>. (Mettez-vous debout d’un saut et courez à Jésus.)</w:t>
      </w:r>
    </w:p>
    <w:p w14:paraId="4DA84A9E" w14:textId="77777777" w:rsidR="00BC5A07" w:rsidRPr="00321425" w:rsidRDefault="00BC5A07" w:rsidP="00BC5A07">
      <w:pPr>
        <w:spacing w:before="120"/>
        <w:ind w:left="720" w:hanging="720"/>
        <w:rPr>
          <w:sz w:val="26"/>
          <w:szCs w:val="22"/>
          <w:lang w:val="fr-FR"/>
        </w:rPr>
      </w:pPr>
      <w:proofErr w:type="spellStart"/>
      <w:r w:rsidRPr="00321425">
        <w:rPr>
          <w:b/>
          <w:bCs/>
          <w:sz w:val="26"/>
          <w:szCs w:val="22"/>
          <w:lang w:val="fr-FR"/>
        </w:rPr>
        <w:t>Zébédée</w:t>
      </w:r>
      <w:proofErr w:type="spellEnd"/>
      <w:r w:rsidRPr="00321425">
        <w:rPr>
          <w:sz w:val="26"/>
          <w:szCs w:val="22"/>
          <w:lang w:val="fr-FR"/>
        </w:rPr>
        <w:t>. « Mes fils m’ont laissé, moi leur père, faire tout le travail ! Bon. Je devine que c’est pour le bien. »</w:t>
      </w:r>
    </w:p>
    <w:p w14:paraId="4C4364E4" w14:textId="77777777" w:rsidR="00BC5A07" w:rsidRPr="00321425" w:rsidRDefault="00BC5A07" w:rsidP="007160F7">
      <w:pPr>
        <w:spacing w:before="12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D’autres pêcheurs</w:t>
      </w:r>
      <w:r w:rsidRPr="00321425">
        <w:rPr>
          <w:sz w:val="26"/>
          <w:szCs w:val="22"/>
          <w:lang w:val="fr-FR"/>
        </w:rPr>
        <w:t xml:space="preserve">. (Reposez-vous sur le plancher </w:t>
      </w:r>
      <w:r w:rsidR="007160F7" w:rsidRPr="00321425">
        <w:rPr>
          <w:sz w:val="26"/>
          <w:szCs w:val="22"/>
          <w:lang w:val="fr-FR"/>
        </w:rPr>
        <w:t>quand</w:t>
      </w:r>
      <w:r w:rsidRPr="00321425">
        <w:rPr>
          <w:sz w:val="26"/>
          <w:szCs w:val="22"/>
          <w:lang w:val="fr-FR"/>
        </w:rPr>
        <w:t xml:space="preserve"> le drame commence</w:t>
      </w:r>
      <w:r w:rsidR="007160F7" w:rsidRPr="00321425">
        <w:rPr>
          <w:sz w:val="26"/>
          <w:szCs w:val="22"/>
          <w:lang w:val="fr-FR"/>
        </w:rPr>
        <w:t>ra</w:t>
      </w:r>
      <w:r w:rsidRPr="00321425">
        <w:rPr>
          <w:sz w:val="26"/>
          <w:szCs w:val="22"/>
          <w:lang w:val="fr-FR"/>
        </w:rPr>
        <w:t xml:space="preserve">. </w:t>
      </w:r>
      <w:r w:rsidR="007160F7" w:rsidRPr="00321425">
        <w:rPr>
          <w:sz w:val="26"/>
          <w:szCs w:val="22"/>
          <w:lang w:val="fr-FR"/>
        </w:rPr>
        <w:t xml:space="preserve">Lorsque </w:t>
      </w:r>
      <w:proofErr w:type="spellStart"/>
      <w:r w:rsidRPr="00321425">
        <w:rPr>
          <w:sz w:val="26"/>
          <w:szCs w:val="22"/>
          <w:lang w:val="fr-FR"/>
        </w:rPr>
        <w:t>Zébédée</w:t>
      </w:r>
      <w:proofErr w:type="spellEnd"/>
      <w:r w:rsidRPr="00321425">
        <w:rPr>
          <w:sz w:val="26"/>
          <w:szCs w:val="22"/>
          <w:lang w:val="fr-FR"/>
        </w:rPr>
        <w:t xml:space="preserve"> parle</w:t>
      </w:r>
      <w:r w:rsidR="007160F7" w:rsidRPr="00321425">
        <w:rPr>
          <w:sz w:val="26"/>
          <w:szCs w:val="22"/>
          <w:lang w:val="fr-FR"/>
        </w:rPr>
        <w:t>ra</w:t>
      </w:r>
      <w:r w:rsidRPr="00321425">
        <w:rPr>
          <w:sz w:val="26"/>
          <w:szCs w:val="22"/>
          <w:lang w:val="fr-FR"/>
        </w:rPr>
        <w:t xml:space="preserve">, </w:t>
      </w:r>
      <w:r w:rsidR="007160F7" w:rsidRPr="00321425">
        <w:rPr>
          <w:sz w:val="26"/>
          <w:szCs w:val="22"/>
          <w:lang w:val="fr-FR"/>
        </w:rPr>
        <w:t>mettez</w:t>
      </w:r>
      <w:r w:rsidRPr="00321425">
        <w:rPr>
          <w:sz w:val="26"/>
          <w:szCs w:val="22"/>
          <w:lang w:val="fr-FR"/>
        </w:rPr>
        <w:t xml:space="preserve">-vous debout et pointer </w:t>
      </w:r>
      <w:r w:rsidR="007160F7" w:rsidRPr="00321425">
        <w:rPr>
          <w:sz w:val="26"/>
          <w:szCs w:val="22"/>
          <w:lang w:val="fr-FR"/>
        </w:rPr>
        <w:t xml:space="preserve">du doigt </w:t>
      </w:r>
      <w:r w:rsidRPr="00321425">
        <w:rPr>
          <w:sz w:val="26"/>
          <w:szCs w:val="22"/>
          <w:lang w:val="fr-FR"/>
        </w:rPr>
        <w:t>vers Jean et Jacques. Dites des paroles comme :</w:t>
      </w:r>
      <w:r w:rsidR="007160F7" w:rsidRPr="00321425">
        <w:rPr>
          <w:sz w:val="26"/>
          <w:szCs w:val="22"/>
          <w:lang w:val="fr-FR"/>
        </w:rPr>
        <w:t>)</w:t>
      </w:r>
      <w:r w:rsidRPr="00321425">
        <w:rPr>
          <w:sz w:val="26"/>
          <w:szCs w:val="22"/>
          <w:lang w:val="fr-FR"/>
        </w:rPr>
        <w:t xml:space="preserve"> « Quels idiots ! » « Ils ont laissé leurs bateaux ! » « Ils quittent un bon emploie pour suivre cet enseignant ! »</w:t>
      </w:r>
    </w:p>
    <w:p w14:paraId="50826255" w14:textId="77777777" w:rsidR="00BC5A07" w:rsidRPr="00321425" w:rsidRDefault="00BC5A07" w:rsidP="00BC5A07">
      <w:pPr>
        <w:spacing w:before="120" w:after="240"/>
        <w:ind w:left="720" w:hanging="720"/>
        <w:rPr>
          <w:sz w:val="26"/>
          <w:szCs w:val="22"/>
          <w:lang w:val="fr-FR"/>
        </w:rPr>
      </w:pPr>
      <w:r w:rsidRPr="00321425">
        <w:rPr>
          <w:b/>
          <w:bCs/>
          <w:sz w:val="26"/>
          <w:szCs w:val="22"/>
          <w:lang w:val="fr-FR"/>
        </w:rPr>
        <w:t>Narrateur</w:t>
      </w:r>
      <w:r w:rsidRPr="00321425">
        <w:rPr>
          <w:sz w:val="26"/>
          <w:szCs w:val="22"/>
          <w:lang w:val="fr-FR"/>
        </w:rPr>
        <w:t>. Quand le drame est fini, remerciez tous ceux qui ont aidé.</w:t>
      </w:r>
    </w:p>
    <w:p w14:paraId="3503391C" w14:textId="77777777" w:rsidR="00BC5A07" w:rsidRPr="00321425" w:rsidRDefault="00BC5A07" w:rsidP="00955D22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Questions</w:t>
      </w:r>
      <w:r w:rsidRPr="00321425">
        <w:rPr>
          <w:sz w:val="26"/>
          <w:szCs w:val="26"/>
        </w:rPr>
        <w:t>. Si les enfants dramatisent cette histoire pour les adultes, laissez-les pose</w:t>
      </w:r>
      <w:r w:rsidR="007160F7" w:rsidRPr="00321425">
        <w:rPr>
          <w:sz w:val="26"/>
          <w:szCs w:val="26"/>
        </w:rPr>
        <w:t>r</w:t>
      </w:r>
      <w:r w:rsidRPr="00321425">
        <w:rPr>
          <w:sz w:val="26"/>
          <w:szCs w:val="26"/>
        </w:rPr>
        <w:t xml:space="preserve"> également aux adultes les questions listées ci-</w:t>
      </w:r>
      <w:r w:rsidR="00955D22" w:rsidRPr="00321425">
        <w:rPr>
          <w:sz w:val="26"/>
          <w:szCs w:val="26"/>
        </w:rPr>
        <w:t>haut</w:t>
      </w:r>
      <w:r w:rsidRPr="00321425">
        <w:rPr>
          <w:sz w:val="26"/>
          <w:szCs w:val="26"/>
        </w:rPr>
        <w:t>.</w:t>
      </w:r>
    </w:p>
    <w:p w14:paraId="57B2C608" w14:textId="77777777" w:rsidR="00BC5A07" w:rsidRPr="00321425" w:rsidRDefault="00BC5A07" w:rsidP="00BC5A07">
      <w:pPr>
        <w:pStyle w:val="maintext0"/>
        <w:spacing w:before="120" w:after="24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Dessinez</w:t>
      </w:r>
      <w:r w:rsidRPr="00321425">
        <w:rPr>
          <w:sz w:val="26"/>
          <w:szCs w:val="26"/>
        </w:rPr>
        <w:t xml:space="preserve"> une image d’un poisson et laissez les enfants la copier.</w:t>
      </w:r>
    </w:p>
    <w:p w14:paraId="0063F91A" w14:textId="0EA4D946" w:rsidR="00BC5A07" w:rsidRPr="00321425" w:rsidRDefault="00955D22" w:rsidP="00BC5A07">
      <w:pPr>
        <w:jc w:val="center"/>
        <w:rPr>
          <w:sz w:val="26"/>
          <w:szCs w:val="26"/>
        </w:rPr>
      </w:pPr>
      <w:r w:rsidRPr="00321425">
        <w:rPr>
          <w:noProof/>
          <w:sz w:val="26"/>
          <w:szCs w:val="26"/>
        </w:rPr>
        <w:lastRenderedPageBreak/>
        <w:drawing>
          <wp:inline distT="0" distB="0" distL="0" distR="0" wp14:editId="6C803CAE">
            <wp:extent cx="2054860" cy="782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65805E8" w14:textId="77777777" w:rsidR="00BC5A07" w:rsidRPr="00321425" w:rsidRDefault="00BC5A07" w:rsidP="00BC5A07">
      <w:pPr>
        <w:jc w:val="center"/>
        <w:rPr>
          <w:sz w:val="26"/>
          <w:szCs w:val="22"/>
        </w:rPr>
      </w:pPr>
    </w:p>
    <w:p w14:paraId="49E7563F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>Les enfants plus âgés pourraient vouloir dessiner une barque.</w:t>
      </w:r>
      <w:r w:rsidRPr="00321425">
        <w:rPr>
          <w:sz w:val="26"/>
          <w:szCs w:val="22"/>
          <w:lang w:val="fr-FR"/>
        </w:rPr>
        <w:br/>
      </w:r>
    </w:p>
    <w:p w14:paraId="4AE4833D" w14:textId="35A2438E" w:rsidR="00BC5A07" w:rsidRPr="00321425" w:rsidRDefault="00955D22" w:rsidP="00BC5A07">
      <w:pPr>
        <w:jc w:val="center"/>
        <w:rPr>
          <w:sz w:val="26"/>
          <w:szCs w:val="26"/>
        </w:rPr>
      </w:pPr>
      <w:r w:rsidRPr="00321425">
        <w:rPr>
          <w:noProof/>
          <w:sz w:val="26"/>
          <w:szCs w:val="26"/>
        </w:rPr>
        <w:drawing>
          <wp:inline distT="0" distB="0" distL="0" distR="0" wp14:editId="643A8F8F">
            <wp:extent cx="2054860" cy="10083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B8B8ABC" w14:textId="77777777" w:rsidR="00BC5A07" w:rsidRPr="00321425" w:rsidRDefault="00BC5A07" w:rsidP="00BC5A07">
      <w:pPr>
        <w:jc w:val="center"/>
        <w:rPr>
          <w:sz w:val="26"/>
          <w:szCs w:val="22"/>
        </w:rPr>
      </w:pPr>
    </w:p>
    <w:p w14:paraId="73562463" w14:textId="77777777" w:rsidR="00BC5A07" w:rsidRPr="00321425" w:rsidRDefault="00BC5A07" w:rsidP="00BC5A07">
      <w:pPr>
        <w:pStyle w:val="Maintextbullets"/>
        <w:spacing w:before="120" w:after="0"/>
        <w:rPr>
          <w:sz w:val="26"/>
          <w:szCs w:val="22"/>
          <w:lang w:val="fr-FR"/>
        </w:rPr>
      </w:pPr>
      <w:r w:rsidRPr="00321425">
        <w:rPr>
          <w:sz w:val="26"/>
          <w:szCs w:val="22"/>
          <w:lang w:val="fr-FR"/>
        </w:rPr>
        <w:t xml:space="preserve">Laissez les </w:t>
      </w:r>
      <w:r w:rsidRPr="00321425">
        <w:rPr>
          <w:sz w:val="26"/>
          <w:szCs w:val="26"/>
          <w:lang w:val="fr-FR"/>
        </w:rPr>
        <w:t>enfants</w:t>
      </w:r>
      <w:r w:rsidRPr="00321425">
        <w:rPr>
          <w:sz w:val="26"/>
          <w:szCs w:val="22"/>
          <w:lang w:val="fr-FR"/>
        </w:rPr>
        <w:t xml:space="preserve"> montrer leurs images aux adultes pendant le culte et expliquer que ceci illustre comment Dieu nous donne un nouveau travail : pêcher pour</w:t>
      </w:r>
      <w:r w:rsidR="00955D22" w:rsidRPr="00321425">
        <w:rPr>
          <w:sz w:val="26"/>
          <w:szCs w:val="22"/>
          <w:lang w:val="fr-FR"/>
        </w:rPr>
        <w:t xml:space="preserve"> attraper</w:t>
      </w:r>
      <w:r w:rsidRPr="00321425">
        <w:rPr>
          <w:sz w:val="26"/>
          <w:szCs w:val="22"/>
          <w:lang w:val="fr-FR"/>
        </w:rPr>
        <w:t xml:space="preserve"> des hommes.</w:t>
      </w:r>
    </w:p>
    <w:p w14:paraId="4ABEDEDA" w14:textId="77777777" w:rsidR="00BC5A07" w:rsidRPr="00321425" w:rsidRDefault="00BC5A07" w:rsidP="00BC5A07">
      <w:pPr>
        <w:pStyle w:val="maintext0"/>
        <w:spacing w:before="12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Demandez</w:t>
      </w:r>
      <w:r w:rsidRPr="00321425">
        <w:rPr>
          <w:sz w:val="26"/>
          <w:szCs w:val="26"/>
        </w:rPr>
        <w:t xml:space="preserve"> aux enfants de citer d’autres façons dont les croyants pêchent pour les hommes, en aidant des gens à suivre Jésus.</w:t>
      </w:r>
    </w:p>
    <w:p w14:paraId="177838D3" w14:textId="77777777" w:rsidR="00BC5A07" w:rsidRPr="00321425" w:rsidRDefault="00BC5A07" w:rsidP="00955D22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Poésie</w:t>
      </w:r>
      <w:r w:rsidRPr="00321425">
        <w:rPr>
          <w:sz w:val="26"/>
          <w:szCs w:val="26"/>
        </w:rPr>
        <w:t xml:space="preserve">. Laissez cinq enfants </w:t>
      </w:r>
      <w:r w:rsidR="007160F7" w:rsidRPr="00321425">
        <w:rPr>
          <w:sz w:val="26"/>
          <w:szCs w:val="26"/>
        </w:rPr>
        <w:t>citer</w:t>
      </w:r>
      <w:r w:rsidRPr="00321425">
        <w:rPr>
          <w:sz w:val="26"/>
          <w:szCs w:val="26"/>
        </w:rPr>
        <w:t xml:space="preserve"> chacun un verset de Romans 8 : 35</w:t>
      </w:r>
      <w:r w:rsidR="00955D22" w:rsidRPr="00321425">
        <w:rPr>
          <w:sz w:val="26"/>
          <w:szCs w:val="26"/>
        </w:rPr>
        <w:t xml:space="preserve"> à </w:t>
      </w:r>
      <w:r w:rsidRPr="00321425">
        <w:rPr>
          <w:sz w:val="26"/>
          <w:szCs w:val="26"/>
        </w:rPr>
        <w:t>39.</w:t>
      </w:r>
    </w:p>
    <w:p w14:paraId="7A28B224" w14:textId="77777777" w:rsidR="00BC5A07" w:rsidRPr="00321425" w:rsidRDefault="00BC5A07" w:rsidP="00BC5A07">
      <w:pPr>
        <w:pStyle w:val="maintext0"/>
        <w:spacing w:before="120" w:after="0"/>
        <w:rPr>
          <w:sz w:val="26"/>
          <w:szCs w:val="26"/>
        </w:rPr>
      </w:pPr>
      <w:r w:rsidRPr="00321425">
        <w:rPr>
          <w:sz w:val="26"/>
          <w:szCs w:val="26"/>
        </w:rPr>
        <w:t>Laissez des</w:t>
      </w:r>
      <w:r w:rsidRPr="00321425">
        <w:rPr>
          <w:b/>
          <w:bCs/>
          <w:sz w:val="26"/>
          <w:szCs w:val="26"/>
        </w:rPr>
        <w:t xml:space="preserve"> enfants plus âgés </w:t>
      </w:r>
      <w:r w:rsidRPr="00321425">
        <w:rPr>
          <w:sz w:val="26"/>
          <w:szCs w:val="26"/>
        </w:rPr>
        <w:t>écrire un poème ou une chanson en utilisant des paroles de Jésus tiré du récit.</w:t>
      </w:r>
    </w:p>
    <w:p w14:paraId="064717D3" w14:textId="77777777" w:rsidR="00BC5A07" w:rsidRPr="00321425" w:rsidRDefault="00BC5A07" w:rsidP="00955D22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 xml:space="preserve">Apprenez </w:t>
      </w:r>
      <w:r w:rsidRPr="00321425">
        <w:rPr>
          <w:sz w:val="26"/>
          <w:szCs w:val="26"/>
        </w:rPr>
        <w:t xml:space="preserve">par </w:t>
      </w:r>
      <w:r w:rsidR="007160F7" w:rsidRPr="00321425">
        <w:rPr>
          <w:sz w:val="26"/>
          <w:szCs w:val="26"/>
        </w:rPr>
        <w:t>cœur</w:t>
      </w:r>
      <w:r w:rsidRPr="00321425">
        <w:rPr>
          <w:sz w:val="26"/>
          <w:szCs w:val="26"/>
        </w:rPr>
        <w:t xml:space="preserve"> Jean 15 :</w:t>
      </w:r>
      <w:r w:rsidR="00955D22" w:rsidRPr="00321425">
        <w:rPr>
          <w:sz w:val="26"/>
          <w:szCs w:val="26"/>
        </w:rPr>
        <w:t xml:space="preserve"> </w:t>
      </w:r>
      <w:r w:rsidRPr="00321425">
        <w:rPr>
          <w:sz w:val="26"/>
          <w:szCs w:val="26"/>
        </w:rPr>
        <w:t>16</w:t>
      </w:r>
    </w:p>
    <w:p w14:paraId="7069C028" w14:textId="77777777" w:rsidR="0031163E" w:rsidRPr="00321425" w:rsidRDefault="00BC5A07" w:rsidP="00955D22">
      <w:pPr>
        <w:pStyle w:val="maintext0"/>
        <w:spacing w:before="120" w:after="0"/>
        <w:rPr>
          <w:sz w:val="26"/>
          <w:szCs w:val="26"/>
        </w:rPr>
      </w:pPr>
      <w:r w:rsidRPr="00321425">
        <w:rPr>
          <w:b/>
          <w:bCs/>
          <w:sz w:val="26"/>
          <w:szCs w:val="26"/>
        </w:rPr>
        <w:t>Prière </w:t>
      </w:r>
      <w:r w:rsidRPr="00321425">
        <w:rPr>
          <w:sz w:val="26"/>
          <w:szCs w:val="26"/>
        </w:rPr>
        <w:t>: « </w:t>
      </w:r>
      <w:r w:rsidR="00955D22" w:rsidRPr="00321425">
        <w:rPr>
          <w:sz w:val="26"/>
          <w:szCs w:val="26"/>
        </w:rPr>
        <w:t>Cher Seigneur Jésus</w:t>
      </w:r>
      <w:r w:rsidRPr="00321425">
        <w:rPr>
          <w:sz w:val="26"/>
          <w:szCs w:val="26"/>
        </w:rPr>
        <w:t>, merci de nous avoir choisis pour être tes disciples. Nous voulons t’obéir et porter du fruit comme tu nous as dit de faire. Aide-nous à répondre rapidement à ton appel en apprenant à pêcher pour les hommes. »</w:t>
      </w:r>
    </w:p>
    <w:sectPr w:rsidR="0031163E" w:rsidRPr="00321425" w:rsidSect="00321425">
      <w:headerReference w:type="default" r:id="rId11"/>
      <w:footerReference w:type="even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17BE8" w14:textId="77777777" w:rsidR="00420D94" w:rsidRDefault="00420D94">
      <w:r>
        <w:separator/>
      </w:r>
    </w:p>
  </w:endnote>
  <w:endnote w:type="continuationSeparator" w:id="0">
    <w:p w14:paraId="44E8A3C7" w14:textId="77777777" w:rsidR="00420D94" w:rsidRDefault="0042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3BA73" w14:textId="77777777" w:rsidR="009148AE" w:rsidRDefault="009148AE" w:rsidP="00EA76A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434945D" w14:textId="77777777" w:rsidR="009148AE" w:rsidRDefault="009148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D8008" w14:textId="77777777" w:rsidR="009148AE" w:rsidRPr="00615456" w:rsidRDefault="00955D22" w:rsidP="00615456">
    <w:pPr>
      <w:pStyle w:val="En-tte"/>
      <w:rPr>
        <w:rFonts w:cs="Arial"/>
        <w:lang w:val="fr-FR"/>
      </w:rPr>
    </w:pPr>
    <w:r w:rsidRPr="00955D22">
      <w:rPr>
        <w:rFonts w:cs="Arial"/>
        <w:b w:val="0"/>
        <w:bCs/>
        <w:lang w:val="fr-FR"/>
      </w:rPr>
      <w:t>Révisé en février 2010</w:t>
    </w:r>
    <w:r>
      <w:rPr>
        <w:rFonts w:cs="Arial"/>
        <w:lang w:val="fr-FR"/>
      </w:rPr>
      <w:br/>
    </w:r>
    <w:r w:rsidR="00615456" w:rsidRPr="00615456">
      <w:rPr>
        <w:rFonts w:cs="Arial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FBAE4" w14:textId="77777777" w:rsidR="00420D94" w:rsidRDefault="00420D94">
      <w:r>
        <w:separator/>
      </w:r>
    </w:p>
  </w:footnote>
  <w:footnote w:type="continuationSeparator" w:id="0">
    <w:p w14:paraId="2F4CF2C9" w14:textId="77777777" w:rsidR="00420D94" w:rsidRDefault="0042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9C06F" w14:textId="77777777" w:rsidR="00EA24F4" w:rsidRPr="00615456" w:rsidRDefault="00EA24F4" w:rsidP="00615456">
    <w:pPr>
      <w:pStyle w:val="En-tte"/>
      <w:rPr>
        <w:lang w:val="fr-FR"/>
      </w:rPr>
    </w:pPr>
    <w:r w:rsidRPr="00615456">
      <w:rPr>
        <w:rFonts w:cs="Arial"/>
        <w:lang w:val="fr-FR"/>
      </w:rPr>
      <w:t>Paul-Timoth</w:t>
    </w:r>
    <w:r w:rsidR="00615456" w:rsidRPr="00615456">
      <w:rPr>
        <w:rFonts w:cs="Arial"/>
        <w:lang w:val="fr-FR"/>
      </w:rPr>
      <w:t>ée —</w:t>
    </w:r>
    <w:r w:rsidRPr="00615456">
      <w:rPr>
        <w:rFonts w:cs="Arial"/>
        <w:lang w:val="fr-FR"/>
      </w:rPr>
      <w:t xml:space="preserve"> </w:t>
    </w:r>
    <w:r w:rsidR="00615456" w:rsidRPr="00615456">
      <w:rPr>
        <w:rFonts w:cs="Arial"/>
        <w:lang w:val="fr-FR"/>
      </w:rPr>
      <w:t xml:space="preserve">Étude pour enfants </w:t>
    </w:r>
    <w:r w:rsidRPr="00615456">
      <w:rPr>
        <w:rFonts w:cs="Arial"/>
        <w:lang w:val="fr-FR"/>
      </w:rPr>
      <w:t>—</w:t>
    </w:r>
    <w:r w:rsidR="00615456" w:rsidRPr="00615456">
      <w:rPr>
        <w:rFonts w:cs="Arial"/>
        <w:lang w:val="fr-FR"/>
      </w:rPr>
      <w:t xml:space="preserve"> La </w:t>
    </w:r>
    <w:r w:rsidRPr="00615456">
      <w:rPr>
        <w:rFonts w:cs="Arial"/>
        <w:lang w:val="fr-FR"/>
      </w:rPr>
      <w:t xml:space="preserve">Bible, </w:t>
    </w:r>
    <w:r w:rsidR="00615456" w:rsidRPr="00615456">
      <w:rPr>
        <w:rFonts w:cs="Arial"/>
        <w:lang w:val="fr-FR"/>
      </w:rPr>
      <w:t xml:space="preserve">no </w:t>
    </w:r>
    <w:r w:rsidR="00615456">
      <w:rPr>
        <w:rFonts w:cs="Arial"/>
        <w:lang w:val="fr-FR"/>
      </w:rPr>
      <w:t xml:space="preserve">37 </w:t>
    </w:r>
    <w:r w:rsidRPr="00615456">
      <w:rPr>
        <w:rFonts w:cs="Arial"/>
        <w:lang w:val="fr-FR"/>
      </w:rPr>
      <w:t>—</w:t>
    </w:r>
    <w:r w:rsidR="00615456">
      <w:rPr>
        <w:rFonts w:cs="Arial"/>
        <w:lang w:val="fr-FR"/>
      </w:rPr>
      <w:t xml:space="preserve"> </w:t>
    </w:r>
    <w:r w:rsidRPr="00615456">
      <w:rPr>
        <w:rFonts w:cs="Arial"/>
        <w:lang w:val="fr-FR"/>
      </w:rPr>
      <w:t xml:space="preserve">Page </w:t>
    </w:r>
    <w:r w:rsidRPr="00EA24F4">
      <w:rPr>
        <w:rFonts w:cs="Arial"/>
        <w:lang w:val="en-GB"/>
      </w:rPr>
      <w:fldChar w:fldCharType="begin"/>
    </w:r>
    <w:r w:rsidRPr="00615456">
      <w:rPr>
        <w:rFonts w:cs="Arial"/>
        <w:lang w:val="fr-FR"/>
      </w:rPr>
      <w:instrText xml:space="preserve"> PAGE  \* MERGEFORMAT </w:instrText>
    </w:r>
    <w:r w:rsidRPr="00EA24F4">
      <w:rPr>
        <w:rFonts w:cs="Arial"/>
        <w:lang w:val="en-GB"/>
      </w:rPr>
      <w:fldChar w:fldCharType="separate"/>
    </w:r>
    <w:r w:rsidR="00321425">
      <w:rPr>
        <w:rFonts w:cs="Arial"/>
        <w:noProof/>
        <w:lang w:val="fr-FR"/>
      </w:rPr>
      <w:t>4</w:t>
    </w:r>
    <w:r w:rsidRPr="00EA24F4">
      <w:rPr>
        <w:rFonts w:cs="Arial"/>
        <w:lang w:val="en-GB"/>
      </w:rPr>
      <w:fldChar w:fldCharType="end"/>
    </w:r>
    <w:r w:rsidRPr="00615456">
      <w:rPr>
        <w:rFonts w:cs="Arial"/>
        <w:lang w:val="fr-FR"/>
      </w:rPr>
      <w:t xml:space="preserve"> </w:t>
    </w:r>
    <w:r w:rsidR="00615456">
      <w:rPr>
        <w:rFonts w:cs="Arial"/>
        <w:lang w:val="fr-FR"/>
      </w:rPr>
      <w:t>sur</w:t>
    </w:r>
    <w:r w:rsidRPr="00615456">
      <w:rPr>
        <w:rFonts w:cs="Arial"/>
        <w:lang w:val="fr-FR"/>
      </w:rPr>
      <w:t xml:space="preserve"> </w:t>
    </w:r>
    <w:r w:rsidRPr="00EA24F4">
      <w:rPr>
        <w:rFonts w:cs="Arial"/>
        <w:lang w:val="en-GB"/>
      </w:rPr>
      <w:fldChar w:fldCharType="begin"/>
    </w:r>
    <w:r w:rsidRPr="00615456">
      <w:rPr>
        <w:rFonts w:cs="Arial"/>
        <w:lang w:val="fr-FR"/>
      </w:rPr>
      <w:instrText xml:space="preserve"> NUMPAGES  \* MERGEFORMAT </w:instrText>
    </w:r>
    <w:r w:rsidRPr="00EA24F4">
      <w:rPr>
        <w:rFonts w:cs="Arial"/>
        <w:lang w:val="en-GB"/>
      </w:rPr>
      <w:fldChar w:fldCharType="separate"/>
    </w:r>
    <w:r w:rsidR="00321425">
      <w:rPr>
        <w:rFonts w:cs="Arial"/>
        <w:noProof/>
        <w:lang w:val="fr-FR"/>
      </w:rPr>
      <w:t>4</w:t>
    </w:r>
    <w:r w:rsidRPr="00EA24F4">
      <w:rPr>
        <w:rFonts w:cs="Arial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C5321"/>
    <w:rsid w:val="000D09FA"/>
    <w:rsid w:val="0010056F"/>
    <w:rsid w:val="00102682"/>
    <w:rsid w:val="00120E92"/>
    <w:rsid w:val="00160639"/>
    <w:rsid w:val="00176E09"/>
    <w:rsid w:val="00195E94"/>
    <w:rsid w:val="001B6B70"/>
    <w:rsid w:val="001C652D"/>
    <w:rsid w:val="001E4836"/>
    <w:rsid w:val="00231E46"/>
    <w:rsid w:val="002A684B"/>
    <w:rsid w:val="002D5A7D"/>
    <w:rsid w:val="0031163E"/>
    <w:rsid w:val="00321425"/>
    <w:rsid w:val="00330AD9"/>
    <w:rsid w:val="003334BF"/>
    <w:rsid w:val="00345C2D"/>
    <w:rsid w:val="003564E9"/>
    <w:rsid w:val="00363323"/>
    <w:rsid w:val="00366B97"/>
    <w:rsid w:val="003771F4"/>
    <w:rsid w:val="003C0A4A"/>
    <w:rsid w:val="003C6653"/>
    <w:rsid w:val="003D41EF"/>
    <w:rsid w:val="00420D94"/>
    <w:rsid w:val="00445423"/>
    <w:rsid w:val="00492338"/>
    <w:rsid w:val="004B390D"/>
    <w:rsid w:val="004D3D0E"/>
    <w:rsid w:val="004D7D19"/>
    <w:rsid w:val="004F618B"/>
    <w:rsid w:val="005367A8"/>
    <w:rsid w:val="0054193F"/>
    <w:rsid w:val="00550B60"/>
    <w:rsid w:val="005D6EE3"/>
    <w:rsid w:val="005E4E00"/>
    <w:rsid w:val="00601953"/>
    <w:rsid w:val="00615456"/>
    <w:rsid w:val="00673D81"/>
    <w:rsid w:val="00677FF4"/>
    <w:rsid w:val="0068550C"/>
    <w:rsid w:val="006C4734"/>
    <w:rsid w:val="006E0BC4"/>
    <w:rsid w:val="007160F7"/>
    <w:rsid w:val="00721971"/>
    <w:rsid w:val="007232B7"/>
    <w:rsid w:val="00736558"/>
    <w:rsid w:val="00743C5D"/>
    <w:rsid w:val="007523D9"/>
    <w:rsid w:val="00766324"/>
    <w:rsid w:val="00775905"/>
    <w:rsid w:val="007A54A3"/>
    <w:rsid w:val="007F60B4"/>
    <w:rsid w:val="00803D65"/>
    <w:rsid w:val="0088221D"/>
    <w:rsid w:val="00883970"/>
    <w:rsid w:val="0089318C"/>
    <w:rsid w:val="008B70EC"/>
    <w:rsid w:val="008F33C9"/>
    <w:rsid w:val="009016D9"/>
    <w:rsid w:val="00911D41"/>
    <w:rsid w:val="009148AE"/>
    <w:rsid w:val="00941628"/>
    <w:rsid w:val="00955D22"/>
    <w:rsid w:val="009612FF"/>
    <w:rsid w:val="00976FF3"/>
    <w:rsid w:val="00986C26"/>
    <w:rsid w:val="00A11755"/>
    <w:rsid w:val="00A14706"/>
    <w:rsid w:val="00A40183"/>
    <w:rsid w:val="00A53C77"/>
    <w:rsid w:val="00A575D3"/>
    <w:rsid w:val="00A74533"/>
    <w:rsid w:val="00A828D8"/>
    <w:rsid w:val="00A839CD"/>
    <w:rsid w:val="00A94CC4"/>
    <w:rsid w:val="00AA2451"/>
    <w:rsid w:val="00AB4968"/>
    <w:rsid w:val="00AC45C0"/>
    <w:rsid w:val="00AD1EAE"/>
    <w:rsid w:val="00AE06FA"/>
    <w:rsid w:val="00AF5BC1"/>
    <w:rsid w:val="00B12E33"/>
    <w:rsid w:val="00B306DE"/>
    <w:rsid w:val="00B6799B"/>
    <w:rsid w:val="00B97557"/>
    <w:rsid w:val="00BC5A07"/>
    <w:rsid w:val="00C228A8"/>
    <w:rsid w:val="00C425BB"/>
    <w:rsid w:val="00C5364C"/>
    <w:rsid w:val="00CB7AA1"/>
    <w:rsid w:val="00D017BB"/>
    <w:rsid w:val="00D03FE7"/>
    <w:rsid w:val="00D62180"/>
    <w:rsid w:val="00D90B18"/>
    <w:rsid w:val="00E00DBC"/>
    <w:rsid w:val="00E22395"/>
    <w:rsid w:val="00E53381"/>
    <w:rsid w:val="00E55560"/>
    <w:rsid w:val="00E60241"/>
    <w:rsid w:val="00E640CF"/>
    <w:rsid w:val="00E92AEA"/>
    <w:rsid w:val="00EA24F4"/>
    <w:rsid w:val="00EA76A4"/>
    <w:rsid w:val="00EE4ED4"/>
    <w:rsid w:val="00F2710C"/>
    <w:rsid w:val="00F535D0"/>
    <w:rsid w:val="00F7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CE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321425"/>
    <w:pPr>
      <w:keepNext/>
      <w:spacing w:before="120"/>
      <w:jc w:val="center"/>
      <w:outlineLvl w:val="0"/>
    </w:pPr>
    <w:rPr>
      <w:rFonts w:ascii="Arial" w:hAnsi="Arial" w:cs="Arial"/>
      <w:b/>
      <w:bCs/>
      <w:kern w:val="32"/>
      <w:sz w:val="30"/>
      <w:szCs w:val="34"/>
      <w:lang w:val="fr-FR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345C2D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311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615456"/>
    <w:pPr>
      <w:spacing w:after="60"/>
      <w:ind w:firstLine="36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615456"/>
    <w:pPr>
      <w:spacing w:after="20"/>
      <w:ind w:left="360" w:hanging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21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Titre1">
    <w:name w:val="heading 1"/>
    <w:basedOn w:val="Normal"/>
    <w:next w:val="Normal"/>
    <w:autoRedefine/>
    <w:qFormat/>
    <w:rsid w:val="00321425"/>
    <w:pPr>
      <w:keepNext/>
      <w:spacing w:before="120"/>
      <w:jc w:val="center"/>
      <w:outlineLvl w:val="0"/>
    </w:pPr>
    <w:rPr>
      <w:rFonts w:ascii="Arial" w:hAnsi="Arial" w:cs="Arial"/>
      <w:b/>
      <w:bCs/>
      <w:kern w:val="32"/>
      <w:sz w:val="30"/>
      <w:szCs w:val="34"/>
      <w:lang w:val="fr-FR"/>
    </w:rPr>
  </w:style>
  <w:style w:type="paragraph" w:styleId="Titre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Pieddepage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345C2D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2"/>
      </w:numPr>
      <w:spacing w:after="20"/>
    </w:pPr>
  </w:style>
  <w:style w:type="table" w:styleId="Grilledutableau">
    <w:name w:val="Table Grid"/>
    <w:basedOn w:val="TableauNormal"/>
    <w:rsid w:val="00311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615456"/>
    <w:pPr>
      <w:spacing w:after="60"/>
      <w:ind w:firstLine="360"/>
    </w:pPr>
    <w:rPr>
      <w:szCs w:val="24"/>
      <w:lang w:val="fr-FR" w:eastAsia="fr-FR"/>
    </w:rPr>
  </w:style>
  <w:style w:type="paragraph" w:customStyle="1" w:styleId="maintextbullets0">
    <w:name w:val="maintextbullets"/>
    <w:basedOn w:val="Normal"/>
    <w:rsid w:val="00615456"/>
    <w:pPr>
      <w:spacing w:after="20"/>
      <w:ind w:left="360" w:hanging="360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3214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4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Associé</cp:lastModifiedBy>
  <cp:revision>3</cp:revision>
  <cp:lastPrinted>2010-02-25T02:01:00Z</cp:lastPrinted>
  <dcterms:created xsi:type="dcterms:W3CDTF">2010-02-25T01:56:00Z</dcterms:created>
  <dcterms:modified xsi:type="dcterms:W3CDTF">2010-02-25T02:01:00Z</dcterms:modified>
</cp:coreProperties>
</file>