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5E9" w:rsidRPr="003D1685" w:rsidRDefault="001365E9" w:rsidP="003D1685">
      <w:pPr>
        <w:pStyle w:val="Heading1"/>
        <w:spacing w:after="60"/>
        <w:rPr>
          <w:color w:val="auto"/>
          <w:lang w:val="fr-FR"/>
        </w:rPr>
      </w:pPr>
      <w:r w:rsidRPr="00316A56">
        <w:rPr>
          <w:color w:val="auto"/>
          <w:lang w:val="fr-FR"/>
        </w:rPr>
        <w:t xml:space="preserve">Évangélisez </w:t>
      </w:r>
      <w:r>
        <w:rPr>
          <w:color w:val="auto"/>
          <w:lang w:val="fr-FR"/>
        </w:rPr>
        <w:t>à travers</w:t>
      </w:r>
      <w:r w:rsidRPr="00316A56">
        <w:rPr>
          <w:color w:val="auto"/>
          <w:lang w:val="fr-FR"/>
        </w:rPr>
        <w:t xml:space="preserve"> les réseaux sociaux</w:t>
      </w:r>
    </w:p>
    <w:p w:rsidR="001365E9" w:rsidRPr="003D1685" w:rsidRDefault="001365E9" w:rsidP="003D1685">
      <w:pPr>
        <w:pStyle w:val="Heading2"/>
        <w:spacing w:before="0"/>
        <w:rPr>
          <w:sz w:val="22"/>
          <w:szCs w:val="22"/>
          <w:lang w:val="fr-FR"/>
        </w:rPr>
      </w:pPr>
      <w:r w:rsidRPr="003D1685">
        <w:rPr>
          <w:bCs w:val="0"/>
          <w:i w:val="0"/>
          <w:iCs w:val="0"/>
          <w:sz w:val="22"/>
          <w:szCs w:val="22"/>
          <w:lang w:val="fr-FR"/>
        </w:rPr>
        <w:t xml:space="preserve">Faire connaître Jésus à </w:t>
      </w:r>
      <w:r w:rsidR="00472F42" w:rsidRPr="003D1685">
        <w:rPr>
          <w:bCs w:val="0"/>
          <w:i w:val="0"/>
          <w:iCs w:val="0"/>
          <w:sz w:val="22"/>
          <w:szCs w:val="22"/>
          <w:lang w:val="fr-FR"/>
        </w:rPr>
        <w:t>ses</w:t>
      </w:r>
      <w:r w:rsidRPr="003D1685">
        <w:rPr>
          <w:bCs w:val="0"/>
          <w:i w:val="0"/>
          <w:iCs w:val="0"/>
          <w:sz w:val="22"/>
          <w:szCs w:val="22"/>
          <w:lang w:val="fr-FR"/>
        </w:rPr>
        <w:t xml:space="preserve"> amis</w:t>
      </w:r>
    </w:p>
    <w:p w:rsidR="001365E9" w:rsidRPr="003D1685" w:rsidRDefault="001365E9" w:rsidP="003D1685">
      <w:pPr>
        <w:spacing w:after="60"/>
        <w:jc w:val="center"/>
        <w:rPr>
          <w:rFonts w:ascii="Arial" w:hAnsi="Arial" w:cs="Arial"/>
          <w:sz w:val="18"/>
          <w:szCs w:val="18"/>
          <w:lang w:val="fr-FR"/>
        </w:rPr>
      </w:pPr>
      <w:r w:rsidRPr="003D1685">
        <w:rPr>
          <w:rFonts w:ascii="Arial" w:hAnsi="Arial" w:cs="Arial"/>
          <w:sz w:val="18"/>
          <w:szCs w:val="18"/>
          <w:lang w:val="fr-FR"/>
        </w:rPr>
        <w:t>Ceux qui enseignent des enfants devraient lire l</w:t>
      </w:r>
      <w:r w:rsidR="003D1685">
        <w:rPr>
          <w:rFonts w:ascii="Arial" w:hAnsi="Arial" w:cs="Arial"/>
          <w:sz w:val="18"/>
          <w:szCs w:val="18"/>
          <w:lang w:val="fr-FR"/>
        </w:rPr>
        <w:t>’</w:t>
      </w:r>
      <w:r w:rsidRPr="003D1685">
        <w:rPr>
          <w:rFonts w:ascii="Arial" w:hAnsi="Arial" w:cs="Arial"/>
          <w:sz w:val="18"/>
          <w:szCs w:val="18"/>
          <w:lang w:val="fr-FR"/>
        </w:rPr>
        <w:t>étude #55 pour enfants.</w:t>
      </w:r>
    </w:p>
    <w:p w:rsidR="001365E9" w:rsidRPr="003D1685" w:rsidRDefault="001365E9" w:rsidP="003D1685">
      <w:pPr>
        <w:pStyle w:val="Heading3"/>
        <w:numPr>
          <w:ilvl w:val="0"/>
          <w:numId w:val="2"/>
        </w:numPr>
        <w:spacing w:before="0"/>
        <w:rPr>
          <w:sz w:val="22"/>
          <w:szCs w:val="22"/>
          <w:lang w:val="fr-FR"/>
        </w:rPr>
      </w:pPr>
      <w:r w:rsidRPr="003D1685">
        <w:rPr>
          <w:sz w:val="22"/>
          <w:szCs w:val="22"/>
          <w:lang w:val="fr-FR"/>
        </w:rPr>
        <w:t xml:space="preserve">Préparez vos cœur et esprit avec la Parole de Dieu, afin </w:t>
      </w:r>
      <w:r w:rsidR="003D1685">
        <w:rPr>
          <w:sz w:val="22"/>
          <w:szCs w:val="22"/>
          <w:lang w:val="fr-FR"/>
        </w:rPr>
        <w:t>de</w:t>
      </w:r>
      <w:r w:rsidRPr="003D1685">
        <w:rPr>
          <w:sz w:val="22"/>
          <w:szCs w:val="22"/>
          <w:lang w:val="fr-FR"/>
        </w:rPr>
        <w:t xml:space="preserve"> </w:t>
      </w:r>
      <w:r w:rsidR="003D1685">
        <w:rPr>
          <w:sz w:val="22"/>
          <w:szCs w:val="22"/>
          <w:lang w:val="fr-FR"/>
        </w:rPr>
        <w:t>pouvoir</w:t>
      </w:r>
      <w:r w:rsidRPr="003D1685">
        <w:rPr>
          <w:sz w:val="22"/>
          <w:szCs w:val="22"/>
          <w:lang w:val="fr-FR"/>
        </w:rPr>
        <w:t xml:space="preserve"> aider </w:t>
      </w:r>
      <w:r w:rsidR="003D1685">
        <w:rPr>
          <w:sz w:val="22"/>
          <w:szCs w:val="22"/>
          <w:lang w:val="fr-FR"/>
        </w:rPr>
        <w:t xml:space="preserve">à </w:t>
      </w:r>
      <w:r w:rsidRPr="003D1685">
        <w:rPr>
          <w:sz w:val="22"/>
          <w:szCs w:val="22"/>
          <w:lang w:val="fr-FR"/>
        </w:rPr>
        <w:t>votre troupeau à témoigner pour le Christ à leurs amis et parents.</w:t>
      </w:r>
    </w:p>
    <w:p w:rsidR="001365E9" w:rsidRPr="003D1685" w:rsidRDefault="00472F42" w:rsidP="003D1685">
      <w:pPr>
        <w:pStyle w:val="maintext0"/>
        <w:spacing w:before="0" w:after="60"/>
      </w:pPr>
      <w:r w:rsidRPr="003D1685">
        <w:rPr>
          <w:b/>
        </w:rPr>
        <w:t>Prière.</w:t>
      </w:r>
      <w:r w:rsidRPr="003D1685">
        <w:t xml:space="preserve"> </w:t>
      </w:r>
      <w:r w:rsidR="001365E9" w:rsidRPr="003D1685">
        <w:t xml:space="preserve">« Cher Esprit Saint, veuille-nous accorder ta puissance </w:t>
      </w:r>
      <w:r w:rsidRPr="003D1685">
        <w:t xml:space="preserve">pour </w:t>
      </w:r>
      <w:r w:rsidR="001365E9" w:rsidRPr="003D1685">
        <w:t xml:space="preserve">faire connaître </w:t>
      </w:r>
      <w:r w:rsidRPr="003D1685">
        <w:t xml:space="preserve">à nos amis </w:t>
      </w:r>
      <w:r w:rsidR="001365E9" w:rsidRPr="003D1685">
        <w:t>notre sauveur ressuscité</w:t>
      </w:r>
      <w:r w:rsidRPr="003D1685">
        <w:t>, Jésus le Christ</w:t>
      </w:r>
      <w:r w:rsidR="001365E9" w:rsidRPr="003D1685">
        <w:t>. »</w:t>
      </w:r>
    </w:p>
    <w:p w:rsidR="001365E9" w:rsidRPr="003D1685" w:rsidRDefault="001365E9" w:rsidP="003D1685">
      <w:pPr>
        <w:pStyle w:val="maintext0"/>
        <w:spacing w:before="0" w:after="60"/>
      </w:pPr>
      <w:r w:rsidRPr="003D1685">
        <w:rPr>
          <w:b/>
          <w:bCs/>
        </w:rPr>
        <w:t>Trouvez</w:t>
      </w:r>
      <w:r w:rsidRPr="003D1685">
        <w:t xml:space="preserve"> en Actes chapitre 10 ce qui s</w:t>
      </w:r>
      <w:r w:rsidR="003D1685">
        <w:t>’</w:t>
      </w:r>
      <w:r w:rsidRPr="003D1685">
        <w:t>est produit, de sorte qu</w:t>
      </w:r>
      <w:r w:rsidR="003D1685">
        <w:t>’</w:t>
      </w:r>
      <w:r w:rsidRPr="003D1685">
        <w:t>une nouvelle congrégation soit née dans une ville et une culture différentes.</w:t>
      </w:r>
    </w:p>
    <w:p w:rsidR="001365E9" w:rsidRPr="003D1685" w:rsidRDefault="001365E9" w:rsidP="003D1685">
      <w:pPr>
        <w:pStyle w:val="Mainbullets"/>
        <w:spacing w:before="0" w:after="60"/>
        <w:rPr>
          <w:lang w:val="fr-FR"/>
        </w:rPr>
      </w:pPr>
      <w:r w:rsidRPr="003D1685">
        <w:rPr>
          <w:lang w:val="fr-FR"/>
        </w:rPr>
        <w:t>Que Pierre et Corneille faisaient-ils</w:t>
      </w:r>
      <w:r w:rsidR="003D1685">
        <w:rPr>
          <w:lang w:val="fr-FR"/>
        </w:rPr>
        <w:t>,</w:t>
      </w:r>
      <w:r w:rsidRPr="003D1685">
        <w:rPr>
          <w:lang w:val="fr-FR"/>
        </w:rPr>
        <w:t xml:space="preserve"> lorsque Dieu s</w:t>
      </w:r>
      <w:r w:rsidR="003D1685">
        <w:rPr>
          <w:lang w:val="fr-FR"/>
        </w:rPr>
        <w:t>’</w:t>
      </w:r>
      <w:r w:rsidRPr="003D1685">
        <w:rPr>
          <w:lang w:val="fr-FR"/>
        </w:rPr>
        <w:t>est mis à préparer des gens pour cet événement</w:t>
      </w:r>
      <w:r w:rsidR="00AA0786" w:rsidRPr="003D1685">
        <w:rPr>
          <w:lang w:val="fr-FR"/>
        </w:rPr>
        <w:t> ?</w:t>
      </w:r>
    </w:p>
    <w:p w:rsidR="001365E9" w:rsidRPr="003D1685" w:rsidRDefault="001365E9" w:rsidP="003D1685">
      <w:pPr>
        <w:pStyle w:val="Mainbullets"/>
        <w:spacing w:before="0" w:after="60"/>
        <w:rPr>
          <w:lang w:val="fr-FR"/>
        </w:rPr>
      </w:pPr>
      <w:r w:rsidRPr="003D1685">
        <w:rPr>
          <w:lang w:val="fr-FR"/>
        </w:rPr>
        <w:t>Tandis que Corneille priait, qu</w:t>
      </w:r>
      <w:r w:rsidR="003D1685">
        <w:rPr>
          <w:lang w:val="fr-FR"/>
        </w:rPr>
        <w:t>’</w:t>
      </w:r>
      <w:r w:rsidRPr="003D1685">
        <w:rPr>
          <w:lang w:val="fr-FR"/>
        </w:rPr>
        <w:t>est-ce qu</w:t>
      </w:r>
      <w:r w:rsidR="003D1685">
        <w:rPr>
          <w:lang w:val="fr-FR"/>
        </w:rPr>
        <w:t>’</w:t>
      </w:r>
      <w:r w:rsidRPr="003D1685">
        <w:rPr>
          <w:lang w:val="fr-FR"/>
        </w:rPr>
        <w:t>un ange lui a dit de faire</w:t>
      </w:r>
      <w:r w:rsidR="00AA0786" w:rsidRPr="003D1685">
        <w:rPr>
          <w:lang w:val="fr-FR"/>
        </w:rPr>
        <w:t> ?</w:t>
      </w:r>
      <w:r w:rsidRPr="003D1685">
        <w:rPr>
          <w:lang w:val="fr-FR"/>
        </w:rPr>
        <w:t xml:space="preserve"> </w:t>
      </w:r>
    </w:p>
    <w:p w:rsidR="001365E9" w:rsidRPr="003D1685" w:rsidRDefault="00666126" w:rsidP="003D1685">
      <w:pPr>
        <w:spacing w:after="60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3232150" cy="1127125"/>
            <wp:effectExtent l="0" t="0" r="6350" b="0"/>
            <wp:docPr id="1" name="Picture 1" descr="ptlt_w1a_new_shepherds_cornelius_ang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tlt_w1a_new_shepherds_cornelius_ang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0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5E9" w:rsidRPr="003D1685" w:rsidRDefault="001365E9" w:rsidP="003D1685">
      <w:pPr>
        <w:pStyle w:val="Mainbullets"/>
        <w:spacing w:before="0" w:after="60"/>
        <w:rPr>
          <w:lang w:val="fr-FR"/>
        </w:rPr>
      </w:pPr>
      <w:r w:rsidRPr="003D1685">
        <w:rPr>
          <w:lang w:val="fr-FR"/>
        </w:rPr>
        <w:t xml:space="preserve">Avant que les soldats que Corneille a </w:t>
      </w:r>
      <w:r w:rsidR="00AA0786" w:rsidRPr="003D1685">
        <w:rPr>
          <w:lang w:val="fr-FR"/>
        </w:rPr>
        <w:t>envoyés</w:t>
      </w:r>
      <w:r w:rsidRPr="003D1685">
        <w:rPr>
          <w:lang w:val="fr-FR"/>
        </w:rPr>
        <w:t xml:space="preserve"> </w:t>
      </w:r>
      <w:r w:rsidR="00AA0786" w:rsidRPr="003D1685">
        <w:rPr>
          <w:lang w:val="fr-FR"/>
        </w:rPr>
        <w:t>soient</w:t>
      </w:r>
      <w:r w:rsidRPr="003D1685">
        <w:rPr>
          <w:lang w:val="fr-FR"/>
        </w:rPr>
        <w:t xml:space="preserve"> </w:t>
      </w:r>
      <w:r w:rsidR="00AA0786" w:rsidRPr="003D1685">
        <w:rPr>
          <w:lang w:val="fr-FR"/>
        </w:rPr>
        <w:t>arrivés</w:t>
      </w:r>
      <w:r w:rsidRPr="003D1685">
        <w:rPr>
          <w:lang w:val="fr-FR"/>
        </w:rPr>
        <w:t xml:space="preserve"> à Joppa, Dieu a disposé Pierre à entrer dans les maisons des non-Juifs, et à manger </w:t>
      </w:r>
      <w:r w:rsidR="00AA0786" w:rsidRPr="003D1685">
        <w:rPr>
          <w:lang w:val="fr-FR"/>
        </w:rPr>
        <w:t xml:space="preserve">même </w:t>
      </w:r>
      <w:r w:rsidRPr="003D1685">
        <w:rPr>
          <w:lang w:val="fr-FR"/>
        </w:rPr>
        <w:t xml:space="preserve">de leur nourriture interdite aux Juifs. Quelle vision choquante Pierre a-t-il </w:t>
      </w:r>
      <w:r w:rsidR="00AA0786" w:rsidRPr="003D1685">
        <w:rPr>
          <w:lang w:val="fr-FR"/>
        </w:rPr>
        <w:t>vue ?</w:t>
      </w:r>
    </w:p>
    <w:p w:rsidR="001365E9" w:rsidRPr="003D1685" w:rsidRDefault="001365E9" w:rsidP="003D1685">
      <w:pPr>
        <w:pStyle w:val="Mainbullets"/>
        <w:spacing w:before="0" w:after="60"/>
        <w:rPr>
          <w:lang w:val="fr-FR"/>
        </w:rPr>
      </w:pPr>
      <w:r w:rsidRPr="003D1685">
        <w:rPr>
          <w:lang w:val="fr-FR"/>
        </w:rPr>
        <w:t>Après que Dieu a dit à Pierre, dans une vision, de manger des animaux impurs, Pierre a compris qu</w:t>
      </w:r>
      <w:r w:rsidR="003D1685">
        <w:rPr>
          <w:lang w:val="fr-FR"/>
        </w:rPr>
        <w:t>’</w:t>
      </w:r>
      <w:r w:rsidRPr="003D1685">
        <w:rPr>
          <w:lang w:val="fr-FR"/>
        </w:rPr>
        <w:t>il devait respecter les gens de toute race. Qui ont accompagné Pierre à Césarée et dans la maison Corneille</w:t>
      </w:r>
      <w:r w:rsidR="00AA0786" w:rsidRPr="003D1685">
        <w:rPr>
          <w:lang w:val="fr-FR"/>
        </w:rPr>
        <w:t> ?</w:t>
      </w:r>
    </w:p>
    <w:p w:rsidR="001365E9" w:rsidRPr="003D1685" w:rsidRDefault="00666126" w:rsidP="003D1685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3444875" cy="1308100"/>
            <wp:effectExtent l="0" t="0" r="3175" b="6350"/>
            <wp:docPr id="2" name="Picture 2" descr="ptlt_w1a_new_shepherds_cornelius_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tlt_w1a_new_shepherds_cornelius_shee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1365E9" w:rsidRPr="003D1685" w:rsidRDefault="001365E9" w:rsidP="003D1685">
      <w:pPr>
        <w:pStyle w:val="Mainbullets"/>
        <w:spacing w:before="0" w:after="60"/>
        <w:rPr>
          <w:lang w:val="fr-FR"/>
        </w:rPr>
      </w:pPr>
      <w:r w:rsidRPr="003D1685">
        <w:rPr>
          <w:lang w:val="fr-FR"/>
        </w:rPr>
        <w:lastRenderedPageBreak/>
        <w:t>Lorsque Pierre et ses compagnons sont arrivés à Césarée, qui ont-ils trouvés en attente dans la maison de Corneille</w:t>
      </w:r>
      <w:r w:rsidR="00AA0786" w:rsidRPr="003D1685">
        <w:rPr>
          <w:lang w:val="fr-FR"/>
        </w:rPr>
        <w:t> ?</w:t>
      </w:r>
      <w:r w:rsidRPr="003D1685">
        <w:rPr>
          <w:lang w:val="fr-FR"/>
        </w:rPr>
        <w:t xml:space="preserve"> </w:t>
      </w:r>
    </w:p>
    <w:p w:rsidR="001365E9" w:rsidRPr="003D1685" w:rsidRDefault="001365E9" w:rsidP="003D1685">
      <w:pPr>
        <w:pStyle w:val="Mainbullets"/>
        <w:spacing w:before="0" w:after="60"/>
        <w:rPr>
          <w:lang w:val="fr-FR"/>
        </w:rPr>
      </w:pPr>
      <w:r w:rsidRPr="003D1685">
        <w:rPr>
          <w:lang w:val="fr-FR"/>
        </w:rPr>
        <w:t>Quelle a été le dernier propos que Pierre a annoncé aux proches amis et famille de Corneille au sujet de Jésus</w:t>
      </w:r>
      <w:r w:rsidR="00AA0786" w:rsidRPr="003D1685">
        <w:rPr>
          <w:lang w:val="fr-FR"/>
        </w:rPr>
        <w:t> ?</w:t>
      </w:r>
    </w:p>
    <w:p w:rsidR="001365E9" w:rsidRPr="003D1685" w:rsidRDefault="001365E9" w:rsidP="003D1685">
      <w:pPr>
        <w:pStyle w:val="Mainbullets"/>
        <w:spacing w:before="0" w:after="60"/>
        <w:rPr>
          <w:lang w:val="fr-FR"/>
        </w:rPr>
      </w:pPr>
      <w:r w:rsidRPr="003D1685">
        <w:rPr>
          <w:lang w:val="fr-FR"/>
        </w:rPr>
        <w:t>L</w:t>
      </w:r>
      <w:r w:rsidR="003D1685">
        <w:rPr>
          <w:lang w:val="fr-FR"/>
        </w:rPr>
        <w:t>’</w:t>
      </w:r>
      <w:r w:rsidRPr="003D1685">
        <w:rPr>
          <w:lang w:val="fr-FR"/>
        </w:rPr>
        <w:t>Esprit Saint est venu sur ceux qui écoutaient Pierre proclamer Jésus ressuscité qui donne la vie. Comment Pierre et ses collègues ont-ils confirmé le repentir et la foi de ces gens</w:t>
      </w:r>
      <w:r w:rsidR="00AA0786" w:rsidRPr="003D1685">
        <w:rPr>
          <w:lang w:val="fr-FR"/>
        </w:rPr>
        <w:t> ?</w:t>
      </w:r>
    </w:p>
    <w:p w:rsidR="001365E9" w:rsidRPr="003D1685" w:rsidRDefault="001365E9" w:rsidP="003D1685">
      <w:pPr>
        <w:pStyle w:val="Mainbullets"/>
        <w:spacing w:before="0" w:after="60"/>
        <w:rPr>
          <w:lang w:val="fr-FR"/>
        </w:rPr>
      </w:pPr>
      <w:r w:rsidRPr="003D1685">
        <w:rPr>
          <w:lang w:val="fr-FR"/>
        </w:rPr>
        <w:t>Combien de temps Pierre est-il resté après que les nouveaux croyants ont été baptisés</w:t>
      </w:r>
      <w:r w:rsidR="00AA0786" w:rsidRPr="003D1685">
        <w:rPr>
          <w:lang w:val="fr-FR"/>
        </w:rPr>
        <w:t> ?</w:t>
      </w:r>
    </w:p>
    <w:p w:rsidR="001365E9" w:rsidRPr="003D1685" w:rsidRDefault="001365E9" w:rsidP="003D1685">
      <w:pPr>
        <w:pStyle w:val="Mainbullets"/>
        <w:spacing w:before="0" w:after="60"/>
        <w:rPr>
          <w:lang w:val="fr-FR"/>
        </w:rPr>
      </w:pPr>
      <w:r w:rsidRPr="003D1685">
        <w:rPr>
          <w:lang w:val="fr-FR"/>
        </w:rPr>
        <w:t xml:space="preserve">Pierre et ses </w:t>
      </w:r>
      <w:r w:rsidR="003D1685">
        <w:rPr>
          <w:lang w:val="fr-FR"/>
        </w:rPr>
        <w:t>compagnons</w:t>
      </w:r>
      <w:r w:rsidRPr="003D1685">
        <w:rPr>
          <w:lang w:val="fr-FR"/>
        </w:rPr>
        <w:t xml:space="preserve"> y sont restés « quelques jours » pour établir les nouveaux croyants dans leur obéissance au Christ. Pierre, a-t-il utilisé de l</w:t>
      </w:r>
      <w:r w:rsidR="003D1685">
        <w:rPr>
          <w:lang w:val="fr-FR"/>
        </w:rPr>
        <w:t>’</w:t>
      </w:r>
      <w:r w:rsidRPr="003D1685">
        <w:rPr>
          <w:lang w:val="fr-FR"/>
        </w:rPr>
        <w:t>équipement couteux</w:t>
      </w:r>
      <w:r w:rsidR="00AA0786" w:rsidRPr="003D1685">
        <w:rPr>
          <w:lang w:val="fr-FR"/>
        </w:rPr>
        <w:t> ?</w:t>
      </w:r>
      <w:r w:rsidRPr="003D1685">
        <w:rPr>
          <w:lang w:val="fr-FR"/>
        </w:rPr>
        <w:t xml:space="preserve"> Dans son témoignage, s</w:t>
      </w:r>
      <w:r w:rsidR="003D1685">
        <w:rPr>
          <w:lang w:val="fr-FR"/>
        </w:rPr>
        <w:t>’</w:t>
      </w:r>
      <w:r w:rsidRPr="003D1685">
        <w:rPr>
          <w:lang w:val="fr-FR"/>
        </w:rPr>
        <w:t>est-il servi des compétences fortement habiles que les gens du commun ne pourraient imiter</w:t>
      </w:r>
      <w:r w:rsidR="00AA0786" w:rsidRPr="003D1685">
        <w:rPr>
          <w:lang w:val="fr-FR"/>
        </w:rPr>
        <w:t> ?</w:t>
      </w:r>
    </w:p>
    <w:p w:rsidR="001365E9" w:rsidRPr="003D1685" w:rsidRDefault="001365E9" w:rsidP="003D1685">
      <w:pPr>
        <w:pStyle w:val="Mainbullets"/>
        <w:spacing w:before="0" w:after="60"/>
        <w:rPr>
          <w:lang w:val="fr-FR"/>
        </w:rPr>
      </w:pPr>
      <w:r w:rsidRPr="003D1685">
        <w:rPr>
          <w:bCs w:val="0"/>
          <w:lang w:val="fr-FR"/>
        </w:rPr>
        <w:t>Qu</w:t>
      </w:r>
      <w:r w:rsidR="003D1685">
        <w:rPr>
          <w:bCs w:val="0"/>
          <w:lang w:val="fr-FR"/>
        </w:rPr>
        <w:t>’</w:t>
      </w:r>
      <w:r w:rsidRPr="003D1685">
        <w:rPr>
          <w:bCs w:val="0"/>
          <w:lang w:val="fr-FR"/>
        </w:rPr>
        <w:t>y a-t-il</w:t>
      </w:r>
      <w:r w:rsidRPr="003D1685">
        <w:rPr>
          <w:lang w:val="fr-FR"/>
        </w:rPr>
        <w:t xml:space="preserve"> d</w:t>
      </w:r>
      <w:r w:rsidR="003D1685">
        <w:rPr>
          <w:lang w:val="fr-FR"/>
        </w:rPr>
        <w:t>’</w:t>
      </w:r>
      <w:r w:rsidRPr="003D1685">
        <w:rPr>
          <w:lang w:val="fr-FR"/>
        </w:rPr>
        <w:t xml:space="preserve">erroné dans </w:t>
      </w:r>
      <w:r w:rsidR="003D1685" w:rsidRPr="003D1685">
        <w:rPr>
          <w:lang w:val="fr-FR"/>
        </w:rPr>
        <w:t>l</w:t>
      </w:r>
      <w:r w:rsidR="003D1685">
        <w:rPr>
          <w:lang w:val="fr-FR"/>
        </w:rPr>
        <w:t>’</w:t>
      </w:r>
      <w:r w:rsidR="003D1685" w:rsidRPr="003D1685">
        <w:rPr>
          <w:lang w:val="fr-FR"/>
        </w:rPr>
        <w:t>image</w:t>
      </w:r>
      <w:r w:rsidR="0051786D" w:rsidRPr="003D1685">
        <w:rPr>
          <w:lang w:val="fr-FR"/>
        </w:rPr>
        <w:t xml:space="preserve"> suivante</w:t>
      </w:r>
      <w:r w:rsidR="00AA0786" w:rsidRPr="003D1685">
        <w:rPr>
          <w:lang w:val="fr-FR"/>
        </w:rPr>
        <w:t> ?</w:t>
      </w:r>
    </w:p>
    <w:p w:rsidR="001365E9" w:rsidRPr="003D1685" w:rsidRDefault="003D1685" w:rsidP="001365E9">
      <w:pPr>
        <w:jc w:val="center"/>
        <w:rPr>
          <w:sz w:val="22"/>
          <w:szCs w:val="22"/>
        </w:rPr>
      </w:pPr>
      <w:r w:rsidRPr="003D1685">
        <w:rPr>
          <w:sz w:val="22"/>
          <w:szCs w:val="22"/>
        </w:rPr>
        <w:object w:dxaOrig="8370" w:dyaOrig="65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5.15pt;height:170.8pt" o:ole="">
            <v:imagedata r:id="rId10" o:title=""/>
          </v:shape>
          <o:OLEObject Type="Embed" ProgID="PBrush" ShapeID="_x0000_i1025" DrawAspect="Content" ObjectID="_1389458547" r:id="rId11"/>
        </w:object>
      </w:r>
    </w:p>
    <w:p w:rsidR="001365E9" w:rsidRPr="003D1685" w:rsidRDefault="001365E9" w:rsidP="001365E9">
      <w:pPr>
        <w:pStyle w:val="maintext0"/>
        <w:spacing w:after="240"/>
        <w:rPr>
          <w:sz w:val="20"/>
          <w:szCs w:val="20"/>
        </w:rPr>
      </w:pPr>
      <w:r w:rsidRPr="003D1685">
        <w:rPr>
          <w:i/>
          <w:iCs/>
          <w:sz w:val="20"/>
          <w:szCs w:val="20"/>
        </w:rPr>
        <w:t>[Réponse</w:t>
      </w:r>
      <w:r w:rsidR="00AA0786" w:rsidRPr="003D1685">
        <w:rPr>
          <w:i/>
          <w:iCs/>
          <w:sz w:val="20"/>
          <w:szCs w:val="20"/>
        </w:rPr>
        <w:t xml:space="preserve"> : </w:t>
      </w:r>
      <w:r w:rsidRPr="003D1685">
        <w:rPr>
          <w:i/>
          <w:iCs/>
          <w:sz w:val="20"/>
          <w:szCs w:val="20"/>
        </w:rPr>
        <w:t>L</w:t>
      </w:r>
      <w:r w:rsidR="003D1685" w:rsidRPr="003D1685">
        <w:rPr>
          <w:i/>
          <w:iCs/>
          <w:sz w:val="20"/>
          <w:szCs w:val="20"/>
        </w:rPr>
        <w:t>’</w:t>
      </w:r>
      <w:r w:rsidRPr="003D1685">
        <w:rPr>
          <w:i/>
          <w:iCs/>
          <w:sz w:val="20"/>
          <w:szCs w:val="20"/>
        </w:rPr>
        <w:t>évangéliste dans l</w:t>
      </w:r>
      <w:r w:rsidR="003D1685" w:rsidRPr="003D1685">
        <w:rPr>
          <w:i/>
          <w:iCs/>
          <w:sz w:val="20"/>
          <w:szCs w:val="20"/>
        </w:rPr>
        <w:t>’</w:t>
      </w:r>
      <w:r w:rsidRPr="003D1685">
        <w:rPr>
          <w:i/>
          <w:iCs/>
          <w:sz w:val="20"/>
          <w:szCs w:val="20"/>
        </w:rPr>
        <w:t xml:space="preserve">image a </w:t>
      </w:r>
      <w:r w:rsidR="0051786D" w:rsidRPr="003D1685">
        <w:rPr>
          <w:i/>
          <w:iCs/>
          <w:sz w:val="20"/>
          <w:szCs w:val="20"/>
        </w:rPr>
        <w:t>négligé</w:t>
      </w:r>
      <w:r w:rsidRPr="003D1685">
        <w:rPr>
          <w:i/>
          <w:iCs/>
          <w:sz w:val="20"/>
          <w:szCs w:val="20"/>
        </w:rPr>
        <w:t xml:space="preserve"> de </w:t>
      </w:r>
      <w:r w:rsidR="003D1685" w:rsidRPr="003D1685">
        <w:rPr>
          <w:i/>
          <w:iCs/>
          <w:sz w:val="20"/>
          <w:szCs w:val="20"/>
        </w:rPr>
        <w:t>parler</w:t>
      </w:r>
      <w:r w:rsidRPr="003D1685">
        <w:rPr>
          <w:i/>
          <w:iCs/>
          <w:sz w:val="20"/>
          <w:szCs w:val="20"/>
        </w:rPr>
        <w:t xml:space="preserve"> du Christ d</w:t>
      </w:r>
      <w:r w:rsidR="003D1685" w:rsidRPr="003D1685">
        <w:rPr>
          <w:i/>
          <w:iCs/>
          <w:sz w:val="20"/>
          <w:szCs w:val="20"/>
        </w:rPr>
        <w:t>’</w:t>
      </w:r>
      <w:r w:rsidRPr="003D1685">
        <w:rPr>
          <w:i/>
          <w:iCs/>
          <w:sz w:val="20"/>
          <w:szCs w:val="20"/>
        </w:rPr>
        <w:t>une manière que les nouveaux croyants pourraient imiter. Il n</w:t>
      </w:r>
      <w:r w:rsidR="003D1685" w:rsidRPr="003D1685">
        <w:rPr>
          <w:i/>
          <w:iCs/>
          <w:sz w:val="20"/>
          <w:szCs w:val="20"/>
        </w:rPr>
        <w:t>’</w:t>
      </w:r>
      <w:r w:rsidRPr="003D1685">
        <w:rPr>
          <w:i/>
          <w:iCs/>
          <w:sz w:val="20"/>
          <w:szCs w:val="20"/>
        </w:rPr>
        <w:t>a pas laissé le message écouler d</w:t>
      </w:r>
      <w:r w:rsidR="003D1685" w:rsidRPr="003D1685">
        <w:rPr>
          <w:i/>
          <w:iCs/>
          <w:sz w:val="20"/>
          <w:szCs w:val="20"/>
        </w:rPr>
        <w:t>’</w:t>
      </w:r>
      <w:r w:rsidRPr="003D1685">
        <w:rPr>
          <w:i/>
          <w:iCs/>
          <w:sz w:val="20"/>
          <w:szCs w:val="20"/>
        </w:rPr>
        <w:t>une personne à une autre. Quand les évangélistes, tout comme Pierre, se servent des méthodes que tous les croyants peuvent employer, les Bonnes Nouvelles s</w:t>
      </w:r>
      <w:r w:rsidR="003D1685" w:rsidRPr="003D1685">
        <w:rPr>
          <w:i/>
          <w:iCs/>
          <w:sz w:val="20"/>
          <w:szCs w:val="20"/>
        </w:rPr>
        <w:t>’</w:t>
      </w:r>
      <w:r w:rsidRPr="003D1685">
        <w:rPr>
          <w:i/>
          <w:iCs/>
          <w:sz w:val="20"/>
          <w:szCs w:val="20"/>
        </w:rPr>
        <w:t>étendent à beaucoup plus de personnes. Il est bien d</w:t>
      </w:r>
      <w:r w:rsidR="003D1685" w:rsidRPr="003D1685">
        <w:rPr>
          <w:i/>
          <w:iCs/>
          <w:sz w:val="20"/>
          <w:szCs w:val="20"/>
        </w:rPr>
        <w:t>’</w:t>
      </w:r>
      <w:r w:rsidRPr="003D1685">
        <w:rPr>
          <w:i/>
          <w:iCs/>
          <w:sz w:val="20"/>
          <w:szCs w:val="20"/>
        </w:rPr>
        <w:t>avoir de la bonne musique aux événements spéciaux occasionnels, pour attirer des gens pour entendre parler de Jésus. Cependant, la musique ne doit pas devenir la méthode principale d</w:t>
      </w:r>
      <w:r w:rsidR="003D1685" w:rsidRPr="003D1685">
        <w:rPr>
          <w:i/>
          <w:iCs/>
          <w:sz w:val="20"/>
          <w:szCs w:val="20"/>
        </w:rPr>
        <w:t>’</w:t>
      </w:r>
      <w:r w:rsidRPr="003D1685">
        <w:rPr>
          <w:i/>
          <w:iCs/>
          <w:sz w:val="20"/>
          <w:szCs w:val="20"/>
        </w:rPr>
        <w:t>évangélisation.]</w:t>
      </w:r>
    </w:p>
    <w:p w:rsidR="001365E9" w:rsidRPr="003D1685" w:rsidRDefault="001365E9" w:rsidP="003D1685">
      <w:pPr>
        <w:pStyle w:val="Heading3"/>
        <w:numPr>
          <w:ilvl w:val="0"/>
          <w:numId w:val="2"/>
        </w:numPr>
        <w:spacing w:before="0"/>
        <w:rPr>
          <w:sz w:val="22"/>
          <w:szCs w:val="22"/>
          <w:lang w:val="fr-FR"/>
        </w:rPr>
      </w:pPr>
      <w:r w:rsidRPr="003D1685">
        <w:rPr>
          <w:sz w:val="22"/>
          <w:szCs w:val="22"/>
          <w:lang w:val="fr-FR"/>
        </w:rPr>
        <w:lastRenderedPageBreak/>
        <w:t>Projetez avec vos collègues des activités de la semaine.</w:t>
      </w:r>
    </w:p>
    <w:p w:rsidR="001365E9" w:rsidRPr="003D1685" w:rsidRDefault="001365E9" w:rsidP="003D1685">
      <w:pPr>
        <w:pStyle w:val="Mainbullets"/>
        <w:spacing w:before="0" w:after="60"/>
        <w:rPr>
          <w:lang w:val="fr-FR"/>
        </w:rPr>
      </w:pPr>
      <w:r w:rsidRPr="003D1685">
        <w:rPr>
          <w:lang w:val="fr-FR"/>
        </w:rPr>
        <w:t xml:space="preserve">Projetez que les croyants rendent visite à leurs amis et parents, leur </w:t>
      </w:r>
      <w:r w:rsidR="0051786D" w:rsidRPr="003D1685">
        <w:rPr>
          <w:lang w:val="fr-FR"/>
        </w:rPr>
        <w:t>parler</w:t>
      </w:r>
      <w:r w:rsidRPr="003D1685">
        <w:rPr>
          <w:lang w:val="fr-FR"/>
        </w:rPr>
        <w:t xml:space="preserve"> du Christ.</w:t>
      </w:r>
    </w:p>
    <w:p w:rsidR="001365E9" w:rsidRPr="003D1685" w:rsidRDefault="001365E9" w:rsidP="003D1685">
      <w:pPr>
        <w:pStyle w:val="Mainbullets"/>
        <w:spacing w:before="0" w:after="60"/>
        <w:rPr>
          <w:lang w:val="fr-FR"/>
        </w:rPr>
      </w:pPr>
      <w:r w:rsidRPr="003D1685">
        <w:rPr>
          <w:lang w:val="fr-FR"/>
        </w:rPr>
        <w:t xml:space="preserve">Demandez à Dieu </w:t>
      </w:r>
      <w:r w:rsidR="0051786D" w:rsidRPr="003D1685">
        <w:rPr>
          <w:lang w:val="fr-FR"/>
        </w:rPr>
        <w:t xml:space="preserve">quelles sont quelques </w:t>
      </w:r>
      <w:r w:rsidRPr="003D1685">
        <w:rPr>
          <w:lang w:val="fr-FR"/>
        </w:rPr>
        <w:t xml:space="preserve">manières </w:t>
      </w:r>
      <w:r w:rsidR="0051786D" w:rsidRPr="003D1685">
        <w:rPr>
          <w:lang w:val="fr-FR"/>
        </w:rPr>
        <w:t xml:space="preserve">faciles pour tous </w:t>
      </w:r>
      <w:r w:rsidRPr="003D1685">
        <w:rPr>
          <w:lang w:val="fr-FR"/>
        </w:rPr>
        <w:t>de rendre témoignage.</w:t>
      </w:r>
    </w:p>
    <w:p w:rsidR="001365E9" w:rsidRPr="003D1685" w:rsidRDefault="001365E9" w:rsidP="003D1685">
      <w:pPr>
        <w:pStyle w:val="Mainbullets"/>
        <w:spacing w:before="0" w:after="60"/>
        <w:rPr>
          <w:lang w:val="fr-FR"/>
        </w:rPr>
      </w:pPr>
      <w:r w:rsidRPr="003D1685">
        <w:rPr>
          <w:lang w:val="fr-FR"/>
        </w:rPr>
        <w:t>Projetez que des ouvriers aillent là où les gens n</w:t>
      </w:r>
      <w:r w:rsidR="003D1685">
        <w:rPr>
          <w:lang w:val="fr-FR"/>
        </w:rPr>
        <w:t>’</w:t>
      </w:r>
      <w:r w:rsidRPr="003D1685">
        <w:rPr>
          <w:lang w:val="fr-FR"/>
        </w:rPr>
        <w:t xml:space="preserve">ont pas encore entendu parler de Jésus. </w:t>
      </w:r>
      <w:r w:rsidR="0051786D" w:rsidRPr="003D1685">
        <w:rPr>
          <w:lang w:val="fr-FR"/>
        </w:rPr>
        <w:t>Y rendu, o</w:t>
      </w:r>
      <w:r w:rsidRPr="003D1685">
        <w:rPr>
          <w:lang w:val="fr-FR"/>
        </w:rPr>
        <w:t>n devrait chercher des personnes comme Corneille que Dieu a disposé à entendre les Bonnes Nouvelles et à les partager avec leurs amis.</w:t>
      </w:r>
      <w:r w:rsidR="0051786D" w:rsidRPr="003D1685">
        <w:rPr>
          <w:lang w:val="fr-FR"/>
        </w:rPr>
        <w:br/>
      </w:r>
    </w:p>
    <w:p w:rsidR="001365E9" w:rsidRPr="003D1685" w:rsidRDefault="001365E9" w:rsidP="003D1685">
      <w:pPr>
        <w:pStyle w:val="Heading3"/>
        <w:numPr>
          <w:ilvl w:val="0"/>
          <w:numId w:val="2"/>
        </w:numPr>
        <w:spacing w:before="0"/>
        <w:rPr>
          <w:sz w:val="22"/>
          <w:szCs w:val="22"/>
          <w:lang w:val="fr-FR"/>
        </w:rPr>
      </w:pPr>
      <w:r w:rsidRPr="003D1685">
        <w:rPr>
          <w:sz w:val="22"/>
          <w:szCs w:val="22"/>
          <w:lang w:val="fr-FR"/>
        </w:rPr>
        <w:t>Planifiez avec vos collègues la</w:t>
      </w:r>
      <w:r w:rsidR="003D1685">
        <w:rPr>
          <w:sz w:val="22"/>
          <w:szCs w:val="22"/>
          <w:lang w:val="fr-FR"/>
        </w:rPr>
        <w:t xml:space="preserve"> </w:t>
      </w:r>
      <w:r w:rsidRPr="003D1685">
        <w:rPr>
          <w:sz w:val="22"/>
          <w:szCs w:val="22"/>
          <w:lang w:val="fr-FR"/>
        </w:rPr>
        <w:t>prochaine réunion de culte.</w:t>
      </w:r>
    </w:p>
    <w:p w:rsidR="001365E9" w:rsidRPr="003D1685" w:rsidRDefault="001365E9" w:rsidP="003D1685">
      <w:pPr>
        <w:pStyle w:val="maintext0"/>
        <w:spacing w:before="0" w:after="60"/>
      </w:pPr>
      <w:r w:rsidRPr="003D1685">
        <w:t>Choisissez des activités adaptées à l</w:t>
      </w:r>
      <w:r w:rsidR="003D1685">
        <w:t>’</w:t>
      </w:r>
      <w:r w:rsidRPr="003D1685">
        <w:t>occasion et aux coutumes locales. Peut-être</w:t>
      </w:r>
      <w:r w:rsidR="00AA0786" w:rsidRPr="003D1685">
        <w:t xml:space="preserve"> : </w:t>
      </w:r>
    </w:p>
    <w:p w:rsidR="001365E9" w:rsidRPr="003D1685" w:rsidRDefault="001365E9" w:rsidP="003D1685">
      <w:pPr>
        <w:pStyle w:val="maintext0"/>
        <w:spacing w:before="0" w:after="60"/>
      </w:pPr>
      <w:r w:rsidRPr="003D1685">
        <w:t>Racontez ou dramatisez l</w:t>
      </w:r>
      <w:r w:rsidR="003D1685">
        <w:t>’</w:t>
      </w:r>
      <w:r w:rsidRPr="003D1685">
        <w:rPr>
          <w:b/>
          <w:bCs/>
        </w:rPr>
        <w:t>histoire</w:t>
      </w:r>
      <w:r w:rsidRPr="003D1685">
        <w:t xml:space="preserve"> de Pierre et de Corneille à partir du chapitre 10 d</w:t>
      </w:r>
      <w:r w:rsidR="003D1685">
        <w:t>’</w:t>
      </w:r>
      <w:r w:rsidRPr="003D1685">
        <w:t>Actes.</w:t>
      </w:r>
    </w:p>
    <w:p w:rsidR="001365E9" w:rsidRPr="003D1685" w:rsidRDefault="001365E9" w:rsidP="003D1685">
      <w:pPr>
        <w:pStyle w:val="maintext0"/>
        <w:spacing w:before="0" w:after="60"/>
      </w:pPr>
      <w:r w:rsidRPr="003D1685">
        <w:t xml:space="preserve">Posez des </w:t>
      </w:r>
      <w:r w:rsidRPr="003D1685">
        <w:rPr>
          <w:b/>
          <w:bCs/>
        </w:rPr>
        <w:t>questions</w:t>
      </w:r>
      <w:r w:rsidRPr="003D1685">
        <w:t xml:space="preserve"> </w:t>
      </w:r>
      <w:r w:rsidR="0051786D" w:rsidRPr="003D1685">
        <w:t>sur</w:t>
      </w:r>
      <w:r w:rsidRPr="003D1685">
        <w:t xml:space="preserve"> ce que vous avez trouvé dans la partie 1 de cette étude. Aidez les croyants à discuter des vérités que vous avez découvertes en Actes 10. Pa</w:t>
      </w:r>
      <w:r w:rsidR="0051786D" w:rsidRPr="003D1685">
        <w:t>r</w:t>
      </w:r>
      <w:r w:rsidRPr="003D1685">
        <w:t xml:space="preserve"> exemple</w:t>
      </w:r>
      <w:r w:rsidR="00AA0786" w:rsidRPr="003D1685">
        <w:t xml:space="preserve"> : </w:t>
      </w:r>
    </w:p>
    <w:p w:rsidR="001365E9" w:rsidRPr="003D1685" w:rsidRDefault="001365E9" w:rsidP="003D1685">
      <w:pPr>
        <w:pStyle w:val="Mainbullets"/>
        <w:spacing w:before="0" w:after="60"/>
        <w:rPr>
          <w:lang w:val="fr-FR"/>
        </w:rPr>
      </w:pPr>
      <w:r w:rsidRPr="003D1685">
        <w:rPr>
          <w:lang w:val="fr-FR"/>
        </w:rPr>
        <w:t>L</w:t>
      </w:r>
      <w:r w:rsidR="003D1685">
        <w:rPr>
          <w:lang w:val="fr-FR"/>
        </w:rPr>
        <w:t>’</w:t>
      </w:r>
      <w:r w:rsidRPr="003D1685">
        <w:rPr>
          <w:lang w:val="fr-FR"/>
        </w:rPr>
        <w:t>évangélisation commence par la prière.</w:t>
      </w:r>
    </w:p>
    <w:p w:rsidR="001365E9" w:rsidRPr="003D1685" w:rsidRDefault="001365E9" w:rsidP="003D1685">
      <w:pPr>
        <w:pStyle w:val="Mainbullets"/>
        <w:spacing w:before="0" w:after="60"/>
        <w:rPr>
          <w:lang w:val="fr-FR"/>
        </w:rPr>
      </w:pPr>
      <w:r w:rsidRPr="003D1685">
        <w:rPr>
          <w:lang w:val="fr-FR"/>
        </w:rPr>
        <w:t>Dieu prépare et ceux qui reçoivent les Bonnes Nouvelles et ceux qui les leur annoncent, de sorte que tous les deux puissent communiquer par la puissance de l</w:t>
      </w:r>
      <w:r w:rsidR="003D1685">
        <w:rPr>
          <w:lang w:val="fr-FR"/>
        </w:rPr>
        <w:t>’</w:t>
      </w:r>
      <w:r w:rsidRPr="003D1685">
        <w:rPr>
          <w:lang w:val="fr-FR"/>
        </w:rPr>
        <w:t>Esprit Saint.</w:t>
      </w:r>
    </w:p>
    <w:p w:rsidR="001365E9" w:rsidRPr="003D1685" w:rsidRDefault="001365E9" w:rsidP="003D1685">
      <w:pPr>
        <w:pStyle w:val="Mainbullets"/>
        <w:spacing w:before="0" w:after="60"/>
        <w:rPr>
          <w:lang w:val="fr-FR"/>
        </w:rPr>
      </w:pPr>
      <w:r w:rsidRPr="003D1685">
        <w:rPr>
          <w:lang w:val="fr-FR"/>
        </w:rPr>
        <w:t>Deux chrétiens ou plus devraient collaborer. Ni Jésus ni ses apôtres n</w:t>
      </w:r>
      <w:r w:rsidR="003D1685">
        <w:rPr>
          <w:lang w:val="fr-FR"/>
        </w:rPr>
        <w:t>’</w:t>
      </w:r>
      <w:r w:rsidRPr="003D1685">
        <w:rPr>
          <w:lang w:val="fr-FR"/>
        </w:rPr>
        <w:t>aient voyagé seul.</w:t>
      </w:r>
    </w:p>
    <w:p w:rsidR="001365E9" w:rsidRPr="003D1685" w:rsidRDefault="001365E9" w:rsidP="003D1685">
      <w:pPr>
        <w:pStyle w:val="Mainbullets"/>
        <w:spacing w:before="0" w:after="60"/>
        <w:rPr>
          <w:lang w:val="fr-FR"/>
        </w:rPr>
      </w:pPr>
      <w:r w:rsidRPr="003D1685">
        <w:rPr>
          <w:lang w:val="fr-FR"/>
        </w:rPr>
        <w:t xml:space="preserve">Les bonnes nouvelles passent facilement par </w:t>
      </w:r>
      <w:r w:rsidR="0051786D" w:rsidRPr="003D1685">
        <w:rPr>
          <w:lang w:val="fr-FR"/>
        </w:rPr>
        <w:t>l</w:t>
      </w:r>
      <w:r w:rsidRPr="003D1685">
        <w:rPr>
          <w:lang w:val="fr-FR"/>
        </w:rPr>
        <w:t>es réseaux des membres de famille et des proches amis.</w:t>
      </w:r>
    </w:p>
    <w:p w:rsidR="001365E9" w:rsidRPr="003D1685" w:rsidRDefault="001365E9" w:rsidP="003D1685">
      <w:pPr>
        <w:pStyle w:val="Mainbullets"/>
        <w:spacing w:before="0" w:after="60"/>
        <w:rPr>
          <w:lang w:val="fr-FR"/>
        </w:rPr>
      </w:pPr>
      <w:r w:rsidRPr="003D1685">
        <w:rPr>
          <w:lang w:val="fr-FR"/>
        </w:rPr>
        <w:t>Pour que les bonnes nouvelles puissent écouler librement de cette façon, n</w:t>
      </w:r>
      <w:r w:rsidR="003D1685">
        <w:rPr>
          <w:lang w:val="fr-FR"/>
        </w:rPr>
        <w:t>’</w:t>
      </w:r>
      <w:r w:rsidRPr="003D1685">
        <w:rPr>
          <w:lang w:val="fr-FR"/>
        </w:rPr>
        <w:t xml:space="preserve">employez que des méthodes que les nouveaux croyants pourront imiter immédiatement. Pierre, par exemple, a parlé simplement de Jésus, </w:t>
      </w:r>
      <w:r w:rsidR="0051786D" w:rsidRPr="003D1685">
        <w:rPr>
          <w:lang w:val="fr-FR"/>
        </w:rPr>
        <w:t xml:space="preserve">de </w:t>
      </w:r>
      <w:r w:rsidRPr="003D1685">
        <w:rPr>
          <w:lang w:val="fr-FR"/>
        </w:rPr>
        <w:t xml:space="preserve">sa mort sacrificatoire et </w:t>
      </w:r>
      <w:r w:rsidR="0051786D" w:rsidRPr="003D1685">
        <w:rPr>
          <w:lang w:val="fr-FR"/>
        </w:rPr>
        <w:t xml:space="preserve">de </w:t>
      </w:r>
      <w:r w:rsidRPr="003D1685">
        <w:rPr>
          <w:lang w:val="fr-FR"/>
        </w:rPr>
        <w:t>sa résurrection vivifiante, d</w:t>
      </w:r>
      <w:r w:rsidR="003D1685">
        <w:rPr>
          <w:lang w:val="fr-FR"/>
        </w:rPr>
        <w:t>’</w:t>
      </w:r>
      <w:r w:rsidRPr="003D1685">
        <w:rPr>
          <w:lang w:val="fr-FR"/>
        </w:rPr>
        <w:t>une manière que quiconque pourrait imiter.</w:t>
      </w:r>
    </w:p>
    <w:p w:rsidR="001365E9" w:rsidRPr="003D1685" w:rsidRDefault="001365E9" w:rsidP="003D1685">
      <w:pPr>
        <w:pStyle w:val="Mainbullets"/>
        <w:spacing w:before="0" w:after="60"/>
        <w:rPr>
          <w:lang w:val="fr-FR"/>
        </w:rPr>
      </w:pPr>
      <w:r w:rsidRPr="003D1685">
        <w:rPr>
          <w:lang w:val="fr-FR"/>
        </w:rPr>
        <w:t>Confirmez par le baptême le repentir et la foi des nouveaux croyants.</w:t>
      </w:r>
    </w:p>
    <w:p w:rsidR="001365E9" w:rsidRPr="003D1685" w:rsidRDefault="001365E9" w:rsidP="003D1685">
      <w:pPr>
        <w:pStyle w:val="Mainbullets"/>
        <w:spacing w:before="0" w:after="60"/>
        <w:rPr>
          <w:lang w:val="fr-FR"/>
        </w:rPr>
      </w:pPr>
      <w:r w:rsidRPr="003D1685">
        <w:rPr>
          <w:lang w:val="fr-FR"/>
        </w:rPr>
        <w:lastRenderedPageBreak/>
        <w:t xml:space="preserve">Restez </w:t>
      </w:r>
      <w:r w:rsidR="0051786D" w:rsidRPr="003D1685">
        <w:rPr>
          <w:lang w:val="fr-FR"/>
        </w:rPr>
        <w:t xml:space="preserve">un certain temps </w:t>
      </w:r>
      <w:r w:rsidRPr="003D1685">
        <w:rPr>
          <w:lang w:val="fr-FR"/>
        </w:rPr>
        <w:t>avec les nouveaux croyants</w:t>
      </w:r>
      <w:r w:rsidR="0051786D" w:rsidRPr="003D1685">
        <w:rPr>
          <w:lang w:val="fr-FR"/>
        </w:rPr>
        <w:t>,</w:t>
      </w:r>
      <w:r w:rsidRPr="003D1685">
        <w:rPr>
          <w:lang w:val="fr-FR"/>
        </w:rPr>
        <w:t xml:space="preserve"> et enseignez-leur à obéir à Jésus, les établissant dans leur nouvelle foi. S</w:t>
      </w:r>
      <w:r w:rsidR="003D1685">
        <w:rPr>
          <w:lang w:val="fr-FR"/>
        </w:rPr>
        <w:t>’</w:t>
      </w:r>
      <w:r w:rsidRPr="003D1685">
        <w:rPr>
          <w:lang w:val="fr-FR"/>
        </w:rPr>
        <w:t>il n</w:t>
      </w:r>
      <w:r w:rsidR="003D1685">
        <w:rPr>
          <w:lang w:val="fr-FR"/>
        </w:rPr>
        <w:t>’</w:t>
      </w:r>
      <w:r w:rsidRPr="003D1685">
        <w:rPr>
          <w:lang w:val="fr-FR"/>
        </w:rPr>
        <w:t>y a pas encore de congrégation dans la ville, alors démarrez-en une.</w:t>
      </w:r>
    </w:p>
    <w:p w:rsidR="001365E9" w:rsidRPr="003D1685" w:rsidRDefault="001365E9" w:rsidP="003D1685">
      <w:pPr>
        <w:pStyle w:val="maintext0"/>
        <w:spacing w:before="0" w:after="60"/>
      </w:pPr>
      <w:r w:rsidRPr="003D1685">
        <w:rPr>
          <w:b/>
          <w:bCs/>
        </w:rPr>
        <w:t>Priez de nom</w:t>
      </w:r>
      <w:r w:rsidRPr="003D1685">
        <w:t xml:space="preserve"> pour les amis et les parents qui n</w:t>
      </w:r>
      <w:r w:rsidR="003D1685">
        <w:t>’</w:t>
      </w:r>
      <w:r w:rsidRPr="003D1685">
        <w:t>ont pas encore fait la découverte de la nouvelle vie en Christ.</w:t>
      </w:r>
    </w:p>
    <w:p w:rsidR="001365E9" w:rsidRPr="003D1685" w:rsidRDefault="001365E9" w:rsidP="003D1685">
      <w:pPr>
        <w:pStyle w:val="maintext0"/>
        <w:spacing w:before="0" w:after="60"/>
      </w:pPr>
      <w:r w:rsidRPr="003D1685">
        <w:rPr>
          <w:b/>
          <w:bCs/>
        </w:rPr>
        <w:t xml:space="preserve">Louez Dieu </w:t>
      </w:r>
      <w:r w:rsidRPr="003D1685">
        <w:t>pour les personnes qui ont récemment cru en Christ et pour ceux qui ont été guéris. Rendez des témoignages.</w:t>
      </w:r>
    </w:p>
    <w:p w:rsidR="001365E9" w:rsidRPr="003D1685" w:rsidRDefault="001365E9" w:rsidP="003D1685">
      <w:pPr>
        <w:pStyle w:val="maintext0"/>
        <w:spacing w:before="0" w:after="60"/>
      </w:pPr>
      <w:r w:rsidRPr="003D1685">
        <w:rPr>
          <w:b/>
          <w:bCs/>
        </w:rPr>
        <w:t xml:space="preserve">Apprenez </w:t>
      </w:r>
      <w:r w:rsidRPr="003D1685">
        <w:rPr>
          <w:bCs/>
        </w:rPr>
        <w:t>par cœur</w:t>
      </w:r>
      <w:r w:rsidRPr="003D1685">
        <w:t xml:space="preserve"> ensemble Actes16</w:t>
      </w:r>
      <w:r w:rsidR="00AA0786" w:rsidRPr="003D1685">
        <w:t xml:space="preserve"> : </w:t>
      </w:r>
      <w:r w:rsidRPr="003D1685">
        <w:t>31.</w:t>
      </w:r>
    </w:p>
    <w:p w:rsidR="001365E9" w:rsidRPr="003D1685" w:rsidRDefault="001365E9" w:rsidP="003D1685">
      <w:pPr>
        <w:pStyle w:val="maintext0"/>
        <w:spacing w:before="0" w:after="60"/>
      </w:pPr>
      <w:r w:rsidRPr="003D1685">
        <w:rPr>
          <w:b/>
          <w:bCs/>
        </w:rPr>
        <w:t xml:space="preserve">Faire aux enfants </w:t>
      </w:r>
      <w:r w:rsidRPr="003D1685">
        <w:t>présenter ce qu</w:t>
      </w:r>
      <w:r w:rsidR="003D1685">
        <w:t>’</w:t>
      </w:r>
      <w:r w:rsidRPr="003D1685">
        <w:t>ils ont préparé. Laissez les enfants poser aux adultes toutes les questions qu</w:t>
      </w:r>
      <w:r w:rsidR="003D1685">
        <w:t>’</w:t>
      </w:r>
      <w:r w:rsidRPr="003D1685">
        <w:t>ils ont formulées.</w:t>
      </w:r>
    </w:p>
    <w:p w:rsidR="001365E9" w:rsidRPr="003D1685" w:rsidRDefault="001365E9" w:rsidP="00666126">
      <w:pPr>
        <w:pStyle w:val="maintext0"/>
        <w:spacing w:before="0" w:after="60"/>
      </w:pPr>
      <w:r w:rsidRPr="003D1685">
        <w:rPr>
          <w:b/>
          <w:bCs/>
        </w:rPr>
        <w:t xml:space="preserve">Annoncez </w:t>
      </w:r>
      <w:r w:rsidRPr="003D1685">
        <w:rPr>
          <w:bCs/>
        </w:rPr>
        <w:t>les efforts d</w:t>
      </w:r>
      <w:r w:rsidR="003D1685">
        <w:rPr>
          <w:bCs/>
        </w:rPr>
        <w:t>’</w:t>
      </w:r>
      <w:r w:rsidRPr="003D1685">
        <w:rPr>
          <w:bCs/>
        </w:rPr>
        <w:t>évangélisation</w:t>
      </w:r>
      <w:r w:rsidRPr="003D1685">
        <w:t xml:space="preserve"> que vous avez projetés de faire pendant la semaine. Aidez </w:t>
      </w:r>
      <w:r w:rsidR="00666126">
        <w:t>aux</w:t>
      </w:r>
      <w:r w:rsidRPr="003D1685">
        <w:t xml:space="preserve"> croyants à identifier ceux et celles à qui ils vont témoigner pour le Christ, et quand.</w:t>
      </w:r>
      <w:r w:rsidR="00666126">
        <w:br/>
      </w:r>
    </w:p>
    <w:p w:rsidR="001365E9" w:rsidRPr="003D1685" w:rsidRDefault="00666126" w:rsidP="003D1685">
      <w:pPr>
        <w:spacing w:after="60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2583815" cy="2200910"/>
            <wp:effectExtent l="0" t="0" r="6985" b="8890"/>
            <wp:docPr id="4" name="Picture 4" descr="ptlt_w1a_new_shepherds_cornelius_drin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tlt_w1a_new_shepherds_cornelius_drinke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815" cy="220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5E9" w:rsidRPr="003D1685" w:rsidRDefault="001365E9" w:rsidP="003D1685">
      <w:pPr>
        <w:pStyle w:val="maintext0"/>
        <w:spacing w:before="0" w:after="60"/>
      </w:pPr>
      <w:r w:rsidRPr="003D1685">
        <w:t> Demandez aux croyants de se mettre pendant quelques minutes dans des groupes de deux ou de trois pour prier et pour confirmer leurs plans.</w:t>
      </w:r>
    </w:p>
    <w:p w:rsidR="006235CE" w:rsidRPr="003D1685" w:rsidRDefault="001365E9" w:rsidP="003D1685">
      <w:pPr>
        <w:pStyle w:val="maintext0"/>
        <w:spacing w:before="0" w:after="60"/>
      </w:pPr>
      <w:r w:rsidRPr="003D1685">
        <w:rPr>
          <w:b/>
          <w:bCs/>
        </w:rPr>
        <w:t>Présenter le Repas du Seigneur.</w:t>
      </w:r>
      <w:r w:rsidRPr="003D1685">
        <w:t xml:space="preserve"> Expliquez comment Dieu a dit à Pierre de manger avec des non-juifs, et comment, au Ciel le régal glorieux de mariage du Christ inclura des gens de toute race. Le Repas du Seigneur </w:t>
      </w:r>
      <w:r w:rsidR="007A18A0" w:rsidRPr="003D1685">
        <w:t>est un avant-goût de ce régal. L</w:t>
      </w:r>
      <w:r w:rsidR="003D1685">
        <w:t>’</w:t>
      </w:r>
      <w:r w:rsidRPr="003D1685">
        <w:t>homme d</w:t>
      </w:r>
      <w:r w:rsidR="003D1685">
        <w:t>’</w:t>
      </w:r>
      <w:r w:rsidRPr="003D1685">
        <w:t>honneur sera le Christ lui-même, que nous verrons tête à tête !</w:t>
      </w:r>
    </w:p>
    <w:sectPr w:rsidR="006235CE" w:rsidRPr="003D1685" w:rsidSect="003D168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8417" w:h="11909" w:orient="landscape" w:code="9"/>
      <w:pgMar w:top="1080" w:right="720" w:bottom="1080" w:left="720" w:header="504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302" w:rsidRDefault="00F75302">
      <w:r>
        <w:separator/>
      </w:r>
    </w:p>
  </w:endnote>
  <w:endnote w:type="continuationSeparator" w:id="0">
    <w:p w:rsidR="00F75302" w:rsidRDefault="00F75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126" w:rsidRDefault="006661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4E6" w:rsidRPr="00666126" w:rsidRDefault="00316A56" w:rsidP="00D05DF2">
    <w:pPr>
      <w:pStyle w:val="Header"/>
      <w:jc w:val="center"/>
      <w:rPr>
        <w:rFonts w:ascii="Arial" w:hAnsi="Arial" w:cs="Arial"/>
        <w:bCs/>
        <w:sz w:val="20"/>
        <w:lang w:val="fr-FR"/>
      </w:rPr>
    </w:pPr>
    <w:r w:rsidRPr="00666126">
      <w:rPr>
        <w:rFonts w:ascii="Arial" w:hAnsi="Arial" w:cs="Arial"/>
        <w:bCs/>
        <w:sz w:val="20"/>
        <w:lang w:val="fr-FR"/>
      </w:rPr>
      <w:t>Télécharger librement sur www.Paul-Timothee.info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126" w:rsidRDefault="006661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302" w:rsidRDefault="00F75302">
      <w:r>
        <w:separator/>
      </w:r>
    </w:p>
  </w:footnote>
  <w:footnote w:type="continuationSeparator" w:id="0">
    <w:p w:rsidR="00F75302" w:rsidRDefault="00F753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E59" w:rsidRDefault="00567E59" w:rsidP="008020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67E59" w:rsidRDefault="00567E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E59" w:rsidRPr="00666126" w:rsidRDefault="00567E59" w:rsidP="00C512CC">
    <w:pPr>
      <w:pStyle w:val="Header"/>
      <w:jc w:val="center"/>
      <w:rPr>
        <w:rFonts w:ascii="Arial" w:hAnsi="Arial" w:cs="Arial"/>
        <w:bCs/>
        <w:sz w:val="20"/>
        <w:lang w:val="fr-FR"/>
      </w:rPr>
    </w:pPr>
    <w:r w:rsidRPr="00666126">
      <w:rPr>
        <w:rStyle w:val="PageNumber"/>
        <w:rFonts w:ascii="Arial" w:hAnsi="Arial" w:cs="Arial"/>
        <w:bCs/>
        <w:sz w:val="20"/>
        <w:lang w:val="fr-FR"/>
      </w:rPr>
      <w:t>Paul-Timoth</w:t>
    </w:r>
    <w:r w:rsidR="00316A56" w:rsidRPr="00666126">
      <w:rPr>
        <w:rStyle w:val="PageNumber"/>
        <w:rFonts w:ascii="Arial" w:hAnsi="Arial" w:cs="Arial"/>
        <w:bCs/>
        <w:sz w:val="20"/>
        <w:lang w:val="fr-FR"/>
      </w:rPr>
      <w:t>ée</w:t>
    </w:r>
    <w:r w:rsidRPr="00666126">
      <w:rPr>
        <w:rStyle w:val="PageNumber"/>
        <w:rFonts w:ascii="Arial" w:hAnsi="Arial" w:cs="Arial"/>
        <w:bCs/>
        <w:sz w:val="20"/>
        <w:lang w:val="fr-FR"/>
      </w:rPr>
      <w:t xml:space="preserve"> </w:t>
    </w:r>
    <w:r w:rsidR="00D05DF2" w:rsidRPr="00666126">
      <w:rPr>
        <w:rStyle w:val="PageNumber"/>
        <w:rFonts w:ascii="Arial" w:hAnsi="Arial" w:cs="Arial"/>
        <w:bCs/>
        <w:sz w:val="20"/>
        <w:lang w:val="fr-FR"/>
      </w:rPr>
      <w:t xml:space="preserve">— </w:t>
    </w:r>
    <w:r w:rsidR="00316A56" w:rsidRPr="00666126">
      <w:rPr>
        <w:rStyle w:val="PageNumber"/>
        <w:rFonts w:ascii="Arial" w:hAnsi="Arial" w:cs="Arial"/>
        <w:bCs/>
        <w:sz w:val="20"/>
        <w:lang w:val="fr-FR"/>
      </w:rPr>
      <w:t xml:space="preserve">Étude pour bergers </w:t>
    </w:r>
    <w:r w:rsidRPr="00666126">
      <w:rPr>
        <w:rStyle w:val="PageNumber"/>
        <w:rFonts w:ascii="Arial" w:hAnsi="Arial" w:cs="Arial"/>
        <w:bCs/>
        <w:sz w:val="20"/>
        <w:lang w:val="fr-FR"/>
      </w:rPr>
      <w:t>—</w:t>
    </w:r>
    <w:r w:rsidR="00D05DF2" w:rsidRPr="00666126">
      <w:rPr>
        <w:rStyle w:val="PageNumber"/>
        <w:rFonts w:ascii="Arial" w:hAnsi="Arial" w:cs="Arial"/>
        <w:bCs/>
        <w:sz w:val="20"/>
        <w:lang w:val="fr-FR"/>
      </w:rPr>
      <w:t xml:space="preserve"> </w:t>
    </w:r>
    <w:r w:rsidR="00316A56" w:rsidRPr="00666126">
      <w:rPr>
        <w:rStyle w:val="PageNumber"/>
        <w:rFonts w:ascii="Arial" w:hAnsi="Arial" w:cs="Arial"/>
        <w:bCs/>
        <w:sz w:val="20"/>
        <w:lang w:val="fr-FR"/>
      </w:rPr>
      <w:t>É</w:t>
    </w:r>
    <w:r w:rsidRPr="00666126">
      <w:rPr>
        <w:rStyle w:val="PageNumber"/>
        <w:rFonts w:ascii="Arial" w:hAnsi="Arial" w:cs="Arial"/>
        <w:bCs/>
        <w:sz w:val="20"/>
        <w:lang w:val="fr-FR"/>
      </w:rPr>
      <w:t>vang</w:t>
    </w:r>
    <w:r w:rsidR="00316A56" w:rsidRPr="00666126">
      <w:rPr>
        <w:rStyle w:val="PageNumber"/>
        <w:rFonts w:ascii="Arial" w:hAnsi="Arial" w:cs="Arial"/>
        <w:bCs/>
        <w:sz w:val="20"/>
        <w:lang w:val="fr-FR"/>
      </w:rPr>
      <w:t>é</w:t>
    </w:r>
    <w:r w:rsidRPr="00666126">
      <w:rPr>
        <w:rStyle w:val="PageNumber"/>
        <w:rFonts w:ascii="Arial" w:hAnsi="Arial" w:cs="Arial"/>
        <w:bCs/>
        <w:sz w:val="20"/>
        <w:lang w:val="fr-FR"/>
      </w:rPr>
      <w:t>lis</w:t>
    </w:r>
    <w:r w:rsidR="00316A56" w:rsidRPr="00666126">
      <w:rPr>
        <w:rStyle w:val="PageNumber"/>
        <w:rFonts w:ascii="Arial" w:hAnsi="Arial" w:cs="Arial"/>
        <w:bCs/>
        <w:sz w:val="20"/>
        <w:lang w:val="fr-FR"/>
      </w:rPr>
      <w:t>ation</w:t>
    </w:r>
    <w:r w:rsidRPr="00666126">
      <w:rPr>
        <w:rStyle w:val="PageNumber"/>
        <w:rFonts w:ascii="Arial" w:hAnsi="Arial" w:cs="Arial"/>
        <w:bCs/>
        <w:sz w:val="20"/>
        <w:lang w:val="fr-FR"/>
      </w:rPr>
      <w:t xml:space="preserve">, </w:t>
    </w:r>
    <w:r w:rsidR="00316A56" w:rsidRPr="00666126">
      <w:rPr>
        <w:rStyle w:val="PageNumber"/>
        <w:rFonts w:ascii="Arial" w:hAnsi="Arial" w:cs="Arial"/>
        <w:bCs/>
        <w:sz w:val="20"/>
        <w:lang w:val="fr-FR"/>
      </w:rPr>
      <w:t>n</w:t>
    </w:r>
    <w:r w:rsidR="00316A56" w:rsidRPr="00666126">
      <w:rPr>
        <w:rStyle w:val="PageNumber"/>
        <w:rFonts w:ascii="Arial" w:hAnsi="Arial" w:cs="Arial"/>
        <w:bCs/>
        <w:sz w:val="20"/>
        <w:vertAlign w:val="superscript"/>
        <w:lang w:val="fr-FR"/>
      </w:rPr>
      <w:t>o</w:t>
    </w:r>
    <w:r w:rsidR="00316A56" w:rsidRPr="00666126">
      <w:rPr>
        <w:rStyle w:val="PageNumber"/>
        <w:rFonts w:ascii="Arial" w:hAnsi="Arial" w:cs="Arial"/>
        <w:bCs/>
        <w:sz w:val="20"/>
        <w:lang w:val="fr-FR"/>
      </w:rPr>
      <w:t xml:space="preserve"> </w:t>
    </w:r>
    <w:r w:rsidR="008034E6" w:rsidRPr="00666126">
      <w:rPr>
        <w:rStyle w:val="PageNumber"/>
        <w:rFonts w:ascii="Arial" w:hAnsi="Arial" w:cs="Arial"/>
        <w:bCs/>
        <w:sz w:val="20"/>
        <w:lang w:val="fr-FR"/>
      </w:rPr>
      <w:t>55</w:t>
    </w:r>
    <w:r w:rsidR="00D05DF2" w:rsidRPr="00666126">
      <w:rPr>
        <w:rStyle w:val="PageNumber"/>
        <w:rFonts w:ascii="Arial" w:hAnsi="Arial" w:cs="Arial"/>
        <w:bCs/>
        <w:sz w:val="20"/>
        <w:lang w:val="fr-FR"/>
      </w:rPr>
      <w:t xml:space="preserve"> </w:t>
    </w:r>
    <w:r w:rsidRPr="00666126">
      <w:rPr>
        <w:rStyle w:val="PageNumber"/>
        <w:rFonts w:ascii="Arial" w:hAnsi="Arial" w:cs="Arial"/>
        <w:bCs/>
        <w:sz w:val="20"/>
        <w:lang w:val="fr-FR"/>
      </w:rPr>
      <w:t>—</w:t>
    </w:r>
    <w:r w:rsidR="00D05DF2" w:rsidRPr="00666126">
      <w:rPr>
        <w:rStyle w:val="PageNumber"/>
        <w:rFonts w:ascii="Arial" w:hAnsi="Arial" w:cs="Arial"/>
        <w:bCs/>
        <w:sz w:val="20"/>
        <w:lang w:val="fr-FR"/>
      </w:rPr>
      <w:t xml:space="preserve"> </w:t>
    </w:r>
    <w:r w:rsidRPr="00666126">
      <w:rPr>
        <w:rStyle w:val="PageNumber"/>
        <w:rFonts w:ascii="Arial" w:hAnsi="Arial" w:cs="Arial"/>
        <w:bCs/>
        <w:sz w:val="20"/>
        <w:lang w:val="fr-FR"/>
      </w:rPr>
      <w:t xml:space="preserve">page </w:t>
    </w:r>
    <w:r w:rsidRPr="00666126">
      <w:rPr>
        <w:rStyle w:val="PageNumber"/>
        <w:rFonts w:ascii="Arial" w:hAnsi="Arial" w:cs="Arial"/>
        <w:bCs/>
        <w:sz w:val="20"/>
      </w:rPr>
      <w:fldChar w:fldCharType="begin"/>
    </w:r>
    <w:r w:rsidRPr="00666126">
      <w:rPr>
        <w:rStyle w:val="PageNumber"/>
        <w:rFonts w:ascii="Arial" w:hAnsi="Arial" w:cs="Arial"/>
        <w:bCs/>
        <w:sz w:val="20"/>
        <w:lang w:val="fr-FR"/>
      </w:rPr>
      <w:instrText xml:space="preserve">PAGE  </w:instrText>
    </w:r>
    <w:r w:rsidRPr="00666126">
      <w:rPr>
        <w:rStyle w:val="PageNumber"/>
        <w:rFonts w:ascii="Arial" w:hAnsi="Arial" w:cs="Arial"/>
        <w:bCs/>
        <w:sz w:val="20"/>
      </w:rPr>
      <w:fldChar w:fldCharType="separate"/>
    </w:r>
    <w:r w:rsidR="00666126">
      <w:rPr>
        <w:rStyle w:val="PageNumber"/>
        <w:rFonts w:ascii="Arial" w:hAnsi="Arial" w:cs="Arial"/>
        <w:bCs/>
        <w:noProof/>
        <w:sz w:val="20"/>
      </w:rPr>
      <w:t>4</w:t>
    </w:r>
    <w:r w:rsidRPr="00666126">
      <w:rPr>
        <w:rStyle w:val="PageNumber"/>
        <w:rFonts w:ascii="Arial" w:hAnsi="Arial" w:cs="Arial"/>
        <w:bCs/>
        <w:sz w:val="20"/>
      </w:rPr>
      <w:fldChar w:fldCharType="end"/>
    </w:r>
    <w:r w:rsidRPr="00666126">
      <w:rPr>
        <w:rFonts w:ascii="Arial" w:hAnsi="Arial" w:cs="Arial"/>
        <w:bCs/>
        <w:sz w:val="20"/>
        <w:lang w:val="fr-FR"/>
      </w:rPr>
      <w:t xml:space="preserve"> </w:t>
    </w:r>
    <w:r w:rsidR="00316A56" w:rsidRPr="00666126">
      <w:rPr>
        <w:rFonts w:ascii="Arial" w:hAnsi="Arial" w:cs="Arial"/>
        <w:bCs/>
        <w:sz w:val="20"/>
        <w:lang w:val="fr-FR"/>
      </w:rPr>
      <w:t>sur</w:t>
    </w:r>
    <w:r w:rsidRPr="00666126">
      <w:rPr>
        <w:rFonts w:ascii="Arial" w:hAnsi="Arial" w:cs="Arial"/>
        <w:bCs/>
        <w:sz w:val="20"/>
        <w:lang w:val="fr-FR"/>
      </w:rPr>
      <w:t xml:space="preserve"> </w:t>
    </w:r>
    <w:r w:rsidRPr="00666126">
      <w:rPr>
        <w:rFonts w:ascii="Arial" w:hAnsi="Arial" w:cs="Arial"/>
        <w:bCs/>
        <w:sz w:val="20"/>
      </w:rPr>
      <w:fldChar w:fldCharType="begin"/>
    </w:r>
    <w:r w:rsidRPr="00666126">
      <w:rPr>
        <w:rFonts w:ascii="Arial" w:hAnsi="Arial" w:cs="Arial"/>
        <w:bCs/>
        <w:sz w:val="20"/>
        <w:lang w:val="fr-FR"/>
      </w:rPr>
      <w:instrText xml:space="preserve"> NUMPAGES  \* MERGEFORMAT </w:instrText>
    </w:r>
    <w:r w:rsidRPr="00666126">
      <w:rPr>
        <w:rFonts w:ascii="Arial" w:hAnsi="Arial" w:cs="Arial"/>
        <w:bCs/>
        <w:sz w:val="20"/>
      </w:rPr>
      <w:fldChar w:fldCharType="separate"/>
    </w:r>
    <w:r w:rsidR="00666126">
      <w:rPr>
        <w:rFonts w:ascii="Arial" w:hAnsi="Arial" w:cs="Arial"/>
        <w:bCs/>
        <w:noProof/>
        <w:sz w:val="20"/>
        <w:lang w:val="fr-FR"/>
      </w:rPr>
      <w:t>4</w:t>
    </w:r>
    <w:r w:rsidRPr="00666126">
      <w:rPr>
        <w:rFonts w:ascii="Arial" w:hAnsi="Arial" w:cs="Arial"/>
        <w:bCs/>
        <w:sz w:val="20"/>
      </w:rPr>
      <w:fldChar w:fldCharType="end"/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126" w:rsidRDefault="006661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150F0"/>
    <w:multiLevelType w:val="hybridMultilevel"/>
    <w:tmpl w:val="D2F0F9EA"/>
    <w:lvl w:ilvl="0" w:tplc="15D63B84">
      <w:start w:val="1"/>
      <w:numFmt w:val="bullet"/>
      <w:pStyle w:val="Main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5FC6E3C"/>
    <w:multiLevelType w:val="hybridMultilevel"/>
    <w:tmpl w:val="E98C2E52"/>
    <w:lvl w:ilvl="0" w:tplc="134CBA3A">
      <w:start w:val="1"/>
      <w:numFmt w:val="bullet"/>
      <w:lvlRestart w:val="0"/>
      <w:pStyle w:val="Maintex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6161A7"/>
    <w:multiLevelType w:val="hybridMultilevel"/>
    <w:tmpl w:val="263413C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2296BD1"/>
    <w:multiLevelType w:val="hybridMultilevel"/>
    <w:tmpl w:val="0498B5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CAD"/>
    <w:rsid w:val="0000348D"/>
    <w:rsid w:val="0002033F"/>
    <w:rsid w:val="00025DF4"/>
    <w:rsid w:val="0007320C"/>
    <w:rsid w:val="0008467E"/>
    <w:rsid w:val="000B7CAD"/>
    <w:rsid w:val="000D06D3"/>
    <w:rsid w:val="000F588C"/>
    <w:rsid w:val="0011165F"/>
    <w:rsid w:val="001365E9"/>
    <w:rsid w:val="00142CAD"/>
    <w:rsid w:val="00173212"/>
    <w:rsid w:val="00180ED5"/>
    <w:rsid w:val="001A3F8C"/>
    <w:rsid w:val="001E5173"/>
    <w:rsid w:val="001F7F4D"/>
    <w:rsid w:val="002048B3"/>
    <w:rsid w:val="00210436"/>
    <w:rsid w:val="0028491D"/>
    <w:rsid w:val="00287875"/>
    <w:rsid w:val="002B02C6"/>
    <w:rsid w:val="002C5797"/>
    <w:rsid w:val="002E2ABE"/>
    <w:rsid w:val="00316A56"/>
    <w:rsid w:val="00340B4D"/>
    <w:rsid w:val="00377A9F"/>
    <w:rsid w:val="003B17E3"/>
    <w:rsid w:val="003C2095"/>
    <w:rsid w:val="003D1685"/>
    <w:rsid w:val="004118FF"/>
    <w:rsid w:val="00446DF4"/>
    <w:rsid w:val="00447D97"/>
    <w:rsid w:val="00452BC1"/>
    <w:rsid w:val="00472F42"/>
    <w:rsid w:val="00491400"/>
    <w:rsid w:val="004A5B81"/>
    <w:rsid w:val="0051786D"/>
    <w:rsid w:val="00564422"/>
    <w:rsid w:val="00567322"/>
    <w:rsid w:val="00567E59"/>
    <w:rsid w:val="0058152C"/>
    <w:rsid w:val="005A3683"/>
    <w:rsid w:val="005A69EB"/>
    <w:rsid w:val="005B4144"/>
    <w:rsid w:val="005E4E29"/>
    <w:rsid w:val="00605B74"/>
    <w:rsid w:val="006235CE"/>
    <w:rsid w:val="006434B3"/>
    <w:rsid w:val="00666126"/>
    <w:rsid w:val="0067143B"/>
    <w:rsid w:val="007551A4"/>
    <w:rsid w:val="00762646"/>
    <w:rsid w:val="00770705"/>
    <w:rsid w:val="007A18A0"/>
    <w:rsid w:val="007A55BF"/>
    <w:rsid w:val="007B333C"/>
    <w:rsid w:val="008020F6"/>
    <w:rsid w:val="008034E6"/>
    <w:rsid w:val="00856278"/>
    <w:rsid w:val="0088181F"/>
    <w:rsid w:val="0093345C"/>
    <w:rsid w:val="009522C9"/>
    <w:rsid w:val="00954009"/>
    <w:rsid w:val="00957C19"/>
    <w:rsid w:val="00995835"/>
    <w:rsid w:val="009D0CE9"/>
    <w:rsid w:val="009D7CA7"/>
    <w:rsid w:val="00A138AD"/>
    <w:rsid w:val="00A14338"/>
    <w:rsid w:val="00A55B79"/>
    <w:rsid w:val="00A55ED7"/>
    <w:rsid w:val="00A60481"/>
    <w:rsid w:val="00AA0786"/>
    <w:rsid w:val="00AC24B2"/>
    <w:rsid w:val="00B41D19"/>
    <w:rsid w:val="00C4137D"/>
    <w:rsid w:val="00C45C02"/>
    <w:rsid w:val="00C512CC"/>
    <w:rsid w:val="00CA3549"/>
    <w:rsid w:val="00CB124B"/>
    <w:rsid w:val="00D000A8"/>
    <w:rsid w:val="00D05DF2"/>
    <w:rsid w:val="00D8510F"/>
    <w:rsid w:val="00DB206C"/>
    <w:rsid w:val="00DB4E66"/>
    <w:rsid w:val="00DD2BEE"/>
    <w:rsid w:val="00DE47DE"/>
    <w:rsid w:val="00DE57B5"/>
    <w:rsid w:val="00E0490A"/>
    <w:rsid w:val="00E15C39"/>
    <w:rsid w:val="00E753D5"/>
    <w:rsid w:val="00F23565"/>
    <w:rsid w:val="00F37C6D"/>
    <w:rsid w:val="00F41F6F"/>
    <w:rsid w:val="00F56658"/>
    <w:rsid w:val="00F61A61"/>
    <w:rsid w:val="00F75302"/>
    <w:rsid w:val="00FA15F3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57B5"/>
    <w:rPr>
      <w:sz w:val="24"/>
    </w:rPr>
  </w:style>
  <w:style w:type="paragraph" w:styleId="Heading1">
    <w:name w:val="heading 1"/>
    <w:basedOn w:val="Normal"/>
    <w:next w:val="Normal"/>
    <w:autoRedefine/>
    <w:qFormat/>
    <w:rsid w:val="00C4137D"/>
    <w:pPr>
      <w:keepNext/>
      <w:jc w:val="center"/>
      <w:outlineLvl w:val="0"/>
    </w:pPr>
    <w:rPr>
      <w:rFonts w:ascii="Arial" w:hAnsi="Arial" w:cs="Arial"/>
      <w:b/>
      <w:bCs/>
      <w:color w:val="FF0000"/>
      <w:kern w:val="32"/>
      <w:sz w:val="28"/>
      <w:szCs w:val="28"/>
      <w:lang w:val="en-GB"/>
    </w:rPr>
  </w:style>
  <w:style w:type="paragraph" w:styleId="Heading2">
    <w:name w:val="heading 2"/>
    <w:basedOn w:val="Normal"/>
    <w:next w:val="Normal"/>
    <w:qFormat/>
    <w:rsid w:val="00210436"/>
    <w:pPr>
      <w:keepNext/>
      <w:spacing w:before="120" w:after="6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104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5815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815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8152C"/>
  </w:style>
  <w:style w:type="paragraph" w:customStyle="1" w:styleId="Maintext">
    <w:name w:val="Main text"/>
    <w:basedOn w:val="Normal"/>
    <w:rsid w:val="006235CE"/>
    <w:pPr>
      <w:spacing w:before="120"/>
      <w:ind w:firstLine="360"/>
    </w:pPr>
    <w:rPr>
      <w:bCs/>
      <w:sz w:val="22"/>
      <w:szCs w:val="22"/>
      <w:lang w:val="en-GB"/>
    </w:rPr>
  </w:style>
  <w:style w:type="paragraph" w:customStyle="1" w:styleId="Mainbullets">
    <w:name w:val="Main bullets"/>
    <w:basedOn w:val="Maintext"/>
    <w:rsid w:val="00DE47DE"/>
    <w:pPr>
      <w:numPr>
        <w:numId w:val="3"/>
      </w:numPr>
    </w:pPr>
  </w:style>
  <w:style w:type="table" w:styleId="TableGrid">
    <w:name w:val="Table Grid"/>
    <w:basedOn w:val="TableNormal"/>
    <w:rsid w:val="00A55B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intextbullets">
    <w:name w:val="Main text bullets"/>
    <w:basedOn w:val="Normal"/>
    <w:rsid w:val="006235CE"/>
    <w:pPr>
      <w:keepNext/>
      <w:numPr>
        <w:numId w:val="12"/>
      </w:numPr>
    </w:pPr>
    <w:rPr>
      <w:lang w:val="en-GB"/>
    </w:rPr>
  </w:style>
  <w:style w:type="paragraph" w:customStyle="1" w:styleId="maintext0">
    <w:name w:val="maintext"/>
    <w:basedOn w:val="Normal"/>
    <w:rsid w:val="00316A56"/>
    <w:pPr>
      <w:spacing w:before="120"/>
      <w:ind w:firstLine="360"/>
    </w:pPr>
    <w:rPr>
      <w:sz w:val="22"/>
      <w:szCs w:val="22"/>
      <w:lang w:val="fr-FR" w:eastAsia="fr-FR"/>
    </w:rPr>
  </w:style>
  <w:style w:type="paragraph" w:customStyle="1" w:styleId="mainbullets0">
    <w:name w:val="mainbullets"/>
    <w:basedOn w:val="Normal"/>
    <w:rsid w:val="00316A56"/>
    <w:pPr>
      <w:spacing w:before="120"/>
      <w:ind w:left="360" w:hanging="360"/>
    </w:pPr>
    <w:rPr>
      <w:sz w:val="22"/>
      <w:szCs w:val="22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57B5"/>
    <w:rPr>
      <w:sz w:val="24"/>
    </w:rPr>
  </w:style>
  <w:style w:type="paragraph" w:styleId="Heading1">
    <w:name w:val="heading 1"/>
    <w:basedOn w:val="Normal"/>
    <w:next w:val="Normal"/>
    <w:autoRedefine/>
    <w:qFormat/>
    <w:rsid w:val="00C4137D"/>
    <w:pPr>
      <w:keepNext/>
      <w:jc w:val="center"/>
      <w:outlineLvl w:val="0"/>
    </w:pPr>
    <w:rPr>
      <w:rFonts w:ascii="Arial" w:hAnsi="Arial" w:cs="Arial"/>
      <w:b/>
      <w:bCs/>
      <w:color w:val="FF0000"/>
      <w:kern w:val="32"/>
      <w:sz w:val="28"/>
      <w:szCs w:val="28"/>
      <w:lang w:val="en-GB"/>
    </w:rPr>
  </w:style>
  <w:style w:type="paragraph" w:styleId="Heading2">
    <w:name w:val="heading 2"/>
    <w:basedOn w:val="Normal"/>
    <w:next w:val="Normal"/>
    <w:qFormat/>
    <w:rsid w:val="00210436"/>
    <w:pPr>
      <w:keepNext/>
      <w:spacing w:before="120" w:after="6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104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5815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815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8152C"/>
  </w:style>
  <w:style w:type="paragraph" w:customStyle="1" w:styleId="Maintext">
    <w:name w:val="Main text"/>
    <w:basedOn w:val="Normal"/>
    <w:rsid w:val="006235CE"/>
    <w:pPr>
      <w:spacing w:before="120"/>
      <w:ind w:firstLine="360"/>
    </w:pPr>
    <w:rPr>
      <w:bCs/>
      <w:sz w:val="22"/>
      <w:szCs w:val="22"/>
      <w:lang w:val="en-GB"/>
    </w:rPr>
  </w:style>
  <w:style w:type="paragraph" w:customStyle="1" w:styleId="Mainbullets">
    <w:name w:val="Main bullets"/>
    <w:basedOn w:val="Maintext"/>
    <w:rsid w:val="00DE47DE"/>
    <w:pPr>
      <w:numPr>
        <w:numId w:val="3"/>
      </w:numPr>
    </w:pPr>
  </w:style>
  <w:style w:type="table" w:styleId="TableGrid">
    <w:name w:val="Table Grid"/>
    <w:basedOn w:val="TableNormal"/>
    <w:rsid w:val="00A55B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intextbullets">
    <w:name w:val="Main text bullets"/>
    <w:basedOn w:val="Normal"/>
    <w:rsid w:val="006235CE"/>
    <w:pPr>
      <w:keepNext/>
      <w:numPr>
        <w:numId w:val="12"/>
      </w:numPr>
    </w:pPr>
    <w:rPr>
      <w:lang w:val="en-GB"/>
    </w:rPr>
  </w:style>
  <w:style w:type="paragraph" w:customStyle="1" w:styleId="maintext0">
    <w:name w:val="maintext"/>
    <w:basedOn w:val="Normal"/>
    <w:rsid w:val="00316A56"/>
    <w:pPr>
      <w:spacing w:before="120"/>
      <w:ind w:firstLine="360"/>
    </w:pPr>
    <w:rPr>
      <w:sz w:val="22"/>
      <w:szCs w:val="22"/>
      <w:lang w:val="fr-FR" w:eastAsia="fr-FR"/>
    </w:rPr>
  </w:style>
  <w:style w:type="paragraph" w:customStyle="1" w:styleId="mainbullets0">
    <w:name w:val="mainbullets"/>
    <w:basedOn w:val="Normal"/>
    <w:rsid w:val="00316A56"/>
    <w:pPr>
      <w:spacing w:before="120"/>
      <w:ind w:left="360" w:hanging="360"/>
    </w:pPr>
    <w:rPr>
      <w:sz w:val="22"/>
      <w:szCs w:val="2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s\MSoffice\Templates\Book_lt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Book_ltr.dot</Template>
  <TotalTime>0</TotalTime>
  <Pages>4</Pages>
  <Words>829</Words>
  <Characters>4726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Cornelius:</vt:lpstr>
      <vt:lpstr>Cornelius:</vt:lpstr>
    </vt:vector>
  </TitlesOfParts>
  <Company>Jesus is the Lord</Company>
  <LinksUpToDate>false</LinksUpToDate>
  <CharactersWithSpaces>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Cornelius:</dc:title>
  <dc:creator>Galen Currah</dc:creator>
  <cp:lastModifiedBy>Galen</cp:lastModifiedBy>
  <cp:revision>2</cp:revision>
  <cp:lastPrinted>2004-12-27T00:30:00Z</cp:lastPrinted>
  <dcterms:created xsi:type="dcterms:W3CDTF">2012-01-31T03:56:00Z</dcterms:created>
  <dcterms:modified xsi:type="dcterms:W3CDTF">2012-01-31T03:56:00Z</dcterms:modified>
</cp:coreProperties>
</file>