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4D" w:rsidRPr="00DF2006" w:rsidRDefault="00B1044D" w:rsidP="0023144B">
      <w:pPr>
        <w:pStyle w:val="Heading1"/>
        <w:spacing w:after="280"/>
        <w:rPr>
          <w:lang w:val="fr-FR"/>
        </w:rPr>
      </w:pPr>
      <w:r w:rsidRPr="00DF2006">
        <w:rPr>
          <w:lang w:val="fr-FR"/>
        </w:rPr>
        <w:t>La diffusion du christianisme entre les ans</w:t>
      </w:r>
      <w:r w:rsidR="0023144B">
        <w:rPr>
          <w:lang w:val="fr-FR"/>
        </w:rPr>
        <w:br/>
      </w:r>
      <w:r w:rsidRPr="00DF2006">
        <w:rPr>
          <w:lang w:val="fr-FR"/>
        </w:rPr>
        <w:t>400 et 1600</w:t>
      </w:r>
    </w:p>
    <w:p w:rsidR="00B1044D" w:rsidRPr="00DF2006" w:rsidRDefault="00B1044D" w:rsidP="00B1044D">
      <w:pPr>
        <w:spacing w:before="120" w:after="240"/>
        <w:jc w:val="center"/>
        <w:rPr>
          <w:lang w:val="fr-FR"/>
        </w:rPr>
      </w:pPr>
      <w:r w:rsidRPr="00DF2006">
        <w:rPr>
          <w:sz w:val="20"/>
          <w:szCs w:val="20"/>
          <w:lang w:val="fr-FR"/>
        </w:rPr>
        <w:t>Ceux qui enseignent des enfants devraient lire l</w:t>
      </w:r>
      <w:r>
        <w:rPr>
          <w:sz w:val="20"/>
          <w:szCs w:val="20"/>
          <w:lang w:val="fr-FR"/>
        </w:rPr>
        <w:t>’</w:t>
      </w:r>
      <w:r w:rsidRPr="00DF2006">
        <w:rPr>
          <w:sz w:val="20"/>
          <w:szCs w:val="20"/>
          <w:lang w:val="fr-FR"/>
        </w:rPr>
        <w:t>étude n</w:t>
      </w:r>
      <w:r w:rsidRPr="00DF2006">
        <w:rPr>
          <w:sz w:val="20"/>
          <w:szCs w:val="20"/>
          <w:vertAlign w:val="superscript"/>
          <w:lang w:val="fr-FR"/>
        </w:rPr>
        <w:t>o</w:t>
      </w:r>
      <w:r w:rsidRPr="00DF2006">
        <w:rPr>
          <w:sz w:val="20"/>
          <w:szCs w:val="20"/>
          <w:lang w:val="fr-FR"/>
        </w:rPr>
        <w:t xml:space="preserve"> 67 pour enfants.</w:t>
      </w:r>
    </w:p>
    <w:p w:rsidR="00B1044D" w:rsidRPr="0023144B" w:rsidRDefault="00B1044D" w:rsidP="00B1044D">
      <w:pPr>
        <w:pStyle w:val="Heading3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Préparez-vous par la prière et la Parole pour enseigner votre troupeau sur l’histoire antique du christianisme.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b/>
          <w:bCs/>
          <w:sz w:val="20"/>
          <w:szCs w:val="20"/>
          <w:lang w:val="fr-FR"/>
        </w:rPr>
        <w:t>Prière</w:t>
      </w:r>
      <w:r w:rsidRPr="0023144B">
        <w:rPr>
          <w:sz w:val="20"/>
          <w:szCs w:val="20"/>
          <w:lang w:val="fr-FR"/>
        </w:rPr>
        <w:t>. « Seigneur Jésus, veuille nous aider à apprendre, à partir de l’histoire, comment tu bénis les peuples et les nations. »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Trouvez en </w:t>
      </w:r>
      <w:r w:rsidRPr="0023144B">
        <w:rPr>
          <w:b/>
          <w:bCs/>
          <w:sz w:val="20"/>
          <w:szCs w:val="20"/>
          <w:lang w:val="fr-FR"/>
        </w:rPr>
        <w:t>Actes 19 : 11 à 28</w:t>
      </w:r>
      <w:r w:rsidRPr="0023144B">
        <w:rPr>
          <w:sz w:val="20"/>
          <w:szCs w:val="20"/>
          <w:lang w:val="fr-FR"/>
        </w:rPr>
        <w:t xml:space="preserve"> ce qui s’est produit lorsque le christianisme a confronté l’idolâtrie.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Que Dieu a-t-il fait pour honorer Jésus ? </w:t>
      </w:r>
      <w:r w:rsidRPr="0023144B">
        <w:rPr>
          <w:i/>
          <w:iCs/>
          <w:sz w:val="20"/>
          <w:szCs w:val="20"/>
          <w:lang w:val="fr-FR"/>
        </w:rPr>
        <w:t>[Voir les versets 11 et 12]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Que s’est-il produit lorsque des non-croyants ont essayé d’employer le nom de Jésus pour expulser des démons ? </w:t>
      </w:r>
      <w:r w:rsidRPr="0023144B">
        <w:rPr>
          <w:i/>
          <w:iCs/>
          <w:sz w:val="20"/>
          <w:szCs w:val="20"/>
          <w:lang w:val="fr-FR"/>
        </w:rPr>
        <w:t>[13 à 17]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Que drivaient faire les nouveaux croyants qui avaient pratiqué la magie ? </w:t>
      </w:r>
      <w:r w:rsidR="0023144B">
        <w:rPr>
          <w:sz w:val="20"/>
          <w:szCs w:val="20"/>
          <w:lang w:val="fr-FR"/>
        </w:rPr>
        <w:br/>
      </w:r>
      <w:r w:rsidRPr="0023144B">
        <w:rPr>
          <w:i/>
          <w:iCs/>
          <w:sz w:val="20"/>
          <w:szCs w:val="20"/>
          <w:lang w:val="fr-FR"/>
        </w:rPr>
        <w:t>[18 à 20]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Que les prêtres païens et les personnes religieuses pourront-ils essayer de faire ? </w:t>
      </w:r>
      <w:r w:rsidRPr="0023144B">
        <w:rPr>
          <w:i/>
          <w:iCs/>
          <w:sz w:val="20"/>
          <w:szCs w:val="20"/>
          <w:lang w:val="fr-FR"/>
        </w:rPr>
        <w:t>[21 à 28]</w:t>
      </w:r>
    </w:p>
    <w:p w:rsidR="00B1044D" w:rsidRPr="0023144B" w:rsidRDefault="00B1044D" w:rsidP="00B1044D">
      <w:pPr>
        <w:pStyle w:val="Heading2"/>
        <w:spacing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christianisme entre les ans 400 et 800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Tant que les Asiatiques se déplaçaient vers l’ouest, des peuples païens ont envahi l’empire romain, l’affaiblissant. Ceci a eu plusieurs effets sur le christianisme : 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Les païens ont appris les Bonnes Nouvelles et beaucoup </w:t>
      </w:r>
      <w:r w:rsidR="00AB3C55">
        <w:rPr>
          <w:sz w:val="20"/>
          <w:szCs w:val="20"/>
          <w:lang w:val="fr-FR"/>
        </w:rPr>
        <w:t xml:space="preserve">d’entre eux </w:t>
      </w:r>
      <w:r w:rsidRPr="0023144B">
        <w:rPr>
          <w:sz w:val="20"/>
          <w:szCs w:val="20"/>
          <w:lang w:val="fr-FR"/>
        </w:rPr>
        <w:t>sont devenus croyants.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monastères, et non les églises, sont devenus centres de foi et d’étude.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Celtes d’Irlande ont fondé des monastères au travers de l’Europe et l’ont évangélisé.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Celtes pratiquaient et enseignaient l’alphabétisme, traduisant la Bible et d’autres livres.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Des communautés chrétiennes se sont fondées en Asie australe.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chrétiens Nestoriens ont fondé des écoles monastiques en Asie centrale.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L’empereur romain Charlemagne a favorisé le christianisme et la justice sociale au 8</w:t>
      </w:r>
      <w:r w:rsidRPr="0023144B">
        <w:rPr>
          <w:sz w:val="20"/>
          <w:szCs w:val="20"/>
          <w:vertAlign w:val="superscript"/>
          <w:lang w:val="fr-FR"/>
        </w:rPr>
        <w:t>ième</w:t>
      </w:r>
      <w:r w:rsidRPr="0023144B">
        <w:rPr>
          <w:sz w:val="20"/>
          <w:szCs w:val="20"/>
          <w:lang w:val="fr-FR"/>
        </w:rPr>
        <w:t xml:space="preserve"> siècle.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lastRenderedPageBreak/>
        <w:t>Le christianisme Nestorien a prospéré en Chine jusqu’à l’an 845.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Trouvez en </w:t>
      </w:r>
      <w:r w:rsidRPr="0023144B">
        <w:rPr>
          <w:b/>
          <w:bCs/>
          <w:sz w:val="20"/>
          <w:szCs w:val="20"/>
          <w:lang w:val="fr-FR"/>
        </w:rPr>
        <w:t>Matthieu 24 : 6 à 14</w:t>
      </w:r>
      <w:r w:rsidRPr="0023144B">
        <w:rPr>
          <w:sz w:val="20"/>
          <w:szCs w:val="20"/>
          <w:lang w:val="fr-FR"/>
        </w:rPr>
        <w:t xml:space="preserve"> ce que Jésus a dit à ses disciples à propos du monde.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Que devait se produire entre les nations ? </w:t>
      </w:r>
      <w:r w:rsidRPr="0023144B">
        <w:rPr>
          <w:i/>
          <w:iCs/>
          <w:sz w:val="20"/>
          <w:szCs w:val="20"/>
          <w:lang w:val="fr-FR"/>
        </w:rPr>
        <w:t>[Voir les versets 6 et 7]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Qu’est-ce qui arriverait aux disciples de Jésus parmi les nations ? </w:t>
      </w:r>
      <w:r w:rsidRPr="0023144B">
        <w:rPr>
          <w:i/>
          <w:iCs/>
          <w:sz w:val="20"/>
          <w:szCs w:val="20"/>
          <w:lang w:val="fr-FR"/>
        </w:rPr>
        <w:t>[9]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Que feraient bien des gens qui entendraient parler du christianisme ?</w:t>
      </w:r>
      <w:r w:rsidRPr="0023144B">
        <w:rPr>
          <w:i/>
          <w:iCs/>
          <w:sz w:val="20"/>
          <w:szCs w:val="20"/>
          <w:lang w:val="fr-FR"/>
        </w:rPr>
        <w:t xml:space="preserve"> [10]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Qu’est-ce qui ferait s’en détourner à beaucoup de monde ? </w:t>
      </w:r>
      <w:r w:rsidRPr="0023144B">
        <w:rPr>
          <w:i/>
          <w:iCs/>
          <w:sz w:val="20"/>
          <w:szCs w:val="20"/>
          <w:lang w:val="fr-FR"/>
        </w:rPr>
        <w:t>[11 &amp; 12]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Quelle serait la partie de la plupart des disciples véridiques de Jésus pendant cette période-là ? </w:t>
      </w:r>
      <w:r w:rsidRPr="0023144B">
        <w:rPr>
          <w:i/>
          <w:iCs/>
          <w:sz w:val="20"/>
          <w:szCs w:val="20"/>
          <w:lang w:val="fr-FR"/>
        </w:rPr>
        <w:t>[13]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Où irait l’évangile ? </w:t>
      </w:r>
      <w:r w:rsidRPr="0023144B">
        <w:rPr>
          <w:i/>
          <w:iCs/>
          <w:sz w:val="20"/>
          <w:szCs w:val="20"/>
          <w:lang w:val="fr-FR"/>
        </w:rPr>
        <w:t>[14]</w:t>
      </w:r>
    </w:p>
    <w:p w:rsidR="00B1044D" w:rsidRPr="0023144B" w:rsidRDefault="00B1044D" w:rsidP="00B1044D">
      <w:pPr>
        <w:pStyle w:val="Heading2"/>
        <w:spacing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christianisme entre les ans 800 et 1200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Des Vikings venus du nord ont envahi les centres riches de l’Europe, détruisant les monastères. Plus tard, </w:t>
      </w:r>
      <w:r w:rsidR="00AB3C55">
        <w:rPr>
          <w:sz w:val="20"/>
          <w:szCs w:val="20"/>
          <w:lang w:val="fr-FR"/>
        </w:rPr>
        <w:t>l’</w:t>
      </w:r>
      <w:r w:rsidRPr="0023144B">
        <w:rPr>
          <w:sz w:val="20"/>
          <w:szCs w:val="20"/>
          <w:lang w:val="fr-FR"/>
        </w:rPr>
        <w:t xml:space="preserve">Islam a envahi l’Asie et l’Europe. Ceci a eu plusieurs effets sur le christianisme : 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Vikings ont pris beaucoup de captifs chrétiens</w:t>
      </w:r>
      <w:r w:rsidR="00AB3C55">
        <w:rPr>
          <w:sz w:val="20"/>
          <w:szCs w:val="20"/>
          <w:lang w:val="fr-FR"/>
        </w:rPr>
        <w:t>,</w:t>
      </w:r>
      <w:r w:rsidRPr="0023144B">
        <w:rPr>
          <w:sz w:val="20"/>
          <w:szCs w:val="20"/>
          <w:lang w:val="fr-FR"/>
        </w:rPr>
        <w:t xml:space="preserve"> et </w:t>
      </w:r>
      <w:r w:rsidR="00AB3C55">
        <w:rPr>
          <w:sz w:val="20"/>
          <w:szCs w:val="20"/>
          <w:lang w:val="fr-FR"/>
        </w:rPr>
        <w:t xml:space="preserve">ils </w:t>
      </w:r>
      <w:r w:rsidRPr="0023144B">
        <w:rPr>
          <w:sz w:val="20"/>
          <w:szCs w:val="20"/>
          <w:lang w:val="fr-FR"/>
        </w:rPr>
        <w:t>en ont appris l’évangile.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christianisme a encore commencé à se diffuser en Europe.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Bien des rois et peuples sont devenus chrétiens, au moins de nom.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christianisme s’était plus répandu en Asie qu’en Europe.</w:t>
      </w:r>
    </w:p>
    <w:p w:rsidR="00B1044D" w:rsidRPr="0023144B" w:rsidRDefault="00B1044D" w:rsidP="00AB3C55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Dans un premier temps, l’Islam a toléré le christianisme, mais </w:t>
      </w:r>
      <w:r w:rsidR="00AB3C55" w:rsidRPr="0023144B">
        <w:rPr>
          <w:sz w:val="20"/>
          <w:szCs w:val="20"/>
          <w:lang w:val="fr-FR"/>
        </w:rPr>
        <w:t xml:space="preserve">l’Islam </w:t>
      </w:r>
      <w:r w:rsidRPr="0023144B">
        <w:rPr>
          <w:sz w:val="20"/>
          <w:szCs w:val="20"/>
          <w:lang w:val="fr-FR"/>
        </w:rPr>
        <w:t xml:space="preserve">supprime sévèrement </w:t>
      </w:r>
      <w:r w:rsidR="00AB3C55" w:rsidRPr="0023144B">
        <w:rPr>
          <w:sz w:val="20"/>
          <w:szCs w:val="20"/>
          <w:lang w:val="fr-FR"/>
        </w:rPr>
        <w:t>le christianisme</w:t>
      </w:r>
      <w:r w:rsidR="00AB3C55" w:rsidRPr="0023144B">
        <w:rPr>
          <w:sz w:val="20"/>
          <w:szCs w:val="20"/>
          <w:lang w:val="fr-FR"/>
        </w:rPr>
        <w:t xml:space="preserve"> </w:t>
      </w:r>
      <w:r w:rsidRPr="0023144B">
        <w:rPr>
          <w:sz w:val="20"/>
          <w:szCs w:val="20"/>
          <w:lang w:val="fr-FR"/>
        </w:rPr>
        <w:t>jusqu’aujourd’hui.</w:t>
      </w:r>
    </w:p>
    <w:p w:rsidR="00B1044D" w:rsidRPr="0023144B" w:rsidRDefault="00B1044D" w:rsidP="00B1044D">
      <w:pPr>
        <w:pStyle w:val="maintext0"/>
        <w:spacing w:before="120" w:after="0"/>
        <w:rPr>
          <w:b/>
          <w:bCs/>
          <w:sz w:val="20"/>
          <w:szCs w:val="20"/>
          <w:lang w:val="fr-FR"/>
        </w:rPr>
      </w:pPr>
    </w:p>
    <w:p w:rsidR="00B1044D" w:rsidRPr="0023144B" w:rsidRDefault="00B1044D" w:rsidP="00AB3C55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b/>
          <w:bCs/>
          <w:sz w:val="20"/>
          <w:szCs w:val="20"/>
          <w:lang w:val="fr-FR"/>
        </w:rPr>
        <w:t>Note</w:t>
      </w:r>
      <w:r w:rsidRPr="0023144B">
        <w:rPr>
          <w:sz w:val="20"/>
          <w:szCs w:val="20"/>
          <w:lang w:val="fr-FR"/>
        </w:rPr>
        <w:t xml:space="preserve">. Les chrétiens Nestoriens sont devenus des missionnaires efficaces auprès de bien des peuples et nations asiatiques, à plusieurs raisons : 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La plupart de leurs ouvriers de mission étaient des hommes d’affaires et des négociants autosuffisants.</w:t>
      </w:r>
    </w:p>
    <w:p w:rsidR="00B1044D" w:rsidRPr="0023144B" w:rsidRDefault="00B1044D" w:rsidP="008354BF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Ils s’attendaient à ce que Dieu donne des visions et produise des miracles pour convaincre </w:t>
      </w:r>
      <w:r w:rsidR="008354BF" w:rsidRPr="0023144B">
        <w:rPr>
          <w:sz w:val="20"/>
          <w:szCs w:val="20"/>
          <w:lang w:val="fr-FR"/>
        </w:rPr>
        <w:t>l</w:t>
      </w:r>
      <w:r w:rsidRPr="0023144B">
        <w:rPr>
          <w:sz w:val="20"/>
          <w:szCs w:val="20"/>
          <w:lang w:val="fr-FR"/>
        </w:rPr>
        <w:t>es non-croyants.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Ils ont établi des services éducatifs et médicaux en bien des endroits.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Ils ont établi des monastères en des endroits dangereux.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Ils ont fourni formation et supervision aux bergers et </w:t>
      </w:r>
      <w:r w:rsidR="008354BF" w:rsidRPr="0023144B">
        <w:rPr>
          <w:sz w:val="20"/>
          <w:szCs w:val="20"/>
          <w:lang w:val="fr-FR"/>
        </w:rPr>
        <w:t xml:space="preserve">à </w:t>
      </w:r>
      <w:r w:rsidRPr="0023144B">
        <w:rPr>
          <w:sz w:val="20"/>
          <w:szCs w:val="20"/>
          <w:lang w:val="fr-FR"/>
        </w:rPr>
        <w:t>leurs troupeaux.</w:t>
      </w:r>
    </w:p>
    <w:p w:rsidR="00B1044D" w:rsidRPr="0023144B" w:rsidRDefault="00B1044D" w:rsidP="008354BF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lastRenderedPageBreak/>
        <w:t xml:space="preserve">Cependant, </w:t>
      </w:r>
      <w:r w:rsidR="008354BF" w:rsidRPr="0023144B">
        <w:rPr>
          <w:sz w:val="20"/>
          <w:szCs w:val="20"/>
          <w:lang w:val="fr-FR"/>
        </w:rPr>
        <w:t>bonne partie</w:t>
      </w:r>
      <w:r w:rsidRPr="0023144B">
        <w:rPr>
          <w:sz w:val="20"/>
          <w:szCs w:val="20"/>
          <w:lang w:val="fr-FR"/>
        </w:rPr>
        <w:t xml:space="preserve"> de leur travail a été détruit</w:t>
      </w:r>
      <w:r w:rsidR="008354BF" w:rsidRPr="0023144B">
        <w:rPr>
          <w:sz w:val="20"/>
          <w:szCs w:val="20"/>
          <w:lang w:val="fr-FR"/>
        </w:rPr>
        <w:t>e</w:t>
      </w:r>
      <w:r w:rsidRPr="0023144B">
        <w:rPr>
          <w:sz w:val="20"/>
          <w:szCs w:val="20"/>
          <w:lang w:val="fr-FR"/>
        </w:rPr>
        <w:t xml:space="preserve"> plus tard en raison de ces </w:t>
      </w:r>
      <w:r w:rsidR="008354BF" w:rsidRPr="0023144B">
        <w:rPr>
          <w:sz w:val="20"/>
          <w:szCs w:val="20"/>
          <w:lang w:val="fr-FR"/>
        </w:rPr>
        <w:t>faits</w:t>
      </w:r>
      <w:r w:rsidRPr="0023144B">
        <w:rPr>
          <w:sz w:val="20"/>
          <w:szCs w:val="20"/>
          <w:lang w:val="fr-FR"/>
        </w:rPr>
        <w:t xml:space="preserve"> : 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Ils ont failli de traduire la Bible en langues locales.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Ils ont refusé aux autochtones de mener leurs propres églises.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Ils n’ont pas permis aux chrétiens d’adorer Dieu en leurs propres formes culturelles.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Trop de membres d’église étaient des nominaux non-convertis qui </w:t>
      </w:r>
      <w:r w:rsidR="008354BF" w:rsidRPr="0023144B">
        <w:rPr>
          <w:sz w:val="20"/>
          <w:szCs w:val="20"/>
          <w:lang w:val="fr-FR"/>
        </w:rPr>
        <w:t>n’</w:t>
      </w:r>
      <w:r w:rsidRPr="0023144B">
        <w:rPr>
          <w:sz w:val="20"/>
          <w:szCs w:val="20"/>
          <w:lang w:val="fr-FR"/>
        </w:rPr>
        <w:t xml:space="preserve">ont vécu </w:t>
      </w:r>
      <w:r w:rsidR="008354BF" w:rsidRPr="0023144B">
        <w:rPr>
          <w:sz w:val="20"/>
          <w:szCs w:val="20"/>
          <w:lang w:val="fr-FR"/>
        </w:rPr>
        <w:t xml:space="preserve">que </w:t>
      </w:r>
      <w:r w:rsidRPr="0023144B">
        <w:rPr>
          <w:sz w:val="20"/>
          <w:szCs w:val="20"/>
          <w:lang w:val="fr-FR"/>
        </w:rPr>
        <w:t xml:space="preserve">pour s’accumuler </w:t>
      </w:r>
      <w:r w:rsidR="00E427B7">
        <w:rPr>
          <w:sz w:val="20"/>
          <w:szCs w:val="20"/>
          <w:lang w:val="fr-FR"/>
        </w:rPr>
        <w:t xml:space="preserve">des </w:t>
      </w:r>
      <w:proofErr w:type="gramStart"/>
      <w:r w:rsidRPr="0023144B">
        <w:rPr>
          <w:sz w:val="20"/>
          <w:szCs w:val="20"/>
          <w:lang w:val="fr-FR"/>
        </w:rPr>
        <w:t>richesse</w:t>
      </w:r>
      <w:proofErr w:type="gramEnd"/>
      <w:r w:rsidRPr="0023144B">
        <w:rPr>
          <w:sz w:val="20"/>
          <w:szCs w:val="20"/>
          <w:lang w:val="fr-FR"/>
        </w:rPr>
        <w:t xml:space="preserve"> et la puissance.</w:t>
      </w:r>
    </w:p>
    <w:p w:rsidR="00B1044D" w:rsidRPr="0023144B" w:rsidRDefault="00B1044D" w:rsidP="00B1044D">
      <w:pPr>
        <w:pStyle w:val="Heading2"/>
        <w:spacing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christianisme entre les ans 1200 et 1600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autorités en Europe et en Asie n’ont pas laissé se traduire ni se lire la Bible en langues indigènes, ainsi peu de monde y obéissait. Ceci a eu plusieurs mauvais effets sur le christianisme.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rois et les papes ont confondu la religion avec la politique, afin de faire s’augmenter à leur richesse et puissance.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Entre 1095 et 1350, les Européens ont conduit des croisades contre des musulmans, juifs et chrétiens asiatiques, massacrant des populations et saisissant leurs terres.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Défaits dans la guerre, bien des peuples d’Asie centrale se sont convertis à l’Islam.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 christianisme Nestorien en Chine a été éliminé par la dynastie de Ming à partir de l’an 1368.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L’empereur musulman Tamerlan (</w:t>
      </w:r>
      <w:r w:rsidR="008354BF" w:rsidRPr="0023144B">
        <w:rPr>
          <w:sz w:val="20"/>
          <w:szCs w:val="20"/>
          <w:lang w:val="fr-FR"/>
        </w:rPr>
        <w:t xml:space="preserve">l’Amir </w:t>
      </w:r>
      <w:proofErr w:type="spellStart"/>
      <w:r w:rsidR="008354BF" w:rsidRPr="0023144B">
        <w:rPr>
          <w:sz w:val="20"/>
          <w:szCs w:val="20"/>
          <w:lang w:val="fr-FR"/>
        </w:rPr>
        <w:t>Tamur</w:t>
      </w:r>
      <w:proofErr w:type="spellEnd"/>
      <w:r w:rsidR="008354BF" w:rsidRPr="0023144B">
        <w:rPr>
          <w:sz w:val="20"/>
          <w:szCs w:val="20"/>
          <w:lang w:val="fr-FR"/>
        </w:rPr>
        <w:t xml:space="preserve">, </w:t>
      </w:r>
      <w:r w:rsidRPr="0023144B">
        <w:rPr>
          <w:sz w:val="20"/>
          <w:szCs w:val="20"/>
          <w:lang w:val="fr-FR"/>
        </w:rPr>
        <w:t>1336 à 1405) a éliminé la majeure partie du christianisme en Asie.</w:t>
      </w:r>
    </w:p>
    <w:p w:rsidR="00B1044D" w:rsidRPr="0023144B" w:rsidRDefault="00B1044D" w:rsidP="00B1044D">
      <w:pPr>
        <w:pStyle w:val="Mainbulleted"/>
        <w:spacing w:before="12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Les chrétiens franciscains et dominicains ont cherché des moyens paisibles de faire la mission parmi des musulmans.</w:t>
      </w:r>
    </w:p>
    <w:p w:rsidR="00B1044D" w:rsidRPr="0023144B" w:rsidRDefault="00B1044D" w:rsidP="00B1044D">
      <w:pPr>
        <w:pStyle w:val="Heading3"/>
        <w:spacing w:before="24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>Projetez avec vos collègues les activités de la semaine prochaine.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Lisez ensemble </w:t>
      </w:r>
      <w:r w:rsidR="008354BF" w:rsidRPr="0023144B">
        <w:rPr>
          <w:sz w:val="20"/>
          <w:szCs w:val="20"/>
          <w:lang w:val="fr-FR"/>
        </w:rPr>
        <w:t xml:space="preserve">la </w:t>
      </w:r>
      <w:r w:rsidRPr="0023144B">
        <w:rPr>
          <w:sz w:val="20"/>
          <w:szCs w:val="20"/>
          <w:lang w:val="fr-FR"/>
        </w:rPr>
        <w:t>Partie 1 de cette étude et notez quelques choses que les chrétiens devraient faire. Projetez comment vous et les croyants, vous ferez des choses semblables dans votre communauté.</w:t>
      </w:r>
      <w:r w:rsidR="008354BF" w:rsidRPr="0023144B">
        <w:rPr>
          <w:sz w:val="20"/>
          <w:szCs w:val="20"/>
          <w:lang w:val="fr-FR"/>
        </w:rPr>
        <w:t xml:space="preserve"> </w:t>
      </w:r>
    </w:p>
    <w:p w:rsidR="00B1044D" w:rsidRPr="0023144B" w:rsidRDefault="00B1044D" w:rsidP="008354BF">
      <w:pPr>
        <w:pStyle w:val="maintext0"/>
        <w:spacing w:before="120" w:after="24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Rencontrez les apprentis bergers que vous </w:t>
      </w:r>
      <w:r w:rsidR="008354BF" w:rsidRPr="0023144B">
        <w:rPr>
          <w:sz w:val="20"/>
          <w:szCs w:val="20"/>
          <w:lang w:val="fr-FR"/>
        </w:rPr>
        <w:t>formez</w:t>
      </w:r>
      <w:r w:rsidRPr="0023144B">
        <w:rPr>
          <w:sz w:val="20"/>
          <w:szCs w:val="20"/>
          <w:lang w:val="fr-FR"/>
        </w:rPr>
        <w:t xml:space="preserve"> et enseignez-leur l’histoire d’église d’après cette étude, sinon un autre sujet dont ils ont besoin. Consultez le menu Paul-Timothée.</w:t>
      </w:r>
      <w:r w:rsidR="008354BF" w:rsidRPr="0023144B">
        <w:rPr>
          <w:sz w:val="20"/>
          <w:szCs w:val="20"/>
          <w:lang w:val="fr-FR"/>
        </w:rPr>
        <w:br/>
      </w:r>
    </w:p>
    <w:p w:rsidR="00B1044D" w:rsidRPr="0023144B" w:rsidRDefault="00B1044D" w:rsidP="00B1044D">
      <w:pPr>
        <w:pStyle w:val="Heading3"/>
        <w:spacing w:before="24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lastRenderedPageBreak/>
        <w:t>Planifiez avec vos collègues la prochaine réunion de culte.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Faites </w:t>
      </w:r>
      <w:r w:rsidRPr="0023144B">
        <w:rPr>
          <w:b/>
          <w:bCs/>
          <w:sz w:val="20"/>
          <w:szCs w:val="20"/>
          <w:lang w:val="fr-FR"/>
        </w:rPr>
        <w:t>lire</w:t>
      </w:r>
      <w:r w:rsidRPr="0023144B">
        <w:rPr>
          <w:sz w:val="20"/>
          <w:szCs w:val="20"/>
          <w:lang w:val="fr-FR"/>
        </w:rPr>
        <w:t xml:space="preserve"> aux croyants les écritures citées dans la partie 1 sur la manière dont les apôtres ont diffusé les Bonnes Nouvelles de Jésus.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b/>
          <w:bCs/>
          <w:sz w:val="20"/>
          <w:szCs w:val="20"/>
          <w:lang w:val="fr-FR"/>
        </w:rPr>
        <w:t>Expliquez</w:t>
      </w:r>
      <w:r w:rsidRPr="0023144B">
        <w:rPr>
          <w:sz w:val="20"/>
          <w:szCs w:val="20"/>
          <w:lang w:val="fr-FR"/>
        </w:rPr>
        <w:t xml:space="preserve"> comment les croyants ont propagé les bonnes nouvelles durant les 400 ans d’histoire chrétienne (entre les ans 1200 et 1600).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Laissez les croyants </w:t>
      </w:r>
      <w:r w:rsidRPr="0023144B">
        <w:rPr>
          <w:b/>
          <w:bCs/>
          <w:sz w:val="20"/>
          <w:szCs w:val="20"/>
          <w:lang w:val="fr-FR"/>
        </w:rPr>
        <w:t>témoigner</w:t>
      </w:r>
      <w:r w:rsidRPr="0023144B">
        <w:rPr>
          <w:sz w:val="20"/>
          <w:szCs w:val="20"/>
          <w:lang w:val="fr-FR"/>
        </w:rPr>
        <w:t xml:space="preserve"> de la façon dont Dieu les a aidés à rester </w:t>
      </w:r>
      <w:r w:rsidR="008354BF" w:rsidRPr="0023144B">
        <w:rPr>
          <w:sz w:val="20"/>
          <w:szCs w:val="20"/>
          <w:lang w:val="fr-FR"/>
        </w:rPr>
        <w:t>fidèles</w:t>
      </w:r>
      <w:r w:rsidRPr="0023144B">
        <w:rPr>
          <w:sz w:val="20"/>
          <w:szCs w:val="20"/>
          <w:lang w:val="fr-FR"/>
        </w:rPr>
        <w:t xml:space="preserve"> à lui pendant des périodes de persécution ou de rejet. 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Laissez les </w:t>
      </w:r>
      <w:r w:rsidRPr="0023144B">
        <w:rPr>
          <w:b/>
          <w:bCs/>
          <w:sz w:val="20"/>
          <w:szCs w:val="20"/>
          <w:lang w:val="fr-FR"/>
        </w:rPr>
        <w:t>enfants</w:t>
      </w:r>
      <w:r w:rsidRPr="0023144B">
        <w:rPr>
          <w:sz w:val="20"/>
          <w:szCs w:val="20"/>
          <w:lang w:val="fr-FR"/>
        </w:rPr>
        <w:t xml:space="preserve"> présentez le drame qu’</w:t>
      </w:r>
      <w:r w:rsidR="008354BF" w:rsidRPr="0023144B">
        <w:rPr>
          <w:sz w:val="20"/>
          <w:szCs w:val="20"/>
          <w:lang w:val="fr-FR"/>
        </w:rPr>
        <w:t>ils ont préparé.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Pour célébrer le </w:t>
      </w:r>
      <w:r w:rsidRPr="0023144B">
        <w:rPr>
          <w:b/>
          <w:bCs/>
          <w:sz w:val="20"/>
          <w:szCs w:val="20"/>
          <w:lang w:val="fr-FR"/>
        </w:rPr>
        <w:t>Repas du Seigneur</w:t>
      </w:r>
      <w:r w:rsidRPr="0023144B">
        <w:rPr>
          <w:sz w:val="20"/>
          <w:szCs w:val="20"/>
          <w:lang w:val="fr-FR"/>
        </w:rPr>
        <w:t>, lisez Apocalypse 20 : 4 et expliquez brièvement comment Jésus a été un martyre et comment tous ceux qui meurent pour lui régneront avec lui.</w:t>
      </w:r>
    </w:p>
    <w:p w:rsidR="00B1044D" w:rsidRPr="0023144B" w:rsidRDefault="00B1044D" w:rsidP="00B1044D">
      <w:pPr>
        <w:pStyle w:val="maintext0"/>
        <w:spacing w:before="120" w:after="0"/>
        <w:rPr>
          <w:sz w:val="20"/>
          <w:szCs w:val="20"/>
          <w:lang w:val="fr-FR"/>
        </w:rPr>
      </w:pPr>
      <w:r w:rsidRPr="0023144B">
        <w:rPr>
          <w:b/>
          <w:bCs/>
          <w:sz w:val="20"/>
          <w:szCs w:val="20"/>
          <w:lang w:val="fr-FR"/>
        </w:rPr>
        <w:t xml:space="preserve">Apprenez par </w:t>
      </w:r>
      <w:r w:rsidR="008354BF" w:rsidRPr="0023144B">
        <w:rPr>
          <w:b/>
          <w:bCs/>
          <w:sz w:val="20"/>
          <w:szCs w:val="20"/>
          <w:lang w:val="fr-FR"/>
        </w:rPr>
        <w:t>cœur</w:t>
      </w:r>
      <w:r w:rsidRPr="0023144B">
        <w:rPr>
          <w:sz w:val="20"/>
          <w:szCs w:val="20"/>
          <w:lang w:val="fr-FR"/>
        </w:rPr>
        <w:t xml:space="preserve"> ensemble Matthieu 10 : 32. </w:t>
      </w:r>
      <w:bookmarkStart w:id="0" w:name="_GoBack"/>
      <w:bookmarkEnd w:id="0"/>
    </w:p>
    <w:p w:rsidR="00B1044D" w:rsidRPr="0023144B" w:rsidRDefault="00B1044D" w:rsidP="00890280">
      <w:pPr>
        <w:pStyle w:val="maintext0"/>
        <w:spacing w:before="120" w:after="240"/>
        <w:rPr>
          <w:sz w:val="20"/>
          <w:szCs w:val="20"/>
          <w:lang w:val="fr-FR"/>
        </w:rPr>
      </w:pPr>
      <w:r w:rsidRPr="0023144B">
        <w:rPr>
          <w:sz w:val="20"/>
          <w:szCs w:val="20"/>
          <w:lang w:val="fr-FR"/>
        </w:rPr>
        <w:t xml:space="preserve">Formez de </w:t>
      </w:r>
      <w:r w:rsidRPr="0023144B">
        <w:rPr>
          <w:b/>
          <w:bCs/>
          <w:sz w:val="20"/>
          <w:szCs w:val="20"/>
          <w:lang w:val="fr-FR"/>
        </w:rPr>
        <w:t>petits groupes</w:t>
      </w:r>
      <w:r w:rsidRPr="0023144B">
        <w:rPr>
          <w:sz w:val="20"/>
          <w:szCs w:val="20"/>
          <w:lang w:val="fr-FR"/>
        </w:rPr>
        <w:t xml:space="preserve"> de deux et de trois pour projeter, prier et s’encourager les uns les autres.</w:t>
      </w:r>
      <w:r w:rsidR="00890280" w:rsidRPr="0023144B">
        <w:rPr>
          <w:sz w:val="20"/>
          <w:szCs w:val="20"/>
          <w:lang w:val="fr-FR"/>
        </w:rPr>
        <w:t xml:space="preserve"> </w:t>
      </w:r>
    </w:p>
    <w:p w:rsidR="00B1044D" w:rsidRPr="0023144B" w:rsidRDefault="00E427B7" w:rsidP="008E2AA1">
      <w:pPr>
        <w:widowControl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435206" cy="3008923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4" cy="30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0C" w:rsidRPr="0023144B" w:rsidRDefault="00B1044D" w:rsidP="008354BF">
      <w:pPr>
        <w:spacing w:before="120"/>
        <w:jc w:val="center"/>
        <w:rPr>
          <w:i/>
          <w:sz w:val="20"/>
          <w:szCs w:val="20"/>
          <w:lang w:val="fr-CA"/>
        </w:rPr>
      </w:pPr>
      <w:r w:rsidRPr="0023144B">
        <w:rPr>
          <w:i/>
          <w:iCs/>
          <w:sz w:val="20"/>
          <w:szCs w:val="20"/>
          <w:lang w:val="fr-FR"/>
        </w:rPr>
        <w:t>Des Viking</w:t>
      </w:r>
      <w:r w:rsidR="008354BF" w:rsidRPr="0023144B">
        <w:rPr>
          <w:i/>
          <w:iCs/>
          <w:sz w:val="20"/>
          <w:szCs w:val="20"/>
          <w:lang w:val="fr-FR"/>
        </w:rPr>
        <w:t>s pilleurs</w:t>
      </w:r>
      <w:r w:rsidRPr="0023144B">
        <w:rPr>
          <w:i/>
          <w:iCs/>
          <w:sz w:val="20"/>
          <w:szCs w:val="20"/>
          <w:lang w:val="fr-FR"/>
        </w:rPr>
        <w:t xml:space="preserve"> ont détruit une grande partie du christianisme européen.</w:t>
      </w:r>
      <w:r w:rsidR="008354BF" w:rsidRPr="0023144B">
        <w:rPr>
          <w:i/>
          <w:iCs/>
          <w:sz w:val="20"/>
          <w:szCs w:val="20"/>
          <w:lang w:val="fr-FR"/>
        </w:rPr>
        <w:br/>
      </w:r>
      <w:r w:rsidRPr="0023144B">
        <w:rPr>
          <w:i/>
          <w:iCs/>
          <w:sz w:val="20"/>
          <w:szCs w:val="20"/>
          <w:lang w:val="fr-FR"/>
        </w:rPr>
        <w:t>Cependant, bien des Vikings se sont convertis plus tard en chrétien.</w:t>
      </w:r>
    </w:p>
    <w:sectPr w:rsidR="00D41D0C" w:rsidRPr="0023144B" w:rsidSect="0023144B">
      <w:headerReference w:type="even" r:id="rId9"/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92" w:rsidRDefault="00F53D92">
      <w:r>
        <w:separator/>
      </w:r>
    </w:p>
  </w:endnote>
  <w:endnote w:type="continuationSeparator" w:id="0">
    <w:p w:rsidR="00F53D92" w:rsidRDefault="00F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1A" w:rsidRPr="00E427B7" w:rsidRDefault="0052591A" w:rsidP="00D41D0C">
    <w:pPr>
      <w:pStyle w:val="Header"/>
      <w:jc w:val="center"/>
      <w:rPr>
        <w:rFonts w:ascii="Arial" w:hAnsi="Arial"/>
        <w:bCs/>
        <w:sz w:val="16"/>
        <w:szCs w:val="16"/>
        <w:lang w:val="fr-FR"/>
      </w:rPr>
    </w:pPr>
    <w:r w:rsidRPr="00E427B7">
      <w:rPr>
        <w:rFonts w:ascii="Arial" w:hAnsi="Arial"/>
        <w:bCs/>
        <w:sz w:val="16"/>
        <w:szCs w:val="16"/>
        <w:lang w:val="fr-FR"/>
      </w:rPr>
      <w:t>Télécharger librement sur www.Paul-Timothy.net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92" w:rsidRDefault="00F53D92">
      <w:r>
        <w:separator/>
      </w:r>
    </w:p>
  </w:footnote>
  <w:footnote w:type="continuationSeparator" w:id="0">
    <w:p w:rsidR="00F53D92" w:rsidRDefault="00F5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1A" w:rsidRDefault="0052591A" w:rsidP="008A10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91A" w:rsidRDefault="00525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1A" w:rsidRPr="00E427B7" w:rsidRDefault="0052591A" w:rsidP="0023144B">
    <w:pPr>
      <w:pStyle w:val="Header"/>
      <w:jc w:val="center"/>
      <w:rPr>
        <w:rFonts w:ascii="Arial" w:hAnsi="Arial"/>
        <w:bCs/>
        <w:sz w:val="16"/>
        <w:szCs w:val="16"/>
        <w:lang w:val="fr-FR"/>
      </w:rPr>
    </w:pPr>
    <w:r w:rsidRPr="00E427B7">
      <w:rPr>
        <w:rFonts w:ascii="Arial" w:hAnsi="Arial"/>
        <w:bCs/>
        <w:sz w:val="16"/>
        <w:szCs w:val="16"/>
        <w:lang w:val="fr-FR"/>
      </w:rPr>
      <w:t>Paul-Timothée — Étude pour bergers —Événements</w:t>
    </w:r>
    <w:r w:rsidR="00E427B7">
      <w:rPr>
        <w:rFonts w:ascii="Arial" w:hAnsi="Arial"/>
        <w:bCs/>
        <w:sz w:val="16"/>
        <w:szCs w:val="16"/>
        <w:lang w:val="fr-FR"/>
      </w:rPr>
      <w:t xml:space="preserve"> historiques</w:t>
    </w:r>
    <w:r w:rsidRPr="00E427B7">
      <w:rPr>
        <w:rFonts w:ascii="Arial" w:hAnsi="Arial"/>
        <w:bCs/>
        <w:sz w:val="16"/>
        <w:szCs w:val="16"/>
        <w:lang w:val="fr-FR"/>
      </w:rPr>
      <w:t>, n</w:t>
    </w:r>
    <w:r w:rsidRPr="00E427B7">
      <w:rPr>
        <w:rFonts w:ascii="Arial" w:hAnsi="Arial"/>
        <w:bCs/>
        <w:sz w:val="16"/>
        <w:szCs w:val="16"/>
        <w:vertAlign w:val="superscript"/>
        <w:lang w:val="fr-FR"/>
      </w:rPr>
      <w:t>o</w:t>
    </w:r>
    <w:r w:rsidRPr="00E427B7">
      <w:rPr>
        <w:rFonts w:ascii="Arial" w:hAnsi="Arial"/>
        <w:bCs/>
        <w:sz w:val="16"/>
        <w:szCs w:val="16"/>
        <w:lang w:val="fr-FR"/>
      </w:rPr>
      <w:t xml:space="preserve"> 67— Page </w:t>
    </w:r>
    <w:r w:rsidRPr="00E427B7">
      <w:rPr>
        <w:rFonts w:ascii="Arial" w:hAnsi="Arial"/>
        <w:bCs/>
        <w:sz w:val="16"/>
        <w:szCs w:val="16"/>
        <w:lang w:val="fr-FR"/>
      </w:rPr>
      <w:fldChar w:fldCharType="begin"/>
    </w:r>
    <w:r w:rsidRPr="00E427B7">
      <w:rPr>
        <w:rFonts w:ascii="Arial" w:hAnsi="Arial"/>
        <w:bCs/>
        <w:sz w:val="16"/>
        <w:szCs w:val="16"/>
        <w:lang w:val="fr-FR"/>
      </w:rPr>
      <w:instrText xml:space="preserve">PAGE  </w:instrText>
    </w:r>
    <w:r w:rsidRPr="00E427B7">
      <w:rPr>
        <w:rFonts w:ascii="Arial" w:hAnsi="Arial"/>
        <w:bCs/>
        <w:sz w:val="16"/>
        <w:szCs w:val="16"/>
        <w:lang w:val="fr-FR"/>
      </w:rPr>
      <w:fldChar w:fldCharType="separate"/>
    </w:r>
    <w:r w:rsidR="00031F54">
      <w:rPr>
        <w:rFonts w:ascii="Arial" w:hAnsi="Arial"/>
        <w:bCs/>
        <w:noProof/>
        <w:sz w:val="16"/>
        <w:szCs w:val="16"/>
        <w:lang w:val="fr-FR"/>
      </w:rPr>
      <w:t>2</w:t>
    </w:r>
    <w:r w:rsidRPr="00E427B7">
      <w:rPr>
        <w:rFonts w:ascii="Arial" w:hAnsi="Arial"/>
        <w:bCs/>
        <w:sz w:val="16"/>
        <w:szCs w:val="16"/>
        <w:lang w:val="fr-FR"/>
      </w:rPr>
      <w:fldChar w:fldCharType="end"/>
    </w:r>
    <w:r w:rsidRPr="00E427B7">
      <w:rPr>
        <w:rFonts w:ascii="Arial" w:hAnsi="Arial"/>
        <w:bCs/>
        <w:sz w:val="16"/>
        <w:szCs w:val="16"/>
        <w:lang w:val="fr-FR"/>
      </w:rPr>
      <w:t xml:space="preserve"> sur </w:t>
    </w:r>
    <w:r w:rsidRPr="00E427B7">
      <w:rPr>
        <w:rFonts w:ascii="Arial" w:hAnsi="Arial"/>
        <w:bCs/>
        <w:sz w:val="16"/>
        <w:szCs w:val="16"/>
        <w:lang w:val="fr-FR"/>
      </w:rPr>
      <w:fldChar w:fldCharType="begin"/>
    </w:r>
    <w:r w:rsidRPr="00E427B7">
      <w:rPr>
        <w:rFonts w:ascii="Arial" w:hAnsi="Arial"/>
        <w:bCs/>
        <w:sz w:val="16"/>
        <w:szCs w:val="16"/>
        <w:lang w:val="fr-FR"/>
      </w:rPr>
      <w:instrText xml:space="preserve"> NUMPAGES  \* MERGEFORMAT </w:instrText>
    </w:r>
    <w:r w:rsidRPr="00E427B7">
      <w:rPr>
        <w:rFonts w:ascii="Arial" w:hAnsi="Arial"/>
        <w:bCs/>
        <w:sz w:val="16"/>
        <w:szCs w:val="16"/>
        <w:lang w:val="fr-FR"/>
      </w:rPr>
      <w:fldChar w:fldCharType="separate"/>
    </w:r>
    <w:r w:rsidR="00031F54">
      <w:rPr>
        <w:rFonts w:ascii="Arial" w:hAnsi="Arial"/>
        <w:bCs/>
        <w:noProof/>
        <w:sz w:val="16"/>
        <w:szCs w:val="16"/>
        <w:lang w:val="fr-FR"/>
      </w:rPr>
      <w:t>4</w:t>
    </w:r>
    <w:r w:rsidRPr="00E427B7">
      <w:rPr>
        <w:rFonts w:ascii="Arial" w:hAnsi="Arial"/>
        <w:bCs/>
        <w:sz w:val="16"/>
        <w:szCs w:val="16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40A2"/>
    <w:multiLevelType w:val="hybridMultilevel"/>
    <w:tmpl w:val="A0ECEB96"/>
    <w:lvl w:ilvl="0" w:tplc="3582218C">
      <w:start w:val="1"/>
      <w:numFmt w:val="bullet"/>
      <w:pStyle w:val="Main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C6E3C"/>
    <w:multiLevelType w:val="hybridMultilevel"/>
    <w:tmpl w:val="E98C2E52"/>
    <w:lvl w:ilvl="0" w:tplc="134CBA3A">
      <w:start w:val="1"/>
      <w:numFmt w:val="bullet"/>
      <w:lvlRestart w:val="0"/>
      <w:pStyle w:val="Main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7"/>
    <w:rsid w:val="0000223F"/>
    <w:rsid w:val="00031F54"/>
    <w:rsid w:val="00201740"/>
    <w:rsid w:val="00222A79"/>
    <w:rsid w:val="0023144B"/>
    <w:rsid w:val="002919D0"/>
    <w:rsid w:val="002A3552"/>
    <w:rsid w:val="002B2133"/>
    <w:rsid w:val="002B52C2"/>
    <w:rsid w:val="002D657F"/>
    <w:rsid w:val="002E12A7"/>
    <w:rsid w:val="00362AE1"/>
    <w:rsid w:val="0037313B"/>
    <w:rsid w:val="003770FE"/>
    <w:rsid w:val="003C7C3E"/>
    <w:rsid w:val="003D7A2D"/>
    <w:rsid w:val="003F65B8"/>
    <w:rsid w:val="00437A7E"/>
    <w:rsid w:val="00474A87"/>
    <w:rsid w:val="004A3685"/>
    <w:rsid w:val="0052591A"/>
    <w:rsid w:val="0056247D"/>
    <w:rsid w:val="005B1518"/>
    <w:rsid w:val="005C62A7"/>
    <w:rsid w:val="0066283A"/>
    <w:rsid w:val="00692AF0"/>
    <w:rsid w:val="00754C0B"/>
    <w:rsid w:val="00796EC8"/>
    <w:rsid w:val="007C5B6C"/>
    <w:rsid w:val="007F2D58"/>
    <w:rsid w:val="008354BF"/>
    <w:rsid w:val="00843EEF"/>
    <w:rsid w:val="00847F87"/>
    <w:rsid w:val="0085400E"/>
    <w:rsid w:val="00885676"/>
    <w:rsid w:val="00890280"/>
    <w:rsid w:val="008A1095"/>
    <w:rsid w:val="008E2AA1"/>
    <w:rsid w:val="009B40BD"/>
    <w:rsid w:val="00AB217D"/>
    <w:rsid w:val="00AB3C55"/>
    <w:rsid w:val="00B10000"/>
    <w:rsid w:val="00B1044D"/>
    <w:rsid w:val="00B21A82"/>
    <w:rsid w:val="00B519C2"/>
    <w:rsid w:val="00B77D51"/>
    <w:rsid w:val="00B93B99"/>
    <w:rsid w:val="00CB2FFE"/>
    <w:rsid w:val="00D33773"/>
    <w:rsid w:val="00D41021"/>
    <w:rsid w:val="00D41D0C"/>
    <w:rsid w:val="00DF2006"/>
    <w:rsid w:val="00E427B7"/>
    <w:rsid w:val="00E454F3"/>
    <w:rsid w:val="00E96B57"/>
    <w:rsid w:val="00EB1B77"/>
    <w:rsid w:val="00ED4191"/>
    <w:rsid w:val="00ED575D"/>
    <w:rsid w:val="00F53D92"/>
    <w:rsid w:val="00F75F4F"/>
    <w:rsid w:val="00F80E5C"/>
    <w:rsid w:val="00F95CEA"/>
    <w:rsid w:val="00F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0223F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0223F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0223F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B4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40BD"/>
  </w:style>
  <w:style w:type="character" w:customStyle="1" w:styleId="HeaderChar">
    <w:name w:val="Header Char"/>
    <w:basedOn w:val="DefaultParagraphFont"/>
    <w:link w:val="Header"/>
    <w:rsid w:val="004A3685"/>
    <w:rPr>
      <w:sz w:val="24"/>
      <w:szCs w:val="24"/>
      <w:lang w:val="en-US" w:eastAsia="en-US" w:bidi="ar-SA"/>
    </w:rPr>
  </w:style>
  <w:style w:type="paragraph" w:customStyle="1" w:styleId="Maintext">
    <w:name w:val="Main text"/>
    <w:basedOn w:val="Normal"/>
    <w:autoRedefine/>
    <w:rsid w:val="0000223F"/>
    <w:pPr>
      <w:spacing w:after="60"/>
      <w:ind w:firstLine="360"/>
    </w:pPr>
    <w:rPr>
      <w:szCs w:val="20"/>
      <w:lang w:val="en-GB"/>
    </w:rPr>
  </w:style>
  <w:style w:type="paragraph" w:customStyle="1" w:styleId="Mainbulleted">
    <w:name w:val="Main bulleted"/>
    <w:basedOn w:val="Normal"/>
    <w:rsid w:val="0000223F"/>
    <w:pPr>
      <w:numPr>
        <w:numId w:val="2"/>
      </w:numPr>
    </w:pPr>
  </w:style>
  <w:style w:type="paragraph" w:customStyle="1" w:styleId="Maintextbullets">
    <w:name w:val="Main text bullets"/>
    <w:basedOn w:val="Normal"/>
    <w:rsid w:val="00D41021"/>
    <w:pPr>
      <w:keepNext/>
      <w:numPr>
        <w:numId w:val="12"/>
      </w:numPr>
    </w:pPr>
    <w:rPr>
      <w:szCs w:val="20"/>
      <w:lang w:val="en-GB"/>
    </w:rPr>
  </w:style>
  <w:style w:type="table" w:styleId="TableGrid">
    <w:name w:val="Table Grid"/>
    <w:basedOn w:val="TableNormal"/>
    <w:rsid w:val="002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222A79"/>
    <w:pPr>
      <w:spacing w:after="60"/>
      <w:ind w:firstLine="360"/>
    </w:pPr>
    <w:rPr>
      <w:rFonts w:eastAsia="SimSun"/>
      <w:lang w:eastAsia="zh-CN"/>
    </w:rPr>
  </w:style>
  <w:style w:type="paragraph" w:customStyle="1" w:styleId="mainbulleted0">
    <w:name w:val="mainbulleted"/>
    <w:basedOn w:val="Normal"/>
    <w:rsid w:val="00222A79"/>
    <w:pPr>
      <w:ind w:left="360" w:hanging="360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rsid w:val="00031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0223F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0223F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0223F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B4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40BD"/>
  </w:style>
  <w:style w:type="character" w:customStyle="1" w:styleId="HeaderChar">
    <w:name w:val="Header Char"/>
    <w:basedOn w:val="DefaultParagraphFont"/>
    <w:link w:val="Header"/>
    <w:rsid w:val="004A3685"/>
    <w:rPr>
      <w:sz w:val="24"/>
      <w:szCs w:val="24"/>
      <w:lang w:val="en-US" w:eastAsia="en-US" w:bidi="ar-SA"/>
    </w:rPr>
  </w:style>
  <w:style w:type="paragraph" w:customStyle="1" w:styleId="Maintext">
    <w:name w:val="Main text"/>
    <w:basedOn w:val="Normal"/>
    <w:autoRedefine/>
    <w:rsid w:val="0000223F"/>
    <w:pPr>
      <w:spacing w:after="60"/>
      <w:ind w:firstLine="360"/>
    </w:pPr>
    <w:rPr>
      <w:szCs w:val="20"/>
      <w:lang w:val="en-GB"/>
    </w:rPr>
  </w:style>
  <w:style w:type="paragraph" w:customStyle="1" w:styleId="Mainbulleted">
    <w:name w:val="Main bulleted"/>
    <w:basedOn w:val="Normal"/>
    <w:rsid w:val="0000223F"/>
    <w:pPr>
      <w:numPr>
        <w:numId w:val="2"/>
      </w:numPr>
    </w:pPr>
  </w:style>
  <w:style w:type="paragraph" w:customStyle="1" w:styleId="Maintextbullets">
    <w:name w:val="Main text bullets"/>
    <w:basedOn w:val="Normal"/>
    <w:rsid w:val="00D41021"/>
    <w:pPr>
      <w:keepNext/>
      <w:numPr>
        <w:numId w:val="12"/>
      </w:numPr>
    </w:pPr>
    <w:rPr>
      <w:szCs w:val="20"/>
      <w:lang w:val="en-GB"/>
    </w:rPr>
  </w:style>
  <w:style w:type="table" w:styleId="TableGrid">
    <w:name w:val="Table Grid"/>
    <w:basedOn w:val="TableNormal"/>
    <w:rsid w:val="002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222A79"/>
    <w:pPr>
      <w:spacing w:after="60"/>
      <w:ind w:firstLine="360"/>
    </w:pPr>
    <w:rPr>
      <w:rFonts w:eastAsia="SimSun"/>
      <w:lang w:eastAsia="zh-CN"/>
    </w:rPr>
  </w:style>
  <w:style w:type="paragraph" w:customStyle="1" w:styleId="mainbulleted0">
    <w:name w:val="mainbulleted"/>
    <w:basedOn w:val="Normal"/>
    <w:rsid w:val="00222A79"/>
    <w:pPr>
      <w:ind w:left="360" w:hanging="360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rsid w:val="00031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Spread of Christianity Between AD 400 and 1600</vt:lpstr>
    </vt:vector>
  </TitlesOfParts>
  <Company>CURRAH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Spread of Christianity Between AD 400 and 1600</dc:title>
  <dc:creator>Galen &amp; Jennifer</dc:creator>
  <cp:lastModifiedBy>Galen</cp:lastModifiedBy>
  <cp:revision>3</cp:revision>
  <cp:lastPrinted>2004-12-26T13:50:00Z</cp:lastPrinted>
  <dcterms:created xsi:type="dcterms:W3CDTF">2012-02-06T18:04:00Z</dcterms:created>
  <dcterms:modified xsi:type="dcterms:W3CDTF">2012-02-06T18:06:00Z</dcterms:modified>
</cp:coreProperties>
</file>