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7" w:rsidRPr="008C4666" w:rsidRDefault="00840797" w:rsidP="002E7DD3">
      <w:pPr>
        <w:pStyle w:val="Heading1"/>
      </w:pPr>
      <w:r w:rsidRPr="008C4666">
        <w:t>Dieu a fait s’effondrer la muraille d’une</w:t>
      </w:r>
      <w:r w:rsidR="002E7DD3">
        <w:br/>
      </w:r>
      <w:r w:rsidRPr="008C4666">
        <w:t xml:space="preserve">ville </w:t>
      </w:r>
      <w:r w:rsidR="002E7DD3">
        <w:t xml:space="preserve">de gens </w:t>
      </w:r>
      <w:r w:rsidRPr="008C4666">
        <w:t>mauvais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b/>
          <w:color w:val="000000"/>
          <w:lang w:val="fr-FR"/>
        </w:rPr>
        <w:t>Prière.</w:t>
      </w:r>
      <w:r w:rsidRPr="008C4666">
        <w:rPr>
          <w:color w:val="000000"/>
          <w:lang w:val="fr-FR"/>
        </w:rPr>
        <w:t xml:space="preserve"> « Seigneur, </w:t>
      </w:r>
      <w:r w:rsidRPr="008C4666">
        <w:rPr>
          <w:szCs w:val="24"/>
          <w:lang w:val="fr-FR"/>
        </w:rPr>
        <w:t>veuille aider nos enfants à obéir à toi, car ils t’aiment. »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szCs w:val="24"/>
          <w:lang w:val="fr-FR"/>
        </w:rPr>
        <w:t>Choisissez de ces activités didactiques pour enfants celles qui correspondent à leurs besoins et âges.</w:t>
      </w:r>
    </w:p>
    <w:p w:rsidR="00840797" w:rsidRPr="00B85B12" w:rsidRDefault="00840797" w:rsidP="00B85B12">
      <w:pPr>
        <w:pStyle w:val="Maintext"/>
        <w:rPr>
          <w:szCs w:val="24"/>
          <w:lang w:val="fr-FR"/>
        </w:rPr>
      </w:pPr>
      <w:r w:rsidRPr="008C4666">
        <w:rPr>
          <w:szCs w:val="24"/>
          <w:lang w:val="fr-FR"/>
        </w:rPr>
        <w:t xml:space="preserve">Faites à un enfant plus âgé ou à enseignant lire ou raconter par mémoire le récit de </w:t>
      </w:r>
      <w:r w:rsidRPr="008C4666">
        <w:rPr>
          <w:rFonts w:ascii="Times" w:hAnsi="Times" w:cs="Times"/>
          <w:sz w:val="25"/>
          <w:szCs w:val="25"/>
          <w:lang w:val="fr-FR"/>
        </w:rPr>
        <w:t xml:space="preserve">la muraille </w:t>
      </w:r>
      <w:r w:rsidRPr="008C4666">
        <w:rPr>
          <w:szCs w:val="24"/>
          <w:lang w:val="fr-FR"/>
        </w:rPr>
        <w:t>de Jéricho (Josué 6 : 1 à 20).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>Josué, un chef pieux, a mené son peuple, en obéissant à Dieu.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>Demandez d’abord aux enfants d’écouter pour découvrir comment Dieu a employé et sa puissance et l’obéissance des israélites pour gagner la victoire dans une bataille.</w:t>
      </w:r>
    </w:p>
    <w:p w:rsidR="00840797" w:rsidRPr="008C4666" w:rsidRDefault="00840797" w:rsidP="00840797">
      <w:pPr>
        <w:jc w:val="center"/>
        <w:rPr>
          <w:lang w:val="fr-FR"/>
        </w:rPr>
      </w:pPr>
    </w:p>
    <w:p w:rsidR="00840797" w:rsidRPr="008C4666" w:rsidRDefault="002E7DD3" w:rsidP="00840797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3381375" cy="3381375"/>
            <wp:effectExtent l="0" t="0" r="9525" b="9525"/>
            <wp:docPr id="1" name="Picture 1" descr="witness_jericho_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ness_jericho_50%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056" cy="338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97" w:rsidRPr="008C4666" w:rsidRDefault="00840797" w:rsidP="00840797">
      <w:pPr>
        <w:pStyle w:val="Maintext"/>
        <w:rPr>
          <w:i/>
          <w:color w:val="000000"/>
          <w:lang w:val="fr-FR"/>
        </w:rPr>
      </w:pPr>
      <w:r w:rsidRPr="008C4666">
        <w:rPr>
          <w:color w:val="000000"/>
          <w:lang w:val="fr-FR"/>
        </w:rPr>
        <w:lastRenderedPageBreak/>
        <w:t xml:space="preserve">Après avoir raconté l’histoire, posez les </w:t>
      </w:r>
      <w:r w:rsidRPr="008C4666">
        <w:rPr>
          <w:b/>
          <w:color w:val="000000"/>
          <w:lang w:val="fr-FR"/>
        </w:rPr>
        <w:t>questions</w:t>
      </w:r>
      <w:r w:rsidRPr="008C4666">
        <w:rPr>
          <w:color w:val="000000"/>
          <w:lang w:val="fr-FR"/>
        </w:rPr>
        <w:t xml:space="preserve"> suivantes. </w:t>
      </w:r>
      <w:r w:rsidR="00B85B12">
        <w:rPr>
          <w:color w:val="000000"/>
          <w:lang w:val="fr-FR"/>
        </w:rPr>
        <w:br/>
      </w:r>
      <w:r w:rsidRPr="008C4666">
        <w:rPr>
          <w:i/>
          <w:color w:val="000000"/>
          <w:lang w:val="fr-FR"/>
        </w:rPr>
        <w:t>[Des réponses suivent les questions.]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 xml:space="preserve">À qui Dieu a-t-il donné ses instructions pour conquérir Jéricho ? </w:t>
      </w:r>
      <w:r w:rsidRPr="008C4666">
        <w:rPr>
          <w:i/>
          <w:szCs w:val="24"/>
          <w:lang w:val="fr-FR"/>
        </w:rPr>
        <w:t>[Voir Josué 6 : 2]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 xml:space="preserve">Que Dieu a-t-il commandé aux israélites de faire chaque jour pendant six jours ? </w:t>
      </w:r>
      <w:r w:rsidRPr="008C4666">
        <w:rPr>
          <w:i/>
          <w:szCs w:val="24"/>
          <w:lang w:val="fr-FR"/>
        </w:rPr>
        <w:t>[Voir verset 3]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 xml:space="preserve">Que Dieu a-t-il commandé au peuple de faire le septième jour ? </w:t>
      </w:r>
      <w:r w:rsidRPr="008C4666">
        <w:rPr>
          <w:i/>
          <w:szCs w:val="24"/>
          <w:lang w:val="fr-FR"/>
        </w:rPr>
        <w:t>[Voir les vers 4 à 5]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 xml:space="preserve">Qu’est qui est arrivé à la muraille de Jéricho, lorsque le peuple a obéi à Dieu ? </w:t>
      </w:r>
      <w:r w:rsidR="00B85B12">
        <w:rPr>
          <w:szCs w:val="24"/>
          <w:lang w:val="fr-FR"/>
        </w:rPr>
        <w:br/>
      </w:r>
      <w:r w:rsidRPr="008C4666">
        <w:rPr>
          <w:i/>
          <w:szCs w:val="24"/>
          <w:lang w:val="fr-FR"/>
        </w:rPr>
        <w:t>[Voir verset 20]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 xml:space="preserve">Quel trait personnel à fait de Josué un si bon chef ? </w:t>
      </w:r>
      <w:r w:rsidR="00B85B12">
        <w:rPr>
          <w:szCs w:val="24"/>
          <w:lang w:val="fr-FR"/>
        </w:rPr>
        <w:br/>
      </w:r>
      <w:r w:rsidRPr="008C4666">
        <w:rPr>
          <w:i/>
          <w:szCs w:val="24"/>
          <w:lang w:val="fr-FR"/>
        </w:rPr>
        <w:t>[Il a obéi soigneusement aux ordres de Dieu.]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b/>
          <w:szCs w:val="24"/>
          <w:lang w:val="fr-FR"/>
        </w:rPr>
        <w:t>Dramatisez</w:t>
      </w:r>
      <w:r w:rsidRPr="008C4666">
        <w:rPr>
          <w:szCs w:val="24"/>
          <w:lang w:val="fr-FR"/>
        </w:rPr>
        <w:t xml:space="preserve"> des parties du récit de la muraille de Jéricho. Arrangez avec le chef du culte en assemblée que les enfants présentent ce drame.</w:t>
      </w:r>
    </w:p>
    <w:p w:rsidR="00840797" w:rsidRPr="008C4666" w:rsidRDefault="00840797" w:rsidP="00B85B12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 xml:space="preserve">Mettez </w:t>
      </w:r>
      <w:r w:rsidR="00B85B12">
        <w:rPr>
          <w:szCs w:val="24"/>
          <w:lang w:val="fr-FR"/>
        </w:rPr>
        <w:t>du</w:t>
      </w:r>
      <w:r w:rsidRPr="008C4666">
        <w:rPr>
          <w:szCs w:val="24"/>
          <w:lang w:val="fr-FR"/>
        </w:rPr>
        <w:t xml:space="preserve"> temps avec les enfants à préparer le drame. Faites aux enfants plus âgés aider les plus jeunes.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>Vous n’avez pas à employer toutes les parties du récit.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 xml:space="preserve">Faites à des enfants plus âgés ou à des adultes jouent ces rôles : 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b/>
          <w:szCs w:val="24"/>
          <w:lang w:val="fr-FR"/>
        </w:rPr>
        <w:t>Narrateur.</w:t>
      </w:r>
      <w:r w:rsidRPr="008C4666">
        <w:rPr>
          <w:szCs w:val="24"/>
          <w:lang w:val="fr-FR"/>
        </w:rPr>
        <w:t xml:space="preserve"> Récapitulez l’histoire et aidez les enfants à se rappellent quoi dire et faire.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b/>
          <w:szCs w:val="24"/>
          <w:lang w:val="fr-FR"/>
        </w:rPr>
        <w:t>Voix de Dieu</w:t>
      </w:r>
      <w:r w:rsidRPr="008C4666">
        <w:rPr>
          <w:szCs w:val="24"/>
          <w:lang w:val="fr-FR"/>
        </w:rPr>
        <w:t>.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b/>
          <w:szCs w:val="24"/>
          <w:lang w:val="fr-FR"/>
        </w:rPr>
        <w:t>Josué.</w:t>
      </w:r>
      <w:r w:rsidRPr="008C4666">
        <w:rPr>
          <w:szCs w:val="24"/>
          <w:lang w:val="fr-FR"/>
        </w:rPr>
        <w:t xml:space="preserve"> Suivez les instructions de Dieu.</w:t>
      </w:r>
    </w:p>
    <w:p w:rsidR="00840797" w:rsidRPr="008C4666" w:rsidRDefault="00840797" w:rsidP="00840797">
      <w:pPr>
        <w:pStyle w:val="Maintextbullets"/>
        <w:rPr>
          <w:color w:val="000000"/>
          <w:lang w:val="fr-FR"/>
        </w:rPr>
      </w:pPr>
      <w:r w:rsidRPr="008C4666">
        <w:rPr>
          <w:szCs w:val="24"/>
          <w:lang w:val="fr-FR"/>
        </w:rPr>
        <w:t>Faites à des enfants en plus bas</w:t>
      </w:r>
      <w:r w:rsidRPr="008C4666">
        <w:rPr>
          <w:color w:val="000000"/>
          <w:lang w:val="fr-FR"/>
        </w:rPr>
        <w:t xml:space="preserve"> âge jouez ces rôles : </w:t>
      </w:r>
    </w:p>
    <w:p w:rsidR="00840797" w:rsidRPr="008C4666" w:rsidRDefault="00840797" w:rsidP="00840797">
      <w:pPr>
        <w:pStyle w:val="Maintext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>Prêtres.</w:t>
      </w:r>
      <w:r w:rsidRPr="008C4666">
        <w:rPr>
          <w:color w:val="000000"/>
          <w:lang w:val="fr-FR"/>
        </w:rPr>
        <w:t xml:space="preserve"> Portez un </w:t>
      </w:r>
      <w:r w:rsidRPr="008C4666">
        <w:rPr>
          <w:szCs w:val="24"/>
          <w:lang w:val="fr-FR"/>
        </w:rPr>
        <w:t>grand</w:t>
      </w:r>
      <w:r w:rsidRPr="008C4666">
        <w:rPr>
          <w:color w:val="000000"/>
          <w:lang w:val="fr-FR"/>
        </w:rPr>
        <w:t xml:space="preserve"> carton comme arche de l’Alliance. Soufflez dans des rouleaux de papier comme trompettes.</w:t>
      </w:r>
    </w:p>
    <w:p w:rsidR="00840797" w:rsidRPr="008C4666" w:rsidRDefault="00840797" w:rsidP="00840797">
      <w:pPr>
        <w:pStyle w:val="Maintext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>Israélites.</w:t>
      </w:r>
      <w:r w:rsidRPr="008C4666">
        <w:rPr>
          <w:color w:val="000000"/>
          <w:lang w:val="fr-FR"/>
        </w:rPr>
        <w:t xml:space="preserve"> Marchez autour de la muraille.</w:t>
      </w:r>
    </w:p>
    <w:p w:rsidR="00840797" w:rsidRPr="008C4666" w:rsidRDefault="00840797" w:rsidP="00840797">
      <w:pPr>
        <w:pStyle w:val="Maintext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>Habitants de Jéricho.</w:t>
      </w:r>
      <w:r w:rsidRPr="008C4666">
        <w:rPr>
          <w:color w:val="000000"/>
          <w:lang w:val="fr-FR"/>
        </w:rPr>
        <w:t xml:space="preserve"> Riez des israélites dans un premier temps. Courez avec peur lorsque la muraille tombe.</w:t>
      </w:r>
    </w:p>
    <w:p w:rsidR="00840797" w:rsidRPr="008C4666" w:rsidRDefault="00840797" w:rsidP="00840797">
      <w:pPr>
        <w:rPr>
          <w:color w:val="000000"/>
          <w:lang w:val="fr-FR"/>
        </w:rPr>
      </w:pP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Narrateur : </w:t>
      </w:r>
      <w:r w:rsidRPr="008C4666">
        <w:rPr>
          <w:color w:val="000000"/>
          <w:lang w:val="fr-FR"/>
        </w:rPr>
        <w:t>(Racontez la première partie du récit de Josué 6 : 1 à 14. Dites alors :) « Écoutez ce que Dieu dit à Josué. »</w:t>
      </w: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Voix de Dieu : </w:t>
      </w:r>
      <w:r w:rsidRPr="008C4666">
        <w:rPr>
          <w:color w:val="000000"/>
          <w:lang w:val="fr-FR"/>
        </w:rPr>
        <w:t xml:space="preserve">« Josué ! Commande aux prêtres de marcher autour de Jéricho chaque jour pendant sept jours, portant l’arche devant eux. Le septième jour, sonnez des trompettes et la muraille tombera. » </w:t>
      </w: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Josué : </w:t>
      </w:r>
      <w:r w:rsidRPr="008C4666">
        <w:rPr>
          <w:color w:val="000000"/>
          <w:lang w:val="fr-FR"/>
        </w:rPr>
        <w:t>(Répétez pour les israélites les instructions données par la voix de Dieu).</w:t>
      </w: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Prêtres : </w:t>
      </w:r>
      <w:r w:rsidRPr="008C4666">
        <w:rPr>
          <w:color w:val="000000"/>
          <w:lang w:val="fr-FR"/>
        </w:rPr>
        <w:t>(Portez l’arche et sonnez des trompettes tout en marchant autour de la ville de Jéricho.)</w:t>
      </w: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Israélites : </w:t>
      </w:r>
      <w:r w:rsidRPr="008C4666">
        <w:rPr>
          <w:color w:val="000000"/>
          <w:lang w:val="fr-FR"/>
        </w:rPr>
        <w:t>(Suivez les prêtres autour de la ville.)</w:t>
      </w: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Habitants de Jéricho : </w:t>
      </w:r>
      <w:r w:rsidRPr="008C4666">
        <w:rPr>
          <w:color w:val="000000"/>
          <w:lang w:val="fr-FR"/>
        </w:rPr>
        <w:t>« Marchez en cercles ! » « Autrement vous n’entrerez jamais ! »</w:t>
      </w: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Narrateur : </w:t>
      </w:r>
      <w:r w:rsidRPr="008C4666">
        <w:rPr>
          <w:color w:val="000000"/>
          <w:lang w:val="fr-FR"/>
        </w:rPr>
        <w:t>(Racontez la deuxième partie du récit de Josué 6 : 15 à 20. Dites alors :) « Écoutez ce que Josué dit au peuple. »</w:t>
      </w: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Josué : </w:t>
      </w:r>
      <w:r w:rsidRPr="008C4666">
        <w:rPr>
          <w:color w:val="000000"/>
          <w:lang w:val="fr-FR"/>
        </w:rPr>
        <w:t>« Lorsque vous entendrez les trompettes, criez à très haute voix. La muraille de la ville tombera à plat. Alors courez tout droit dans la ville. »</w:t>
      </w: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Prêtres et Israélites : </w:t>
      </w:r>
      <w:r w:rsidRPr="008C4666">
        <w:rPr>
          <w:color w:val="000000"/>
          <w:lang w:val="fr-FR"/>
        </w:rPr>
        <w:t>(Marchez sept fois autour du tas de pierres. Comptez à haute voix chaque tournée. La septième fois, sonnez des trompettes, hurlez des cris et démolissez la muraille.)</w:t>
      </w:r>
    </w:p>
    <w:p w:rsidR="00840797" w:rsidRPr="008C4666" w:rsidRDefault="00840797" w:rsidP="00840797">
      <w:pPr>
        <w:spacing w:before="120"/>
        <w:ind w:left="720" w:hanging="720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Habitants de Jéricho : </w:t>
      </w:r>
      <w:r w:rsidRPr="008C4666">
        <w:rPr>
          <w:color w:val="000000"/>
          <w:lang w:val="fr-FR"/>
        </w:rPr>
        <w:t>Sauvez-vous en criant : « Le Dieu d’Israël a démoli notre muraille ! »</w:t>
      </w:r>
      <w:r w:rsidRPr="008C4666">
        <w:rPr>
          <w:color w:val="000000"/>
          <w:lang w:val="fr-FR"/>
        </w:rPr>
        <w:br/>
      </w:r>
    </w:p>
    <w:p w:rsidR="00840797" w:rsidRPr="008C4666" w:rsidRDefault="00840797" w:rsidP="00840797">
      <w:pPr>
        <w:pStyle w:val="Maintext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Image : </w:t>
      </w:r>
      <w:r w:rsidRPr="008C4666">
        <w:rPr>
          <w:color w:val="000000"/>
          <w:lang w:val="fr-FR"/>
        </w:rPr>
        <w:t xml:space="preserve">Laissez les enfants dessiner la muraille de Jéricho en train de s’effondrer, ou dessinez simplement </w:t>
      </w:r>
      <w:r>
        <w:rPr>
          <w:color w:val="000000"/>
          <w:lang w:val="fr-FR"/>
        </w:rPr>
        <w:t>un tas de</w:t>
      </w:r>
      <w:r w:rsidRPr="008C4666">
        <w:rPr>
          <w:color w:val="000000"/>
          <w:lang w:val="fr-FR"/>
        </w:rPr>
        <w:t xml:space="preserve"> pierres.</w:t>
      </w:r>
    </w:p>
    <w:p w:rsidR="00630ED9" w:rsidRPr="00630ED9" w:rsidRDefault="00840797" w:rsidP="00630ED9">
      <w:pPr>
        <w:pStyle w:val="Maintextbullets"/>
        <w:rPr>
          <w:szCs w:val="24"/>
          <w:lang w:val="fr-FR"/>
        </w:rPr>
      </w:pPr>
      <w:r w:rsidRPr="008C4666">
        <w:rPr>
          <w:color w:val="000000"/>
          <w:lang w:val="fr-FR"/>
        </w:rPr>
        <w:t xml:space="preserve">Faites aux </w:t>
      </w:r>
      <w:r w:rsidRPr="008C4666">
        <w:rPr>
          <w:szCs w:val="24"/>
          <w:lang w:val="fr-FR"/>
        </w:rPr>
        <w:t>enfants montrer leurs images aux adultes pendant la réunion de culte, et à leurs parents à la maison.</w:t>
      </w:r>
    </w:p>
    <w:p w:rsidR="00840797" w:rsidRPr="008C4666" w:rsidRDefault="00840797" w:rsidP="00630ED9">
      <w:pPr>
        <w:pStyle w:val="Maintextbullets"/>
        <w:spacing w:before="480"/>
        <w:rPr>
          <w:color w:val="000000"/>
          <w:lang w:val="fr-FR"/>
        </w:rPr>
      </w:pPr>
      <w:r w:rsidRPr="008C4666">
        <w:rPr>
          <w:color w:val="000000"/>
          <w:lang w:val="fr-FR"/>
        </w:rPr>
        <w:lastRenderedPageBreak/>
        <w:t xml:space="preserve">Faites aux </w:t>
      </w:r>
      <w:r w:rsidRPr="008C4666">
        <w:rPr>
          <w:szCs w:val="24"/>
          <w:lang w:val="fr-FR"/>
        </w:rPr>
        <w:t>enfants</w:t>
      </w:r>
      <w:r w:rsidRPr="008C4666">
        <w:rPr>
          <w:color w:val="000000"/>
          <w:lang w:val="fr-FR"/>
        </w:rPr>
        <w:t xml:space="preserve"> expliquer que le drame illustre comment Dieu emploie sa puissance et notre obéissance pour démolir la muraille du mal </w:t>
      </w:r>
      <w:r>
        <w:rPr>
          <w:color w:val="000000"/>
          <w:lang w:val="fr-FR"/>
        </w:rPr>
        <w:t xml:space="preserve">que </w:t>
      </w:r>
      <w:r w:rsidRPr="008C4666">
        <w:rPr>
          <w:color w:val="000000"/>
          <w:lang w:val="fr-FR"/>
        </w:rPr>
        <w:t>Satan dresse autour de nous.</w:t>
      </w:r>
    </w:p>
    <w:p w:rsidR="00840797" w:rsidRPr="008C4666" w:rsidRDefault="00840797" w:rsidP="00840797">
      <w:pPr>
        <w:pStyle w:val="Maintextbullets"/>
        <w:rPr>
          <w:color w:val="000000"/>
          <w:lang w:val="fr-FR"/>
        </w:rPr>
      </w:pPr>
      <w:r w:rsidRPr="008C4666">
        <w:rPr>
          <w:color w:val="000000"/>
          <w:lang w:val="fr-FR"/>
        </w:rPr>
        <w:t>Faites aux enfants plus âgés aider le</w:t>
      </w:r>
      <w:r>
        <w:rPr>
          <w:color w:val="000000"/>
          <w:lang w:val="fr-FR"/>
        </w:rPr>
        <w:t>s</w:t>
      </w:r>
      <w:r w:rsidRPr="008C4666">
        <w:rPr>
          <w:color w:val="000000"/>
          <w:lang w:val="fr-FR"/>
        </w:rPr>
        <w:t xml:space="preserve"> plus jeune</w:t>
      </w:r>
      <w:r>
        <w:rPr>
          <w:color w:val="000000"/>
          <w:lang w:val="fr-FR"/>
        </w:rPr>
        <w:t>s</w:t>
      </w:r>
      <w:r w:rsidRPr="008C4666">
        <w:rPr>
          <w:color w:val="000000"/>
          <w:lang w:val="fr-FR"/>
        </w:rPr>
        <w:t>.</w:t>
      </w:r>
    </w:p>
    <w:p w:rsidR="00840797" w:rsidRPr="008C4666" w:rsidRDefault="00840797" w:rsidP="00630ED9">
      <w:pPr>
        <w:pStyle w:val="Maintext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>Questions.</w:t>
      </w:r>
      <w:r w:rsidRPr="008C4666">
        <w:rPr>
          <w:color w:val="000000"/>
          <w:lang w:val="fr-FR"/>
        </w:rPr>
        <w:t xml:space="preserve"> Si les enfants dramatisent cette histoire pour les adultes, alors </w:t>
      </w:r>
      <w:r>
        <w:rPr>
          <w:color w:val="000000"/>
          <w:lang w:val="fr-FR"/>
        </w:rPr>
        <w:t>laissez-</w:t>
      </w:r>
      <w:r w:rsidRPr="008C4666">
        <w:rPr>
          <w:color w:val="000000"/>
          <w:lang w:val="fr-FR"/>
        </w:rPr>
        <w:t>les pose</w:t>
      </w:r>
      <w:r w:rsidR="00630ED9">
        <w:rPr>
          <w:color w:val="000000"/>
          <w:lang w:val="fr-FR"/>
        </w:rPr>
        <w:t>r</w:t>
      </w:r>
      <w:r w:rsidRPr="008C4666">
        <w:rPr>
          <w:color w:val="000000"/>
          <w:lang w:val="fr-FR"/>
        </w:rPr>
        <w:t xml:space="preserve"> également aux adultes les questions qui sont énumérées ci-haut.</w:t>
      </w:r>
    </w:p>
    <w:p w:rsidR="00840797" w:rsidRPr="008C4666" w:rsidRDefault="00840797" w:rsidP="00840797">
      <w:pPr>
        <w:pStyle w:val="Maintext"/>
        <w:rPr>
          <w:color w:val="000000"/>
          <w:lang w:val="fr-FR"/>
        </w:rPr>
      </w:pPr>
      <w:r w:rsidRPr="008C4666">
        <w:rPr>
          <w:b/>
          <w:color w:val="000000"/>
          <w:lang w:val="fr-FR"/>
        </w:rPr>
        <w:t xml:space="preserve">Activité </w:t>
      </w:r>
      <w:r w:rsidRPr="008C4666">
        <w:rPr>
          <w:color w:val="000000"/>
          <w:lang w:val="fr-FR"/>
        </w:rPr>
        <w:t>optionnelle</w:t>
      </w:r>
      <w:r w:rsidRPr="008C4666">
        <w:rPr>
          <w:b/>
          <w:color w:val="000000"/>
          <w:lang w:val="fr-FR"/>
        </w:rPr>
        <w:t>.</w:t>
      </w:r>
      <w:r w:rsidRPr="008C4666">
        <w:rPr>
          <w:color w:val="000000"/>
          <w:lang w:val="fr-FR"/>
        </w:rPr>
        <w:t xml:space="preserve"> Démontrez l’effondrement de la muraille de Jéricho le septième jour.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>
        <w:rPr>
          <w:color w:val="000000"/>
          <w:lang w:val="fr-FR"/>
        </w:rPr>
        <w:t>Entassez quelques</w:t>
      </w:r>
      <w:r w:rsidRPr="008C4666">
        <w:rPr>
          <w:szCs w:val="24"/>
          <w:lang w:val="fr-FR"/>
        </w:rPr>
        <w:t xml:space="preserve"> petites pierres ou de</w:t>
      </w:r>
      <w:r>
        <w:rPr>
          <w:szCs w:val="24"/>
          <w:lang w:val="fr-FR"/>
        </w:rPr>
        <w:t>s</w:t>
      </w:r>
      <w:r w:rsidRPr="008C4666">
        <w:rPr>
          <w:szCs w:val="24"/>
          <w:lang w:val="fr-FR"/>
        </w:rPr>
        <w:t xml:space="preserve"> blocs</w:t>
      </w:r>
      <w:r>
        <w:rPr>
          <w:szCs w:val="24"/>
          <w:lang w:val="fr-FR"/>
        </w:rPr>
        <w:t xml:space="preserve"> en muraille miniature</w:t>
      </w:r>
      <w:r w:rsidRPr="008C4666">
        <w:rPr>
          <w:szCs w:val="24"/>
          <w:lang w:val="fr-FR"/>
        </w:rPr>
        <w:t>.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 w:rsidRPr="008C4666">
        <w:rPr>
          <w:szCs w:val="24"/>
          <w:lang w:val="fr-FR"/>
        </w:rPr>
        <w:t>Faites à un enfant plus âgé montrer aux autres comment marcher autour de la muraille.</w:t>
      </w:r>
    </w:p>
    <w:p w:rsidR="00840797" w:rsidRPr="008C4666" w:rsidRDefault="00840797" w:rsidP="00840797">
      <w:pPr>
        <w:pStyle w:val="Maintextbullets"/>
        <w:rPr>
          <w:szCs w:val="24"/>
          <w:lang w:val="fr-FR"/>
        </w:rPr>
      </w:pPr>
      <w:r>
        <w:rPr>
          <w:szCs w:val="24"/>
          <w:lang w:val="fr-FR"/>
        </w:rPr>
        <w:t>Lor</w:t>
      </w:r>
      <w:r w:rsidRPr="008C4666">
        <w:rPr>
          <w:szCs w:val="24"/>
          <w:lang w:val="fr-FR"/>
        </w:rPr>
        <w:t>s de leur se</w:t>
      </w:r>
      <w:r>
        <w:rPr>
          <w:szCs w:val="24"/>
          <w:lang w:val="fr-FR"/>
        </w:rPr>
        <w:t>ptième tournée, laissez-les fei</w:t>
      </w:r>
      <w:r w:rsidRPr="008C4666">
        <w:rPr>
          <w:szCs w:val="24"/>
          <w:lang w:val="fr-FR"/>
        </w:rPr>
        <w:t>n</w:t>
      </w:r>
      <w:r>
        <w:rPr>
          <w:szCs w:val="24"/>
          <w:lang w:val="fr-FR"/>
        </w:rPr>
        <w:t>dre</w:t>
      </w:r>
      <w:r w:rsidRPr="008C4666">
        <w:rPr>
          <w:szCs w:val="24"/>
          <w:lang w:val="fr-FR"/>
        </w:rPr>
        <w:t xml:space="preserve"> </w:t>
      </w:r>
      <w:r w:rsidR="00630ED9">
        <w:rPr>
          <w:szCs w:val="24"/>
          <w:lang w:val="fr-FR"/>
        </w:rPr>
        <w:t xml:space="preserve">de </w:t>
      </w:r>
      <w:r w:rsidRPr="008C4666">
        <w:rPr>
          <w:szCs w:val="24"/>
          <w:lang w:val="fr-FR"/>
        </w:rPr>
        <w:t>sonner des trompettes et crier, puis démoli</w:t>
      </w:r>
      <w:r>
        <w:rPr>
          <w:szCs w:val="24"/>
          <w:lang w:val="fr-FR"/>
        </w:rPr>
        <w:t>ssez</w:t>
      </w:r>
      <w:r w:rsidRPr="008C4666">
        <w:rPr>
          <w:szCs w:val="24"/>
          <w:lang w:val="fr-FR"/>
        </w:rPr>
        <w:t xml:space="preserve"> la muraille.</w:t>
      </w:r>
    </w:p>
    <w:p w:rsidR="00840797" w:rsidRPr="008C4666" w:rsidRDefault="00840797" w:rsidP="00840797">
      <w:pPr>
        <w:pStyle w:val="Maintextbullets"/>
        <w:rPr>
          <w:color w:val="000000"/>
          <w:lang w:val="fr-FR"/>
        </w:rPr>
      </w:pPr>
      <w:r w:rsidRPr="008C4666">
        <w:rPr>
          <w:szCs w:val="24"/>
          <w:lang w:val="fr-FR"/>
        </w:rPr>
        <w:t>Vous pourriez avoir</w:t>
      </w:r>
      <w:r w:rsidRPr="008C4666">
        <w:rPr>
          <w:color w:val="000000"/>
          <w:lang w:val="fr-FR"/>
        </w:rPr>
        <w:t xml:space="preserve"> cach</w:t>
      </w:r>
      <w:r>
        <w:rPr>
          <w:color w:val="000000"/>
          <w:lang w:val="fr-FR"/>
        </w:rPr>
        <w:t>é</w:t>
      </w:r>
      <w:r w:rsidRPr="008C4666">
        <w:rPr>
          <w:color w:val="000000"/>
          <w:lang w:val="fr-FR"/>
        </w:rPr>
        <w:t xml:space="preserve"> de la sucrerie ou un</w:t>
      </w:r>
      <w:bookmarkStart w:id="0" w:name="_GoBack"/>
      <w:bookmarkEnd w:id="0"/>
      <w:r w:rsidRPr="008C4666">
        <w:rPr>
          <w:color w:val="000000"/>
          <w:lang w:val="fr-FR"/>
        </w:rPr>
        <w:t xml:space="preserve"> prix sous les pierres pour que les enfants les y trouvent.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b/>
          <w:szCs w:val="24"/>
          <w:lang w:val="fr-FR"/>
        </w:rPr>
        <w:t xml:space="preserve">Discussion : </w:t>
      </w:r>
      <w:r w:rsidRPr="008C4666">
        <w:rPr>
          <w:szCs w:val="24"/>
          <w:lang w:val="fr-FR"/>
        </w:rPr>
        <w:t xml:space="preserve">Quels sont d’autres exemples de la façon dont Dieu se sert de notre obéissance pour faire de grandes œuvres par sa puissance ? (Laissez </w:t>
      </w:r>
      <w:r>
        <w:rPr>
          <w:szCs w:val="24"/>
          <w:lang w:val="fr-FR"/>
        </w:rPr>
        <w:t xml:space="preserve">et </w:t>
      </w:r>
      <w:r w:rsidRPr="008C4666">
        <w:rPr>
          <w:szCs w:val="24"/>
          <w:lang w:val="fr-FR"/>
        </w:rPr>
        <w:t>les enfants et les adultes en citer des exemples.)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b/>
          <w:szCs w:val="24"/>
          <w:lang w:val="fr-FR"/>
        </w:rPr>
        <w:t xml:space="preserve">Poésie : </w:t>
      </w:r>
      <w:r w:rsidRPr="008C4666">
        <w:rPr>
          <w:szCs w:val="24"/>
          <w:lang w:val="fr-FR"/>
        </w:rPr>
        <w:t>Faites à quatre enfants réciter chacun un verset de Proverbes 3 : 5, 6, 11 et 12.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b/>
          <w:szCs w:val="24"/>
          <w:lang w:val="fr-FR"/>
        </w:rPr>
        <w:t>Apprenez</w:t>
      </w:r>
      <w:r w:rsidRPr="008C4666">
        <w:rPr>
          <w:szCs w:val="24"/>
          <w:lang w:val="fr-FR"/>
        </w:rPr>
        <w:t xml:space="preserve"> par cœur ensemble Jean 14 : 23</w:t>
      </w:r>
      <w:r>
        <w:rPr>
          <w:szCs w:val="24"/>
          <w:lang w:val="fr-FR"/>
        </w:rPr>
        <w:t>.</w:t>
      </w:r>
    </w:p>
    <w:p w:rsidR="00840797" w:rsidRPr="008C4666" w:rsidRDefault="00840797" w:rsidP="00840797">
      <w:pPr>
        <w:pStyle w:val="Maintext"/>
        <w:rPr>
          <w:szCs w:val="24"/>
          <w:lang w:val="fr-FR"/>
        </w:rPr>
      </w:pPr>
      <w:r w:rsidRPr="008C4666">
        <w:rPr>
          <w:szCs w:val="24"/>
          <w:lang w:val="fr-FR"/>
        </w:rPr>
        <w:t>Laissez à des enfants plus âgés écrire des poèmes, des chansons ou des drames sur le sujet de la semaine</w:t>
      </w:r>
    </w:p>
    <w:p w:rsidR="00840797" w:rsidRPr="008C4666" w:rsidRDefault="00840797" w:rsidP="00840797">
      <w:pPr>
        <w:pStyle w:val="Maintext"/>
        <w:rPr>
          <w:lang w:val="fr-FR"/>
        </w:rPr>
      </w:pPr>
      <w:r w:rsidRPr="008C4666">
        <w:rPr>
          <w:b/>
          <w:szCs w:val="24"/>
          <w:lang w:val="fr-FR"/>
        </w:rPr>
        <w:t xml:space="preserve">Prière : </w:t>
      </w:r>
      <w:r w:rsidRPr="008C4666">
        <w:rPr>
          <w:szCs w:val="24"/>
          <w:lang w:val="fr-FR"/>
        </w:rPr>
        <w:t>« Seigneur, nous t’aimons. C’est pourquoi nous voulons apprendre ce que tu veux que nous fassions, et nous voulons t’</w:t>
      </w:r>
      <w:r>
        <w:rPr>
          <w:szCs w:val="24"/>
          <w:lang w:val="fr-FR"/>
        </w:rPr>
        <w:t>obéir sincèrement, de notre</w:t>
      </w:r>
      <w:r w:rsidRPr="008C4666">
        <w:rPr>
          <w:szCs w:val="24"/>
          <w:lang w:val="fr-FR"/>
        </w:rPr>
        <w:t xml:space="preserve"> cœur. Bénis nos chefs, de sorte qu’ils puissent nous aider à comprendre ta Parole et à y obéir de plus en plus chaque jour. »</w:t>
      </w:r>
    </w:p>
    <w:p w:rsidR="00840797" w:rsidRPr="008C4666" w:rsidRDefault="00840797" w:rsidP="00840797">
      <w:pPr>
        <w:pStyle w:val="Heading1"/>
      </w:pPr>
    </w:p>
    <w:sectPr w:rsidR="00840797" w:rsidRPr="008C4666" w:rsidSect="002E7DD3">
      <w:headerReference w:type="default" r:id="rId9"/>
      <w:footerReference w:type="default" r:id="rId10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2F" w:rsidRDefault="00326D2F">
      <w:r>
        <w:separator/>
      </w:r>
    </w:p>
  </w:endnote>
  <w:endnote w:type="continuationSeparator" w:id="0">
    <w:p w:rsidR="00326D2F" w:rsidRDefault="0032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97" w:rsidRPr="002E7DD3" w:rsidRDefault="00840797" w:rsidP="00840797">
    <w:pPr>
      <w:pStyle w:val="Header"/>
      <w:rPr>
        <w:b w:val="0"/>
        <w:bCs/>
        <w:lang w:val="fr-FR"/>
      </w:rPr>
    </w:pPr>
    <w:r w:rsidRPr="002E7DD3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2F" w:rsidRDefault="00326D2F">
      <w:r>
        <w:separator/>
      </w:r>
    </w:p>
  </w:footnote>
  <w:footnote w:type="continuationSeparator" w:id="0">
    <w:p w:rsidR="00326D2F" w:rsidRDefault="0032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97" w:rsidRPr="002E7DD3" w:rsidRDefault="00840797" w:rsidP="00840797">
    <w:pPr>
      <w:pStyle w:val="Header"/>
      <w:rPr>
        <w:b w:val="0"/>
        <w:bCs/>
        <w:lang w:val="fr-FR"/>
      </w:rPr>
    </w:pPr>
    <w:r w:rsidRPr="002E7DD3">
      <w:rPr>
        <w:b w:val="0"/>
        <w:bCs/>
        <w:lang w:val="fr-FR"/>
      </w:rPr>
      <w:t xml:space="preserve">Paul-Timothée </w:t>
    </w:r>
    <w:r w:rsidRPr="002E7DD3">
      <w:rPr>
        <w:rFonts w:cs="Arial"/>
        <w:b w:val="0"/>
        <w:bCs/>
        <w:lang w:val="fr-FR"/>
      </w:rPr>
      <w:t>— É</w:t>
    </w:r>
    <w:r w:rsidRPr="002E7DD3">
      <w:rPr>
        <w:b w:val="0"/>
        <w:bCs/>
        <w:lang w:val="fr-FR"/>
      </w:rPr>
      <w:t xml:space="preserve">tude pour enfants — Organiser, nº 82 — Page </w:t>
    </w:r>
    <w:r w:rsidRPr="002E7DD3">
      <w:rPr>
        <w:b w:val="0"/>
        <w:bCs/>
        <w:lang w:val="fr-FR"/>
      </w:rPr>
      <w:fldChar w:fldCharType="begin"/>
    </w:r>
    <w:r w:rsidRPr="002E7DD3">
      <w:rPr>
        <w:b w:val="0"/>
        <w:bCs/>
        <w:lang w:val="fr-FR"/>
      </w:rPr>
      <w:instrText xml:space="preserve"> PAGE </w:instrText>
    </w:r>
    <w:r w:rsidRPr="002E7DD3">
      <w:rPr>
        <w:b w:val="0"/>
        <w:bCs/>
        <w:lang w:val="fr-FR"/>
      </w:rPr>
      <w:fldChar w:fldCharType="separate"/>
    </w:r>
    <w:r w:rsidR="00630ED9">
      <w:rPr>
        <w:b w:val="0"/>
        <w:bCs/>
        <w:noProof/>
        <w:lang w:val="fr-FR"/>
      </w:rPr>
      <w:t>2</w:t>
    </w:r>
    <w:r w:rsidRPr="002E7DD3">
      <w:rPr>
        <w:b w:val="0"/>
        <w:bCs/>
        <w:lang w:val="fr-FR"/>
      </w:rPr>
      <w:fldChar w:fldCharType="end"/>
    </w:r>
    <w:r w:rsidRPr="002E7DD3">
      <w:rPr>
        <w:b w:val="0"/>
        <w:bCs/>
        <w:lang w:val="fr-FR"/>
      </w:rPr>
      <w:t xml:space="preserve"> sur </w:t>
    </w:r>
    <w:r w:rsidRPr="002E7DD3">
      <w:rPr>
        <w:b w:val="0"/>
        <w:bCs/>
        <w:lang w:val="fr-FR"/>
      </w:rPr>
      <w:fldChar w:fldCharType="begin"/>
    </w:r>
    <w:r w:rsidRPr="002E7DD3">
      <w:rPr>
        <w:b w:val="0"/>
        <w:bCs/>
        <w:lang w:val="fr-FR"/>
      </w:rPr>
      <w:instrText xml:space="preserve"> NUMPAGES </w:instrText>
    </w:r>
    <w:r w:rsidRPr="002E7DD3">
      <w:rPr>
        <w:b w:val="0"/>
        <w:bCs/>
        <w:lang w:val="fr-FR"/>
      </w:rPr>
      <w:fldChar w:fldCharType="separate"/>
    </w:r>
    <w:r w:rsidR="00630ED9">
      <w:rPr>
        <w:b w:val="0"/>
        <w:bCs/>
        <w:noProof/>
        <w:lang w:val="fr-FR"/>
      </w:rPr>
      <w:t>4</w:t>
    </w:r>
    <w:r w:rsidRPr="002E7DD3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C1FAC"/>
    <w:multiLevelType w:val="hybridMultilevel"/>
    <w:tmpl w:val="2940FFA8"/>
    <w:lvl w:ilvl="0" w:tplc="71B83D0C">
      <w:start w:val="1"/>
      <w:numFmt w:val="bullet"/>
      <w:lvlRestart w:val="0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DE06FBA"/>
    <w:multiLevelType w:val="hybridMultilevel"/>
    <w:tmpl w:val="29E0C76A"/>
    <w:lvl w:ilvl="0" w:tplc="A4CE17A6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2E7DD3"/>
    <w:rsid w:val="00326D2F"/>
    <w:rsid w:val="00630ED9"/>
    <w:rsid w:val="00802073"/>
    <w:rsid w:val="00840797"/>
    <w:rsid w:val="00B85B1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CC15D4"/>
    <w:pPr>
      <w:keepNext/>
      <w:spacing w:before="120"/>
      <w:jc w:val="center"/>
      <w:outlineLvl w:val="0"/>
    </w:pPr>
    <w:rPr>
      <w:rFonts w:ascii="Arial" w:hAnsi="Arial" w:cs="Arial"/>
      <w:b/>
      <w:bCs/>
      <w:kern w:val="32"/>
      <w:sz w:val="28"/>
      <w:szCs w:val="32"/>
      <w:lang w:val="fr-FR"/>
    </w:rPr>
  </w:style>
  <w:style w:type="paragraph" w:styleId="Heading2">
    <w:name w:val="heading 2"/>
    <w:basedOn w:val="Normal"/>
    <w:next w:val="Normal"/>
    <w:qFormat/>
    <w:rsid w:val="00543461"/>
    <w:pPr>
      <w:keepNext/>
      <w:spacing w:before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801C60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B5453E"/>
    <w:pPr>
      <w:numPr>
        <w:numId w:val="2"/>
      </w:numPr>
      <w:spacing w:before="6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CC1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CC15D4"/>
    <w:pPr>
      <w:keepNext/>
      <w:spacing w:before="120"/>
      <w:jc w:val="center"/>
      <w:outlineLvl w:val="0"/>
    </w:pPr>
    <w:rPr>
      <w:rFonts w:ascii="Arial" w:hAnsi="Arial" w:cs="Arial"/>
      <w:b/>
      <w:bCs/>
      <w:kern w:val="32"/>
      <w:sz w:val="28"/>
      <w:szCs w:val="32"/>
      <w:lang w:val="fr-FR"/>
    </w:rPr>
  </w:style>
  <w:style w:type="paragraph" w:styleId="Heading2">
    <w:name w:val="heading 2"/>
    <w:basedOn w:val="Normal"/>
    <w:next w:val="Normal"/>
    <w:qFormat/>
    <w:rsid w:val="00543461"/>
    <w:pPr>
      <w:keepNext/>
      <w:spacing w:before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801C60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B5453E"/>
    <w:pPr>
      <w:numPr>
        <w:numId w:val="2"/>
      </w:numPr>
      <w:spacing w:before="6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table" w:styleId="TableGrid">
    <w:name w:val="Table Grid"/>
    <w:basedOn w:val="TableNormal"/>
    <w:rsid w:val="00CC15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0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2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12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5034</CharactersWithSpaces>
  <SharedDoc>false</SharedDoc>
  <HLinks>
    <vt:vector size="6" baseType="variant">
      <vt:variant>
        <vt:i4>2097169</vt:i4>
      </vt:variant>
      <vt:variant>
        <vt:i4>2649</vt:i4>
      </vt:variant>
      <vt:variant>
        <vt:i4>1025</vt:i4>
      </vt:variant>
      <vt:variant>
        <vt:i4>1</vt:i4>
      </vt:variant>
      <vt:variant>
        <vt:lpwstr>witness_jericho_50%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4</cp:revision>
  <cp:lastPrinted>2004-12-27T18:20:00Z</cp:lastPrinted>
  <dcterms:created xsi:type="dcterms:W3CDTF">2012-02-09T20:37:00Z</dcterms:created>
  <dcterms:modified xsi:type="dcterms:W3CDTF">2012-02-09T20:49:00Z</dcterms:modified>
</cp:coreProperties>
</file>