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2D6" w:rsidRPr="00092455" w:rsidRDefault="003D7CD7" w:rsidP="00601663">
      <w:pPr>
        <w:pStyle w:val="Heading1"/>
        <w:spacing w:before="0" w:after="360"/>
        <w:jc w:val="center"/>
        <w:rPr>
          <w:rFonts w:ascii="Calibri Light" w:eastAsia="Times New Roman" w:hAnsi="Calibri Light" w:cs="Times New Roman"/>
          <w:color w:val="auto"/>
          <w:spacing w:val="-10"/>
          <w:kern w:val="28"/>
          <w:sz w:val="56"/>
          <w:szCs w:val="56"/>
          <w:lang w:eastAsia="es-MX"/>
        </w:rPr>
      </w:pPr>
      <w:r w:rsidRPr="00092455">
        <w:rPr>
          <w:rFonts w:ascii="Calibri Light" w:eastAsia="Times New Roman" w:hAnsi="Calibri Light" w:cs="Times New Roman"/>
          <w:color w:val="auto"/>
          <w:spacing w:val="-10"/>
          <w:kern w:val="28"/>
          <w:sz w:val="56"/>
          <w:szCs w:val="56"/>
          <w:lang w:eastAsia="es-MX"/>
        </w:rPr>
        <w:t>The Lord’s Tabl</w:t>
      </w:r>
      <w:r w:rsidR="00126E09" w:rsidRPr="00092455">
        <w:rPr>
          <w:rFonts w:ascii="Calibri Light" w:eastAsia="Times New Roman" w:hAnsi="Calibri Light" w:cs="Times New Roman"/>
          <w:color w:val="auto"/>
          <w:spacing w:val="-10"/>
          <w:kern w:val="28"/>
          <w:sz w:val="56"/>
          <w:szCs w:val="56"/>
          <w:lang w:eastAsia="es-MX"/>
        </w:rPr>
        <w:t xml:space="preserve">e </w:t>
      </w:r>
    </w:p>
    <w:p w:rsidR="00E71F6E" w:rsidRPr="00092455" w:rsidRDefault="00B842D6" w:rsidP="00092455">
      <w:pPr>
        <w:autoSpaceDE w:val="0"/>
        <w:autoSpaceDN w:val="0"/>
        <w:adjustRightInd w:val="0"/>
        <w:spacing w:after="180"/>
        <w:ind w:left="720" w:hanging="720"/>
        <w:rPr>
          <w:rFonts w:asciiTheme="minorHAnsi" w:eastAsia="Times New Roman" w:hAnsiTheme="minorHAnsi" w:cstheme="minorHAnsi"/>
          <w:b/>
          <w:i/>
          <w:iCs/>
          <w:szCs w:val="24"/>
        </w:rPr>
      </w:pPr>
      <w:r w:rsidRPr="009E0A0A">
        <w:rPr>
          <w:rFonts w:asciiTheme="minorHAnsi" w:eastAsia="Times New Roman" w:hAnsiTheme="minorHAnsi" w:cstheme="minorHAnsi"/>
          <w:b/>
          <w:szCs w:val="24"/>
          <w:lang w:val="en-GB"/>
        </w:rPr>
        <w:t>Anchor command.</w:t>
      </w:r>
      <w:r w:rsidR="00E71F6E" w:rsidRPr="009E0A0A">
        <w:rPr>
          <w:rFonts w:asciiTheme="minorHAnsi" w:eastAsia="Times New Roman" w:hAnsiTheme="minorHAnsi" w:cstheme="minorHAnsi"/>
          <w:szCs w:val="24"/>
        </w:rPr>
        <w:t xml:space="preserve"> </w:t>
      </w:r>
      <w:r w:rsidR="00092455">
        <w:rPr>
          <w:rFonts w:asciiTheme="minorHAnsi" w:eastAsia="Times New Roman" w:hAnsiTheme="minorHAnsi" w:cstheme="minorHAnsi"/>
          <w:szCs w:val="24"/>
        </w:rPr>
        <w:t>“W</w:t>
      </w:r>
      <w:r w:rsidR="00E71F6E" w:rsidRPr="009E0A0A">
        <w:rPr>
          <w:rFonts w:asciiTheme="minorHAnsi" w:eastAsia="Times New Roman" w:hAnsiTheme="minorHAnsi" w:cstheme="minorHAnsi"/>
          <w:szCs w:val="24"/>
        </w:rPr>
        <w:t xml:space="preserve">hen He had taken some bread and given thanks, He broke it and gave it to them, saying, </w:t>
      </w:r>
      <w:r w:rsidR="00092455">
        <w:rPr>
          <w:rFonts w:asciiTheme="minorHAnsi" w:eastAsia="Times New Roman" w:hAnsiTheme="minorHAnsi" w:cstheme="minorHAnsi"/>
          <w:szCs w:val="24"/>
        </w:rPr>
        <w:t>‘</w:t>
      </w:r>
      <w:r w:rsidR="00E71F6E" w:rsidRPr="009E0A0A">
        <w:rPr>
          <w:rFonts w:asciiTheme="minorHAnsi" w:eastAsia="Times New Roman" w:hAnsiTheme="minorHAnsi" w:cstheme="minorHAnsi"/>
          <w:szCs w:val="24"/>
        </w:rPr>
        <w:t xml:space="preserve">This is </w:t>
      </w:r>
      <w:r w:rsidR="00621030">
        <w:rPr>
          <w:rFonts w:asciiTheme="minorHAnsi" w:eastAsia="Times New Roman" w:hAnsiTheme="minorHAnsi" w:cstheme="minorHAnsi"/>
          <w:szCs w:val="24"/>
        </w:rPr>
        <w:t>m</w:t>
      </w:r>
      <w:r w:rsidR="00E71F6E" w:rsidRPr="009E0A0A">
        <w:rPr>
          <w:rFonts w:asciiTheme="minorHAnsi" w:eastAsia="Times New Roman" w:hAnsiTheme="minorHAnsi" w:cstheme="minorHAnsi"/>
          <w:szCs w:val="24"/>
        </w:rPr>
        <w:t xml:space="preserve">y body which is given for you; do this in remembrance of </w:t>
      </w:r>
      <w:r w:rsidR="00621030" w:rsidRPr="009E0A0A">
        <w:rPr>
          <w:rFonts w:asciiTheme="minorHAnsi" w:eastAsia="Times New Roman" w:hAnsiTheme="minorHAnsi" w:cstheme="minorHAnsi"/>
          <w:szCs w:val="24"/>
        </w:rPr>
        <w:t>me</w:t>
      </w:r>
      <w:r w:rsidR="00E71F6E" w:rsidRPr="009E0A0A">
        <w:rPr>
          <w:rFonts w:asciiTheme="minorHAnsi" w:eastAsia="Times New Roman" w:hAnsiTheme="minorHAnsi" w:cstheme="minorHAnsi"/>
          <w:szCs w:val="24"/>
        </w:rPr>
        <w:t>.</w:t>
      </w:r>
      <w:r w:rsidR="00092455">
        <w:rPr>
          <w:rFonts w:asciiTheme="minorHAnsi" w:eastAsia="Times New Roman" w:hAnsiTheme="minorHAnsi" w:cstheme="minorHAnsi"/>
          <w:szCs w:val="24"/>
        </w:rPr>
        <w:t>’</w:t>
      </w:r>
      <w:r w:rsidR="00E71F6E" w:rsidRPr="009E0A0A">
        <w:rPr>
          <w:rFonts w:asciiTheme="minorHAnsi" w:eastAsia="Times New Roman" w:hAnsiTheme="minorHAnsi" w:cstheme="minorHAnsi"/>
          <w:szCs w:val="24"/>
        </w:rPr>
        <w:t xml:space="preserve">” </w:t>
      </w:r>
      <w:r w:rsidR="00E71F6E" w:rsidRPr="00092455">
        <w:rPr>
          <w:rFonts w:asciiTheme="minorHAnsi" w:eastAsia="Times New Roman" w:hAnsiTheme="minorHAnsi" w:cstheme="minorHAnsi"/>
          <w:i/>
          <w:iCs/>
          <w:szCs w:val="24"/>
        </w:rPr>
        <w:t>Luke 22:19</w:t>
      </w:r>
    </w:p>
    <w:p w:rsidR="00B842D6" w:rsidRPr="009E0A0A" w:rsidRDefault="00B842D6" w:rsidP="007B349D">
      <w:pPr>
        <w:autoSpaceDE w:val="0"/>
        <w:autoSpaceDN w:val="0"/>
        <w:adjustRightInd w:val="0"/>
        <w:spacing w:after="180"/>
        <w:ind w:left="720" w:hanging="720"/>
        <w:rPr>
          <w:rFonts w:asciiTheme="minorHAnsi" w:hAnsiTheme="minorHAnsi" w:cstheme="minorHAnsi"/>
          <w:szCs w:val="24"/>
          <w:lang w:val="en-GB"/>
        </w:rPr>
      </w:pPr>
      <w:r w:rsidRPr="009E0A0A">
        <w:rPr>
          <w:rFonts w:asciiTheme="minorHAnsi" w:eastAsia="Times New Roman" w:hAnsiTheme="minorHAnsi" w:cstheme="minorHAnsi"/>
          <w:b/>
          <w:szCs w:val="24"/>
          <w:lang w:val="en-GB"/>
        </w:rPr>
        <w:t>Anchor story</w:t>
      </w:r>
      <w:r w:rsidRPr="009E0A0A">
        <w:rPr>
          <w:rFonts w:asciiTheme="minorHAnsi" w:eastAsia="Times New Roman" w:hAnsiTheme="minorHAnsi" w:cstheme="minorHAnsi"/>
          <w:szCs w:val="24"/>
          <w:lang w:val="en-GB"/>
        </w:rPr>
        <w:t>.</w:t>
      </w:r>
      <w:r w:rsidRPr="009E0A0A">
        <w:rPr>
          <w:rFonts w:asciiTheme="minorHAnsi" w:hAnsiTheme="minorHAnsi" w:cstheme="minorHAnsi"/>
          <w:szCs w:val="24"/>
          <w:lang w:val="en-GB"/>
        </w:rPr>
        <w:t xml:space="preserve"> </w:t>
      </w:r>
      <w:r w:rsidR="0082571A" w:rsidRPr="009E0A0A">
        <w:rPr>
          <w:rFonts w:asciiTheme="minorHAnsi" w:hAnsiTheme="minorHAnsi" w:cstheme="minorHAnsi"/>
          <w:szCs w:val="24"/>
          <w:lang w:val="en-GB"/>
        </w:rPr>
        <w:t xml:space="preserve">Jesus’ </w:t>
      </w:r>
      <w:r w:rsidR="0082571A" w:rsidRPr="009E0A0A">
        <w:rPr>
          <w:rFonts w:asciiTheme="minorHAnsi" w:eastAsia="Times New Roman" w:hAnsiTheme="minorHAnsi" w:cstheme="minorHAnsi"/>
          <w:szCs w:val="24"/>
        </w:rPr>
        <w:t>last</w:t>
      </w:r>
      <w:r w:rsidR="0015296B" w:rsidRPr="009E0A0A">
        <w:rPr>
          <w:rFonts w:asciiTheme="minorHAnsi" w:hAnsiTheme="minorHAnsi" w:cstheme="minorHAnsi"/>
          <w:szCs w:val="24"/>
          <w:lang w:val="en-GB"/>
        </w:rPr>
        <w:t xml:space="preserve"> supper </w:t>
      </w:r>
      <w:r w:rsidR="0082571A" w:rsidRPr="009E0A0A">
        <w:rPr>
          <w:rFonts w:asciiTheme="minorHAnsi" w:hAnsiTheme="minorHAnsi" w:cstheme="minorHAnsi"/>
          <w:szCs w:val="24"/>
          <w:lang w:val="en-GB"/>
        </w:rPr>
        <w:t xml:space="preserve">with his disciples before his death. </w:t>
      </w:r>
      <w:r w:rsidR="0082571A" w:rsidRPr="009E0A0A">
        <w:rPr>
          <w:rFonts w:asciiTheme="minorHAnsi" w:hAnsiTheme="minorHAnsi" w:cstheme="minorHAnsi"/>
          <w:i/>
          <w:szCs w:val="24"/>
          <w:lang w:val="en-GB"/>
        </w:rPr>
        <w:t>Matthew 26</w:t>
      </w:r>
      <w:r w:rsidR="0041384C" w:rsidRPr="009E0A0A">
        <w:rPr>
          <w:rFonts w:asciiTheme="minorHAnsi" w:hAnsiTheme="minorHAnsi" w:cstheme="minorHAnsi"/>
          <w:i/>
          <w:szCs w:val="24"/>
          <w:lang w:val="en-GB"/>
        </w:rPr>
        <w:t>: 19- 35</w:t>
      </w:r>
    </w:p>
    <w:p w:rsidR="0015296B" w:rsidRPr="009E0A0A" w:rsidRDefault="00B842D6" w:rsidP="007B349D">
      <w:pPr>
        <w:autoSpaceDE w:val="0"/>
        <w:autoSpaceDN w:val="0"/>
        <w:adjustRightInd w:val="0"/>
        <w:spacing w:after="180"/>
        <w:ind w:left="720" w:hanging="720"/>
        <w:rPr>
          <w:rFonts w:asciiTheme="minorHAnsi" w:eastAsia="Times New Roman" w:hAnsiTheme="minorHAnsi" w:cstheme="minorHAnsi"/>
          <w:b/>
          <w:i/>
          <w:szCs w:val="24"/>
        </w:rPr>
      </w:pPr>
      <w:r w:rsidRPr="009E0A0A">
        <w:rPr>
          <w:rFonts w:asciiTheme="minorHAnsi" w:eastAsia="Times New Roman" w:hAnsiTheme="minorHAnsi" w:cstheme="minorHAnsi"/>
          <w:b/>
          <w:szCs w:val="24"/>
          <w:lang w:val="en-GB"/>
        </w:rPr>
        <w:t>Anchor verse.</w:t>
      </w:r>
      <w:r w:rsidRPr="009E0A0A">
        <w:rPr>
          <w:rFonts w:asciiTheme="minorHAnsi" w:hAnsiTheme="minorHAnsi" w:cstheme="minorHAnsi"/>
          <w:szCs w:val="24"/>
          <w:lang w:val="en-GB"/>
        </w:rPr>
        <w:t xml:space="preserve"> </w:t>
      </w:r>
      <w:r w:rsidR="00092455">
        <w:rPr>
          <w:rFonts w:asciiTheme="minorHAnsi" w:hAnsiTheme="minorHAnsi" w:cstheme="minorHAnsi"/>
          <w:szCs w:val="24"/>
          <w:lang w:val="en-GB"/>
        </w:rPr>
        <w:t>“</w:t>
      </w:r>
      <w:r w:rsidR="0015296B" w:rsidRPr="009E0A0A">
        <w:rPr>
          <w:rFonts w:asciiTheme="minorHAnsi" w:eastAsia="Times New Roman" w:hAnsiTheme="minorHAnsi" w:cstheme="minorHAnsi"/>
          <w:szCs w:val="24"/>
        </w:rPr>
        <w:t xml:space="preserve">He who eats </w:t>
      </w:r>
      <w:r w:rsidR="003C745C">
        <w:rPr>
          <w:rFonts w:asciiTheme="minorHAnsi" w:eastAsia="Times New Roman" w:hAnsiTheme="minorHAnsi" w:cstheme="minorHAnsi"/>
          <w:szCs w:val="24"/>
        </w:rPr>
        <w:t>m</w:t>
      </w:r>
      <w:r w:rsidR="0015296B" w:rsidRPr="009E0A0A">
        <w:rPr>
          <w:rFonts w:asciiTheme="minorHAnsi" w:eastAsia="Times New Roman" w:hAnsiTheme="minorHAnsi" w:cstheme="minorHAnsi"/>
          <w:szCs w:val="24"/>
        </w:rPr>
        <w:t xml:space="preserve">y flesh and drinks </w:t>
      </w:r>
      <w:r w:rsidR="00621030">
        <w:rPr>
          <w:rFonts w:asciiTheme="minorHAnsi" w:eastAsia="Times New Roman" w:hAnsiTheme="minorHAnsi" w:cstheme="minorHAnsi"/>
          <w:szCs w:val="24"/>
        </w:rPr>
        <w:t>m</w:t>
      </w:r>
      <w:r w:rsidR="0015296B" w:rsidRPr="009E0A0A">
        <w:rPr>
          <w:rFonts w:asciiTheme="minorHAnsi" w:eastAsia="Times New Roman" w:hAnsiTheme="minorHAnsi" w:cstheme="minorHAnsi"/>
          <w:szCs w:val="24"/>
        </w:rPr>
        <w:t>y blood has eternal life, and I will raise him up on the last day.</w:t>
      </w:r>
      <w:r w:rsidR="007B349D" w:rsidRPr="009E0A0A">
        <w:rPr>
          <w:rFonts w:asciiTheme="minorHAnsi" w:eastAsia="Times New Roman" w:hAnsiTheme="minorHAnsi" w:cstheme="minorHAnsi"/>
          <w:szCs w:val="24"/>
        </w:rPr>
        <w:t xml:space="preserve"> </w:t>
      </w:r>
      <w:r w:rsidR="0015296B" w:rsidRPr="009E0A0A">
        <w:rPr>
          <w:rFonts w:asciiTheme="minorHAnsi" w:eastAsia="Times New Roman" w:hAnsiTheme="minorHAnsi" w:cstheme="minorHAnsi"/>
          <w:szCs w:val="24"/>
        </w:rPr>
        <w:t>For</w:t>
      </w:r>
      <w:r w:rsidR="00621030">
        <w:rPr>
          <w:rFonts w:asciiTheme="minorHAnsi" w:eastAsia="Times New Roman" w:hAnsiTheme="minorHAnsi" w:cstheme="minorHAnsi"/>
          <w:szCs w:val="24"/>
        </w:rPr>
        <w:t xml:space="preserve"> </w:t>
      </w:r>
      <w:r w:rsidR="003C745C">
        <w:rPr>
          <w:rFonts w:asciiTheme="minorHAnsi" w:eastAsia="Times New Roman" w:hAnsiTheme="minorHAnsi" w:cstheme="minorHAnsi"/>
          <w:szCs w:val="24"/>
        </w:rPr>
        <w:t>m</w:t>
      </w:r>
      <w:r w:rsidR="0015296B" w:rsidRPr="009E0A0A">
        <w:rPr>
          <w:rFonts w:asciiTheme="minorHAnsi" w:eastAsia="Times New Roman" w:hAnsiTheme="minorHAnsi" w:cstheme="minorHAnsi"/>
          <w:szCs w:val="24"/>
        </w:rPr>
        <w:t xml:space="preserve">y flesh is true food, and </w:t>
      </w:r>
      <w:r w:rsidR="00621030">
        <w:rPr>
          <w:rFonts w:asciiTheme="minorHAnsi" w:eastAsia="Times New Roman" w:hAnsiTheme="minorHAnsi" w:cstheme="minorHAnsi"/>
          <w:szCs w:val="24"/>
        </w:rPr>
        <w:t>m</w:t>
      </w:r>
      <w:r w:rsidR="0015296B" w:rsidRPr="009E0A0A">
        <w:rPr>
          <w:rFonts w:asciiTheme="minorHAnsi" w:eastAsia="Times New Roman" w:hAnsiTheme="minorHAnsi" w:cstheme="minorHAnsi"/>
          <w:szCs w:val="24"/>
        </w:rPr>
        <w:t>y blood is true drink.</w:t>
      </w:r>
      <w:r w:rsidR="007B349D" w:rsidRPr="009E0A0A">
        <w:rPr>
          <w:rFonts w:asciiTheme="minorHAnsi" w:eastAsia="Times New Roman" w:hAnsiTheme="minorHAnsi" w:cstheme="minorHAnsi"/>
          <w:szCs w:val="24"/>
        </w:rPr>
        <w:t xml:space="preserve"> </w:t>
      </w:r>
      <w:r w:rsidR="0015296B" w:rsidRPr="009E0A0A">
        <w:rPr>
          <w:rFonts w:asciiTheme="minorHAnsi" w:eastAsia="Times New Roman" w:hAnsiTheme="minorHAnsi" w:cstheme="minorHAnsi"/>
          <w:szCs w:val="24"/>
        </w:rPr>
        <w:t xml:space="preserve">He who eats </w:t>
      </w:r>
      <w:r w:rsidR="00621030">
        <w:rPr>
          <w:rFonts w:asciiTheme="minorHAnsi" w:eastAsia="Times New Roman" w:hAnsiTheme="minorHAnsi" w:cstheme="minorHAnsi"/>
          <w:szCs w:val="24"/>
        </w:rPr>
        <w:t>m</w:t>
      </w:r>
      <w:r w:rsidR="0015296B" w:rsidRPr="009E0A0A">
        <w:rPr>
          <w:rFonts w:asciiTheme="minorHAnsi" w:eastAsia="Times New Roman" w:hAnsiTheme="minorHAnsi" w:cstheme="minorHAnsi"/>
          <w:szCs w:val="24"/>
        </w:rPr>
        <w:t xml:space="preserve">y flesh and drinks </w:t>
      </w:r>
      <w:r w:rsidR="00621030" w:rsidRPr="009E0A0A">
        <w:rPr>
          <w:rFonts w:asciiTheme="minorHAnsi" w:eastAsia="Times New Roman" w:hAnsiTheme="minorHAnsi" w:cstheme="minorHAnsi"/>
          <w:szCs w:val="24"/>
        </w:rPr>
        <w:t>my</w:t>
      </w:r>
      <w:r w:rsidR="0015296B" w:rsidRPr="009E0A0A">
        <w:rPr>
          <w:rFonts w:asciiTheme="minorHAnsi" w:eastAsia="Times New Roman" w:hAnsiTheme="minorHAnsi" w:cstheme="minorHAnsi"/>
          <w:szCs w:val="24"/>
        </w:rPr>
        <w:t xml:space="preserve"> blood abides in </w:t>
      </w:r>
      <w:r w:rsidR="00621030" w:rsidRPr="009E0A0A">
        <w:rPr>
          <w:rFonts w:asciiTheme="minorHAnsi" w:eastAsia="Times New Roman" w:hAnsiTheme="minorHAnsi" w:cstheme="minorHAnsi"/>
          <w:szCs w:val="24"/>
        </w:rPr>
        <w:t>me</w:t>
      </w:r>
      <w:r w:rsidR="0015296B" w:rsidRPr="009E0A0A">
        <w:rPr>
          <w:rFonts w:asciiTheme="minorHAnsi" w:eastAsia="Times New Roman" w:hAnsiTheme="minorHAnsi" w:cstheme="minorHAnsi"/>
          <w:szCs w:val="24"/>
        </w:rPr>
        <w:t>, and I in him.</w:t>
      </w:r>
      <w:r w:rsidR="00092455">
        <w:rPr>
          <w:rFonts w:asciiTheme="minorHAnsi" w:eastAsia="Times New Roman" w:hAnsiTheme="minorHAnsi" w:cstheme="minorHAnsi"/>
          <w:szCs w:val="24"/>
        </w:rPr>
        <w:t>”</w:t>
      </w:r>
      <w:r w:rsidR="0015296B" w:rsidRPr="009E0A0A">
        <w:rPr>
          <w:rFonts w:asciiTheme="minorHAnsi" w:eastAsia="Times New Roman" w:hAnsiTheme="minorHAnsi" w:cstheme="minorHAnsi"/>
          <w:szCs w:val="24"/>
        </w:rPr>
        <w:t xml:space="preserve"> </w:t>
      </w:r>
      <w:r w:rsidR="0015296B" w:rsidRPr="009E0A0A">
        <w:rPr>
          <w:rFonts w:asciiTheme="minorHAnsi" w:eastAsia="Times New Roman" w:hAnsiTheme="minorHAnsi" w:cstheme="minorHAnsi"/>
          <w:i/>
          <w:szCs w:val="24"/>
        </w:rPr>
        <w:t>John 6:</w:t>
      </w:r>
      <w:r w:rsidR="007B349D" w:rsidRPr="009E0A0A">
        <w:rPr>
          <w:rFonts w:asciiTheme="minorHAnsi" w:eastAsia="Times New Roman" w:hAnsiTheme="minorHAnsi" w:cstheme="minorHAnsi"/>
          <w:i/>
          <w:szCs w:val="24"/>
        </w:rPr>
        <w:t>54-56</w:t>
      </w:r>
    </w:p>
    <w:p w:rsidR="00B842D6" w:rsidRPr="009E0A0A" w:rsidRDefault="00B842D6" w:rsidP="00092455">
      <w:pPr>
        <w:autoSpaceDE w:val="0"/>
        <w:autoSpaceDN w:val="0"/>
        <w:adjustRightInd w:val="0"/>
        <w:spacing w:after="180"/>
        <w:ind w:left="720" w:hanging="720"/>
        <w:rPr>
          <w:rFonts w:asciiTheme="minorHAnsi" w:hAnsiTheme="minorHAnsi" w:cstheme="minorHAnsi"/>
          <w:szCs w:val="24"/>
          <w:lang w:val="en-GB"/>
        </w:rPr>
      </w:pPr>
      <w:r w:rsidRPr="009E0A0A">
        <w:rPr>
          <w:rFonts w:asciiTheme="minorHAnsi" w:hAnsiTheme="minorHAnsi" w:cstheme="minorHAnsi"/>
          <w:b/>
          <w:szCs w:val="24"/>
          <w:lang w:val="en-GB"/>
        </w:rPr>
        <w:t>Learning goal</w:t>
      </w:r>
      <w:r w:rsidRPr="009E0A0A">
        <w:rPr>
          <w:rFonts w:asciiTheme="minorHAnsi" w:hAnsiTheme="minorHAnsi" w:cstheme="minorHAnsi"/>
          <w:szCs w:val="24"/>
          <w:lang w:val="en-GB"/>
        </w:rPr>
        <w:t xml:space="preserve">. </w:t>
      </w:r>
      <w:r w:rsidR="001E3E33">
        <w:rPr>
          <w:rFonts w:asciiTheme="minorHAnsi" w:hAnsiTheme="minorHAnsi" w:cstheme="minorHAnsi"/>
          <w:szCs w:val="24"/>
          <w:lang w:val="en-GB"/>
        </w:rPr>
        <w:t xml:space="preserve">Understand the </w:t>
      </w:r>
      <w:r w:rsidR="00092455">
        <w:rPr>
          <w:rFonts w:asciiTheme="minorHAnsi" w:hAnsiTheme="minorHAnsi" w:cstheme="minorHAnsi"/>
          <w:szCs w:val="24"/>
          <w:lang w:val="en-GB"/>
        </w:rPr>
        <w:t xml:space="preserve">reason </w:t>
      </w:r>
      <w:r w:rsidR="001E3E33">
        <w:rPr>
          <w:rFonts w:asciiTheme="minorHAnsi" w:hAnsiTheme="minorHAnsi" w:cstheme="minorHAnsi"/>
          <w:szCs w:val="24"/>
          <w:lang w:val="en-GB"/>
        </w:rPr>
        <w:t>and purpose of the Lord’s Supper.</w:t>
      </w:r>
      <w:r w:rsidRPr="009E0A0A">
        <w:rPr>
          <w:rFonts w:asciiTheme="minorHAnsi" w:hAnsiTheme="minorHAnsi" w:cstheme="minorHAnsi"/>
          <w:szCs w:val="24"/>
          <w:lang w:val="en-GB"/>
        </w:rPr>
        <w:t xml:space="preserve"> </w:t>
      </w:r>
    </w:p>
    <w:p w:rsidR="00B842D6" w:rsidRPr="009E0A0A" w:rsidRDefault="00B842D6" w:rsidP="007B349D">
      <w:pPr>
        <w:autoSpaceDE w:val="0"/>
        <w:autoSpaceDN w:val="0"/>
        <w:adjustRightInd w:val="0"/>
        <w:spacing w:after="180"/>
        <w:ind w:left="720" w:hanging="720"/>
        <w:rPr>
          <w:rFonts w:asciiTheme="minorHAnsi" w:hAnsiTheme="minorHAnsi" w:cstheme="minorHAnsi"/>
          <w:szCs w:val="24"/>
          <w:lang w:val="en-GB"/>
        </w:rPr>
      </w:pPr>
      <w:r w:rsidRPr="009E0A0A">
        <w:rPr>
          <w:rFonts w:asciiTheme="minorHAnsi" w:hAnsiTheme="minorHAnsi" w:cstheme="minorHAnsi"/>
          <w:b/>
          <w:szCs w:val="24"/>
          <w:lang w:val="en-GB"/>
        </w:rPr>
        <w:t>Growth goal</w:t>
      </w:r>
      <w:r w:rsidRPr="009E0A0A">
        <w:rPr>
          <w:rFonts w:asciiTheme="minorHAnsi" w:hAnsiTheme="minorHAnsi" w:cstheme="minorHAnsi"/>
          <w:szCs w:val="24"/>
          <w:lang w:val="en-GB"/>
        </w:rPr>
        <w:t xml:space="preserve">. </w:t>
      </w:r>
      <w:r w:rsidR="001E3E33">
        <w:rPr>
          <w:rFonts w:asciiTheme="minorHAnsi" w:hAnsiTheme="minorHAnsi" w:cstheme="minorHAnsi"/>
          <w:szCs w:val="24"/>
          <w:lang w:val="en-GB"/>
        </w:rPr>
        <w:t xml:space="preserve">Appreciate the </w:t>
      </w:r>
      <w:r w:rsidR="00803767">
        <w:rPr>
          <w:rFonts w:asciiTheme="minorHAnsi" w:hAnsiTheme="minorHAnsi" w:cstheme="minorHAnsi"/>
          <w:szCs w:val="24"/>
          <w:lang w:val="en-GB"/>
        </w:rPr>
        <w:t xml:space="preserve">spiritual </w:t>
      </w:r>
      <w:r w:rsidR="001E3E33">
        <w:rPr>
          <w:rFonts w:asciiTheme="minorHAnsi" w:hAnsiTheme="minorHAnsi" w:cstheme="minorHAnsi"/>
          <w:szCs w:val="24"/>
          <w:lang w:val="en-GB"/>
        </w:rPr>
        <w:t xml:space="preserve">benefits of taking part in the </w:t>
      </w:r>
      <w:r w:rsidR="00621030">
        <w:rPr>
          <w:rFonts w:asciiTheme="minorHAnsi" w:hAnsiTheme="minorHAnsi" w:cstheme="minorHAnsi"/>
          <w:szCs w:val="24"/>
          <w:lang w:val="en-GB"/>
        </w:rPr>
        <w:t>Lord’s</w:t>
      </w:r>
      <w:r w:rsidR="001E3E33">
        <w:rPr>
          <w:rFonts w:asciiTheme="minorHAnsi" w:hAnsiTheme="minorHAnsi" w:cstheme="minorHAnsi"/>
          <w:szCs w:val="24"/>
          <w:lang w:val="en-GB"/>
        </w:rPr>
        <w:t xml:space="preserve"> Supper</w:t>
      </w:r>
    </w:p>
    <w:p w:rsidR="00B842D6" w:rsidRPr="009E0A0A" w:rsidRDefault="00B842D6" w:rsidP="00092455">
      <w:pPr>
        <w:autoSpaceDE w:val="0"/>
        <w:autoSpaceDN w:val="0"/>
        <w:adjustRightInd w:val="0"/>
        <w:spacing w:after="180"/>
        <w:ind w:left="720" w:hanging="720"/>
        <w:rPr>
          <w:rFonts w:asciiTheme="minorHAnsi" w:hAnsiTheme="minorHAnsi" w:cstheme="minorHAnsi"/>
          <w:szCs w:val="24"/>
          <w:lang w:val="en-GB"/>
        </w:rPr>
      </w:pPr>
      <w:r w:rsidRPr="009E0A0A">
        <w:rPr>
          <w:rFonts w:asciiTheme="minorHAnsi" w:eastAsia="Times New Roman" w:hAnsiTheme="minorHAnsi" w:cstheme="minorHAnsi"/>
          <w:b/>
          <w:szCs w:val="24"/>
          <w:lang w:val="en-GB"/>
        </w:rPr>
        <w:t>Skill goal.</w:t>
      </w:r>
      <w:r w:rsidRPr="009E0A0A">
        <w:rPr>
          <w:rFonts w:asciiTheme="minorHAnsi" w:hAnsiTheme="minorHAnsi" w:cstheme="minorHAnsi"/>
          <w:szCs w:val="24"/>
          <w:lang w:val="en-GB"/>
        </w:rPr>
        <w:t xml:space="preserve"> </w:t>
      </w:r>
      <w:r w:rsidR="00803767">
        <w:rPr>
          <w:rFonts w:asciiTheme="minorHAnsi" w:hAnsiTheme="minorHAnsi" w:cstheme="minorHAnsi"/>
          <w:szCs w:val="24"/>
          <w:lang w:val="en-GB"/>
        </w:rPr>
        <w:t xml:space="preserve">Celebrate the Lord supper in such a way that believers </w:t>
      </w:r>
      <w:r w:rsidR="00092455">
        <w:rPr>
          <w:rFonts w:asciiTheme="minorHAnsi" w:hAnsiTheme="minorHAnsi" w:cstheme="minorHAnsi"/>
          <w:szCs w:val="24"/>
          <w:lang w:val="en-GB"/>
        </w:rPr>
        <w:t xml:space="preserve">first </w:t>
      </w:r>
      <w:r w:rsidR="002611BA">
        <w:rPr>
          <w:rFonts w:asciiTheme="minorHAnsi" w:hAnsiTheme="minorHAnsi" w:cstheme="minorHAnsi"/>
          <w:szCs w:val="24"/>
          <w:lang w:val="en-GB"/>
        </w:rPr>
        <w:t xml:space="preserve">confess their sins, </w:t>
      </w:r>
      <w:r w:rsidR="00803767">
        <w:rPr>
          <w:rFonts w:asciiTheme="minorHAnsi" w:hAnsiTheme="minorHAnsi" w:cstheme="minorHAnsi"/>
          <w:szCs w:val="24"/>
          <w:lang w:val="en-GB"/>
        </w:rPr>
        <w:t xml:space="preserve">recall the death of Christ vividly, </w:t>
      </w:r>
      <w:r w:rsidR="00092455">
        <w:rPr>
          <w:rFonts w:asciiTheme="minorHAnsi" w:hAnsiTheme="minorHAnsi" w:cstheme="minorHAnsi"/>
          <w:szCs w:val="24"/>
          <w:lang w:val="en-GB"/>
        </w:rPr>
        <w:t>sensing</w:t>
      </w:r>
      <w:r w:rsidR="00803767">
        <w:rPr>
          <w:rFonts w:asciiTheme="minorHAnsi" w:hAnsiTheme="minorHAnsi" w:cstheme="minorHAnsi"/>
          <w:szCs w:val="24"/>
          <w:lang w:val="en-GB"/>
        </w:rPr>
        <w:t xml:space="preserve"> his presence.</w:t>
      </w:r>
    </w:p>
    <w:p w:rsidR="00E71F6E" w:rsidRPr="009E0A0A" w:rsidRDefault="00B842D6" w:rsidP="00092455">
      <w:pPr>
        <w:autoSpaceDE w:val="0"/>
        <w:autoSpaceDN w:val="0"/>
        <w:adjustRightInd w:val="0"/>
        <w:spacing w:after="360"/>
        <w:ind w:left="720" w:hanging="720"/>
        <w:rPr>
          <w:rFonts w:asciiTheme="minorHAnsi" w:hAnsiTheme="minorHAnsi" w:cstheme="minorHAnsi"/>
          <w:szCs w:val="24"/>
        </w:rPr>
      </w:pPr>
      <w:r w:rsidRPr="009E0A0A">
        <w:rPr>
          <w:rFonts w:asciiTheme="minorHAnsi" w:eastAsia="Times New Roman" w:hAnsiTheme="minorHAnsi" w:cstheme="minorHAnsi"/>
          <w:b/>
          <w:szCs w:val="24"/>
          <w:lang w:val="en-GB"/>
        </w:rPr>
        <w:t>Outcome</w:t>
      </w:r>
      <w:r w:rsidRPr="009E0A0A">
        <w:rPr>
          <w:rFonts w:asciiTheme="minorHAnsi" w:hAnsiTheme="minorHAnsi" w:cstheme="minorHAnsi"/>
          <w:b/>
          <w:szCs w:val="24"/>
        </w:rPr>
        <w:t xml:space="preserve"> goal. </w:t>
      </w:r>
      <w:r w:rsidR="00E71F6E" w:rsidRPr="009E0A0A">
        <w:rPr>
          <w:rFonts w:asciiTheme="minorHAnsi" w:hAnsiTheme="minorHAnsi" w:cstheme="minorHAnsi"/>
          <w:szCs w:val="24"/>
          <w:lang w:val="en-GB"/>
        </w:rPr>
        <w:t>Believers</w:t>
      </w:r>
      <w:r w:rsidR="00803767">
        <w:rPr>
          <w:rFonts w:asciiTheme="minorHAnsi" w:hAnsiTheme="minorHAnsi" w:cstheme="minorHAnsi"/>
          <w:szCs w:val="24"/>
          <w:lang w:val="en-GB"/>
        </w:rPr>
        <w:t xml:space="preserve"> celebrate the Lord’s </w:t>
      </w:r>
      <w:r w:rsidR="004F70FF">
        <w:rPr>
          <w:rFonts w:asciiTheme="minorHAnsi" w:hAnsiTheme="minorHAnsi" w:cstheme="minorHAnsi"/>
          <w:szCs w:val="24"/>
          <w:lang w:val="en-GB"/>
        </w:rPr>
        <w:t xml:space="preserve">Supper </w:t>
      </w:r>
      <w:r w:rsidR="00803767">
        <w:rPr>
          <w:rFonts w:asciiTheme="minorHAnsi" w:hAnsiTheme="minorHAnsi" w:cstheme="minorHAnsi"/>
          <w:szCs w:val="24"/>
          <w:lang w:val="en-GB"/>
        </w:rPr>
        <w:t>regularly</w:t>
      </w:r>
      <w:r w:rsidR="0053186A">
        <w:rPr>
          <w:rFonts w:asciiTheme="minorHAnsi" w:hAnsiTheme="minorHAnsi" w:cstheme="minorHAnsi"/>
          <w:szCs w:val="24"/>
          <w:lang w:val="en-GB"/>
        </w:rPr>
        <w:t xml:space="preserve"> </w:t>
      </w:r>
      <w:r w:rsidR="004F70FF">
        <w:rPr>
          <w:rFonts w:asciiTheme="minorHAnsi" w:hAnsiTheme="minorHAnsi" w:cstheme="minorHAnsi"/>
          <w:szCs w:val="24"/>
          <w:lang w:val="en-GB"/>
        </w:rPr>
        <w:t xml:space="preserve">in communion with Jesus, </w:t>
      </w:r>
      <w:r w:rsidR="0053186A">
        <w:rPr>
          <w:rFonts w:asciiTheme="minorHAnsi" w:hAnsiTheme="minorHAnsi" w:cstheme="minorHAnsi"/>
          <w:szCs w:val="24"/>
          <w:lang w:val="en-GB"/>
        </w:rPr>
        <w:t xml:space="preserve">and </w:t>
      </w:r>
      <w:r w:rsidR="00092455">
        <w:rPr>
          <w:rFonts w:asciiTheme="minorHAnsi" w:hAnsiTheme="minorHAnsi" w:cstheme="minorHAnsi"/>
          <w:szCs w:val="24"/>
          <w:lang w:val="en-GB"/>
        </w:rPr>
        <w:t>with one another.</w:t>
      </w:r>
    </w:p>
    <w:p w:rsidR="00B842D6" w:rsidRPr="00092455" w:rsidRDefault="00B842D6" w:rsidP="00092455">
      <w:pPr>
        <w:pStyle w:val="Subtitle"/>
        <w:rPr>
          <w:rFonts w:asciiTheme="minorHAnsi" w:eastAsia="Times New Roman" w:hAnsiTheme="minorHAnsi" w:cstheme="minorHAnsi"/>
          <w:color w:val="auto"/>
          <w:spacing w:val="15"/>
          <w:lang w:val="en-US" w:eastAsia="en-US"/>
        </w:rPr>
      </w:pPr>
      <w:r w:rsidRPr="00092455">
        <w:rPr>
          <w:rFonts w:asciiTheme="minorHAnsi" w:eastAsia="Times New Roman" w:hAnsiTheme="minorHAnsi" w:cstheme="minorHAnsi"/>
          <w:color w:val="auto"/>
          <w:spacing w:val="15"/>
          <w:lang w:val="en-US" w:eastAsia="en-US"/>
        </w:rPr>
        <w:t>Basic Study</w:t>
      </w:r>
    </w:p>
    <w:p w:rsidR="00B52ED1" w:rsidRDefault="00B52ED1" w:rsidP="000E0C15">
      <w:pPr>
        <w:pStyle w:val="Heading1"/>
        <w:spacing w:before="0" w:after="240"/>
        <w:jc w:val="center"/>
        <w:rPr>
          <w:rFonts w:asciiTheme="minorHAnsi" w:eastAsia="Times New Roman" w:hAnsiTheme="minorHAnsi" w:cstheme="minorHAnsi"/>
          <w:b/>
          <w:color w:val="auto"/>
          <w:sz w:val="24"/>
          <w:szCs w:val="24"/>
          <w:lang w:eastAsia="es-MX"/>
        </w:rPr>
      </w:pPr>
      <w:r w:rsidRPr="009E0A0A">
        <w:rPr>
          <w:rFonts w:asciiTheme="minorHAnsi" w:hAnsiTheme="minorHAnsi" w:cstheme="minorHAnsi"/>
          <w:noProof/>
          <w:sz w:val="24"/>
          <w:szCs w:val="24"/>
          <w:lang w:val="en-CA" w:eastAsia="en-CA"/>
        </w:rPr>
        <w:drawing>
          <wp:inline distT="0" distB="0" distL="0" distR="0" wp14:anchorId="4DAB080E" wp14:editId="3560CD70">
            <wp:extent cx="1447659" cy="1461654"/>
            <wp:effectExtent l="0" t="0" r="635" b="5715"/>
            <wp:docPr id="59" name="Picture 59" descr="http://cvi2.org/paul-timothy/studies/pt_105-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cvi2.org/paul-timothy/studies/pt_105-1_files/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126" cy="1469194"/>
                    </a:xfrm>
                    <a:prstGeom prst="rect">
                      <a:avLst/>
                    </a:prstGeom>
                    <a:noFill/>
                    <a:ln>
                      <a:noFill/>
                    </a:ln>
                  </pic:spPr>
                </pic:pic>
              </a:graphicData>
            </a:graphic>
          </wp:inline>
        </w:drawing>
      </w:r>
    </w:p>
    <w:p w:rsidR="00B52ED1" w:rsidRPr="00B52ED1" w:rsidRDefault="00B52ED1" w:rsidP="000E0C15">
      <w:pPr>
        <w:pStyle w:val="Heading1"/>
        <w:spacing w:before="0" w:after="180"/>
        <w:ind w:left="1440" w:right="1440"/>
        <w:jc w:val="both"/>
        <w:rPr>
          <w:rFonts w:asciiTheme="minorHAnsi" w:eastAsia="Times New Roman" w:hAnsiTheme="minorHAnsi" w:cstheme="minorHAnsi"/>
          <w:b/>
          <w:color w:val="auto"/>
          <w:sz w:val="24"/>
          <w:szCs w:val="24"/>
          <w:lang w:eastAsia="es-MX"/>
        </w:rPr>
      </w:pPr>
      <w:r w:rsidRPr="00B52ED1">
        <w:rPr>
          <w:rFonts w:asciiTheme="minorHAnsi" w:hAnsiTheme="minorHAnsi" w:cstheme="minorHAnsi"/>
          <w:color w:val="auto"/>
          <w:sz w:val="24"/>
          <w:szCs w:val="24"/>
          <w:lang w:val="en-GB"/>
        </w:rPr>
        <w:t>Lord Jesus, let my flock and me experience your forgiving grace and life-giving Spirit as we take together the cup and the bread in remembrance of you.</w:t>
      </w:r>
    </w:p>
    <w:p w:rsidR="00B842D6" w:rsidRDefault="00B842D6" w:rsidP="00C31FE3">
      <w:pPr>
        <w:keepLines/>
        <w:spacing w:after="0"/>
        <w:rPr>
          <w:rFonts w:asciiTheme="minorHAnsi" w:hAnsiTheme="minorHAnsi" w:cstheme="minorHAnsi"/>
          <w:b/>
          <w:szCs w:val="24"/>
        </w:rPr>
      </w:pPr>
      <w:r w:rsidRPr="009E0A0A">
        <w:rPr>
          <w:rFonts w:asciiTheme="minorHAnsi" w:hAnsiTheme="minorHAnsi" w:cstheme="minorHAnsi"/>
          <w:szCs w:val="24"/>
        </w:rPr>
        <w:t xml:space="preserve"> </w:t>
      </w:r>
      <w:r w:rsidRPr="009E0A0A">
        <w:rPr>
          <w:rFonts w:asciiTheme="minorHAnsi" w:eastAsia="Times New Roman" w:hAnsiTheme="minorHAnsi" w:cstheme="minorHAnsi"/>
          <w:b/>
          <w:szCs w:val="24"/>
        </w:rPr>
        <w:t>Learn from</w:t>
      </w:r>
      <w:r w:rsidRPr="00FE7E71">
        <w:rPr>
          <w:rFonts w:asciiTheme="minorHAnsi" w:hAnsiTheme="minorHAnsi" w:cstheme="minorHAnsi"/>
          <w:b/>
          <w:szCs w:val="24"/>
        </w:rPr>
        <w:t xml:space="preserve"> </w:t>
      </w:r>
      <w:r w:rsidR="00FE7E71" w:rsidRPr="00FE7E71">
        <w:rPr>
          <w:rFonts w:asciiTheme="minorHAnsi" w:hAnsiTheme="minorHAnsi" w:cstheme="minorHAnsi"/>
          <w:b/>
          <w:szCs w:val="24"/>
        </w:rPr>
        <w:t>the account of the Last Supper.</w:t>
      </w:r>
      <w:r w:rsidR="00E20785" w:rsidRPr="00E20785">
        <w:rPr>
          <w:rFonts w:asciiTheme="minorHAnsi" w:hAnsiTheme="minorHAnsi" w:cstheme="minorHAnsi"/>
          <w:i/>
          <w:szCs w:val="24"/>
          <w:lang w:val="en-GB"/>
        </w:rPr>
        <w:t xml:space="preserve"> </w:t>
      </w:r>
      <w:r w:rsidR="00E20785" w:rsidRPr="009E0A0A">
        <w:rPr>
          <w:rFonts w:asciiTheme="minorHAnsi" w:hAnsiTheme="minorHAnsi" w:cstheme="minorHAnsi"/>
          <w:i/>
          <w:szCs w:val="24"/>
          <w:lang w:val="en-GB"/>
        </w:rPr>
        <w:t>Matthew 26: 19- 35</w:t>
      </w:r>
    </w:p>
    <w:p w:rsidR="00C31FE3" w:rsidRDefault="00C31FE3" w:rsidP="00C31FE3">
      <w:pPr>
        <w:pStyle w:val="ListParagraph"/>
        <w:keepLines/>
        <w:numPr>
          <w:ilvl w:val="0"/>
          <w:numId w:val="3"/>
        </w:numPr>
        <w:rPr>
          <w:rFonts w:asciiTheme="minorHAnsi" w:hAnsiTheme="minorHAnsi" w:cstheme="minorHAnsi"/>
          <w:i/>
          <w:szCs w:val="24"/>
        </w:rPr>
      </w:pPr>
      <w:r w:rsidRPr="00E20785">
        <w:rPr>
          <w:rFonts w:asciiTheme="minorHAnsi" w:hAnsiTheme="minorHAnsi" w:cstheme="minorHAnsi"/>
          <w:szCs w:val="24"/>
        </w:rPr>
        <w:t>What Jewish annual feast or Jesus and his disciples celebrating?</w:t>
      </w:r>
      <w:r w:rsidR="00E20785" w:rsidRPr="00E20785">
        <w:rPr>
          <w:rFonts w:asciiTheme="minorHAnsi" w:hAnsiTheme="minorHAnsi" w:cstheme="minorHAnsi"/>
          <w:szCs w:val="24"/>
        </w:rPr>
        <w:t xml:space="preserve"> </w:t>
      </w:r>
      <w:r w:rsidR="00E20785" w:rsidRPr="00E20785">
        <w:rPr>
          <w:rFonts w:asciiTheme="minorHAnsi" w:hAnsiTheme="minorHAnsi" w:cstheme="minorHAnsi"/>
          <w:i/>
          <w:szCs w:val="24"/>
        </w:rPr>
        <w:t>Verse 19</w:t>
      </w:r>
    </w:p>
    <w:p w:rsidR="00672408" w:rsidRDefault="002B1E27" w:rsidP="00C31FE3">
      <w:pPr>
        <w:pStyle w:val="ListParagraph"/>
        <w:keepLines/>
        <w:numPr>
          <w:ilvl w:val="0"/>
          <w:numId w:val="3"/>
        </w:numPr>
        <w:rPr>
          <w:rFonts w:asciiTheme="minorHAnsi" w:hAnsiTheme="minorHAnsi" w:cstheme="minorHAnsi"/>
          <w:i/>
          <w:szCs w:val="24"/>
        </w:rPr>
      </w:pPr>
      <w:r w:rsidRPr="00672408">
        <w:rPr>
          <w:rFonts w:asciiTheme="minorHAnsi" w:hAnsiTheme="minorHAnsi" w:cstheme="minorHAnsi"/>
          <w:szCs w:val="24"/>
        </w:rPr>
        <w:t xml:space="preserve">With </w:t>
      </w:r>
      <w:r w:rsidR="00672408" w:rsidRPr="00672408">
        <w:rPr>
          <w:rFonts w:asciiTheme="minorHAnsi" w:hAnsiTheme="minorHAnsi" w:cstheme="minorHAnsi"/>
          <w:szCs w:val="24"/>
        </w:rPr>
        <w:t xml:space="preserve">whom was Jesus eating? </w:t>
      </w:r>
      <w:r w:rsidR="00672408">
        <w:rPr>
          <w:rFonts w:asciiTheme="minorHAnsi" w:hAnsiTheme="minorHAnsi" w:cstheme="minorHAnsi"/>
          <w:i/>
          <w:szCs w:val="24"/>
        </w:rPr>
        <w:t>20</w:t>
      </w:r>
    </w:p>
    <w:p w:rsidR="00672408" w:rsidRDefault="00813214" w:rsidP="00C31FE3">
      <w:pPr>
        <w:pStyle w:val="ListParagraph"/>
        <w:keepLines/>
        <w:numPr>
          <w:ilvl w:val="0"/>
          <w:numId w:val="3"/>
        </w:numPr>
        <w:rPr>
          <w:rFonts w:asciiTheme="minorHAnsi" w:hAnsiTheme="minorHAnsi" w:cstheme="minorHAnsi"/>
          <w:i/>
          <w:szCs w:val="24"/>
        </w:rPr>
      </w:pPr>
      <w:r>
        <w:rPr>
          <w:rFonts w:asciiTheme="minorHAnsi" w:hAnsiTheme="minorHAnsi" w:cstheme="minorHAnsi"/>
          <w:szCs w:val="24"/>
        </w:rPr>
        <w:t xml:space="preserve">What </w:t>
      </w:r>
      <w:r w:rsidR="002B1E27">
        <w:rPr>
          <w:rFonts w:asciiTheme="minorHAnsi" w:hAnsiTheme="minorHAnsi" w:cstheme="minorHAnsi"/>
          <w:szCs w:val="24"/>
        </w:rPr>
        <w:t>did Jesus predict that one of his 12 disciples would to do to him?</w:t>
      </w:r>
      <w:r>
        <w:rPr>
          <w:rFonts w:asciiTheme="minorHAnsi" w:hAnsiTheme="minorHAnsi" w:cstheme="minorHAnsi"/>
          <w:szCs w:val="24"/>
        </w:rPr>
        <w:t xml:space="preserve"> </w:t>
      </w:r>
      <w:r w:rsidRPr="00813214">
        <w:rPr>
          <w:rFonts w:asciiTheme="minorHAnsi" w:hAnsiTheme="minorHAnsi" w:cstheme="minorHAnsi"/>
          <w:i/>
          <w:szCs w:val="24"/>
        </w:rPr>
        <w:t>20-25</w:t>
      </w:r>
    </w:p>
    <w:p w:rsidR="00813214" w:rsidRDefault="00151132" w:rsidP="00C31FE3">
      <w:pPr>
        <w:pStyle w:val="ListParagraph"/>
        <w:keepLines/>
        <w:numPr>
          <w:ilvl w:val="0"/>
          <w:numId w:val="3"/>
        </w:numPr>
        <w:rPr>
          <w:rFonts w:asciiTheme="minorHAnsi" w:hAnsiTheme="minorHAnsi" w:cstheme="minorHAnsi"/>
          <w:i/>
          <w:szCs w:val="24"/>
        </w:rPr>
      </w:pPr>
      <w:r>
        <w:rPr>
          <w:rFonts w:asciiTheme="minorHAnsi" w:hAnsiTheme="minorHAnsi" w:cstheme="minorHAnsi"/>
          <w:szCs w:val="24"/>
        </w:rPr>
        <w:t xml:space="preserve">When serving the bread, what did Jesus say it became spiritually? </w:t>
      </w:r>
      <w:r w:rsidRPr="00151132">
        <w:rPr>
          <w:rFonts w:asciiTheme="minorHAnsi" w:hAnsiTheme="minorHAnsi" w:cstheme="minorHAnsi"/>
          <w:i/>
          <w:szCs w:val="24"/>
        </w:rPr>
        <w:t>26</w:t>
      </w:r>
    </w:p>
    <w:p w:rsidR="00151132" w:rsidRDefault="000E047B" w:rsidP="00C31FE3">
      <w:pPr>
        <w:pStyle w:val="ListParagraph"/>
        <w:keepLines/>
        <w:numPr>
          <w:ilvl w:val="0"/>
          <w:numId w:val="3"/>
        </w:numPr>
        <w:rPr>
          <w:rFonts w:asciiTheme="minorHAnsi" w:hAnsiTheme="minorHAnsi" w:cstheme="minorHAnsi"/>
          <w:i/>
          <w:szCs w:val="24"/>
        </w:rPr>
      </w:pPr>
      <w:r>
        <w:rPr>
          <w:rFonts w:asciiTheme="minorHAnsi" w:hAnsiTheme="minorHAnsi" w:cstheme="minorHAnsi"/>
          <w:szCs w:val="24"/>
        </w:rPr>
        <w:t xml:space="preserve">When </w:t>
      </w:r>
      <w:r w:rsidR="00151132">
        <w:rPr>
          <w:rFonts w:asciiTheme="minorHAnsi" w:hAnsiTheme="minorHAnsi" w:cstheme="minorHAnsi"/>
          <w:szCs w:val="24"/>
        </w:rPr>
        <w:t>serving the</w:t>
      </w:r>
      <w:r>
        <w:rPr>
          <w:rFonts w:asciiTheme="minorHAnsi" w:hAnsiTheme="minorHAnsi" w:cstheme="minorHAnsi"/>
          <w:szCs w:val="24"/>
        </w:rPr>
        <w:t xml:space="preserve"> wine, what did Jesus say it became spiritually?</w:t>
      </w:r>
      <w:r w:rsidRPr="000E047B">
        <w:rPr>
          <w:rFonts w:asciiTheme="minorHAnsi" w:hAnsiTheme="minorHAnsi" w:cstheme="minorHAnsi"/>
          <w:i/>
          <w:szCs w:val="24"/>
        </w:rPr>
        <w:t xml:space="preserve"> 27-28</w:t>
      </w:r>
    </w:p>
    <w:p w:rsidR="00414FE1" w:rsidRPr="00414FE1" w:rsidRDefault="00414FE1" w:rsidP="00C31FE3">
      <w:pPr>
        <w:pStyle w:val="ListParagraph"/>
        <w:keepLines/>
        <w:numPr>
          <w:ilvl w:val="0"/>
          <w:numId w:val="3"/>
        </w:numPr>
        <w:rPr>
          <w:rFonts w:asciiTheme="minorHAnsi" w:hAnsiTheme="minorHAnsi" w:cstheme="minorHAnsi"/>
          <w:szCs w:val="24"/>
        </w:rPr>
      </w:pPr>
      <w:r w:rsidRPr="00414FE1">
        <w:rPr>
          <w:rFonts w:asciiTheme="minorHAnsi" w:hAnsiTheme="minorHAnsi" w:cstheme="minorHAnsi"/>
          <w:szCs w:val="24"/>
        </w:rPr>
        <w:t xml:space="preserve">What </w:t>
      </w:r>
      <w:r w:rsidR="00634F87" w:rsidRPr="00414FE1">
        <w:rPr>
          <w:rFonts w:asciiTheme="minorHAnsi" w:hAnsiTheme="minorHAnsi" w:cstheme="minorHAnsi"/>
          <w:szCs w:val="24"/>
        </w:rPr>
        <w:t xml:space="preserve">did Jesus predict that all of his disciples would do that night? </w:t>
      </w:r>
      <w:r w:rsidR="00634F87" w:rsidRPr="00414FE1">
        <w:rPr>
          <w:rFonts w:asciiTheme="minorHAnsi" w:hAnsiTheme="minorHAnsi" w:cstheme="minorHAnsi"/>
          <w:i/>
          <w:szCs w:val="24"/>
        </w:rPr>
        <w:t>30-31</w:t>
      </w:r>
      <w:r>
        <w:rPr>
          <w:rFonts w:asciiTheme="minorHAnsi" w:hAnsiTheme="minorHAnsi" w:cstheme="minorHAnsi"/>
          <w:i/>
          <w:szCs w:val="24"/>
        </w:rPr>
        <w:t xml:space="preserve"> </w:t>
      </w:r>
    </w:p>
    <w:p w:rsidR="0041384C" w:rsidRPr="006A6AC1" w:rsidRDefault="00B30B6D" w:rsidP="00601663">
      <w:pPr>
        <w:pStyle w:val="ListParagraph"/>
        <w:keepLines/>
        <w:numPr>
          <w:ilvl w:val="0"/>
          <w:numId w:val="3"/>
        </w:numPr>
        <w:rPr>
          <w:rFonts w:asciiTheme="minorHAnsi" w:hAnsiTheme="minorHAnsi" w:cstheme="minorHAnsi"/>
          <w:i/>
          <w:szCs w:val="24"/>
        </w:rPr>
      </w:pPr>
      <w:r w:rsidRPr="00092455">
        <w:rPr>
          <w:rFonts w:asciiTheme="minorHAnsi" w:hAnsiTheme="minorHAnsi" w:cstheme="minorHAnsi"/>
          <w:szCs w:val="24"/>
        </w:rPr>
        <w:t xml:space="preserve">What </w:t>
      </w:r>
      <w:r w:rsidR="00414FE1" w:rsidRPr="00092455">
        <w:rPr>
          <w:rFonts w:asciiTheme="minorHAnsi" w:hAnsiTheme="minorHAnsi" w:cstheme="minorHAnsi"/>
          <w:szCs w:val="24"/>
        </w:rPr>
        <w:t>did Peter say</w:t>
      </w:r>
      <w:r w:rsidRPr="00092455">
        <w:rPr>
          <w:rFonts w:asciiTheme="minorHAnsi" w:hAnsiTheme="minorHAnsi" w:cstheme="minorHAnsi"/>
          <w:szCs w:val="24"/>
        </w:rPr>
        <w:t xml:space="preserve"> declare that he would never do, that he later did?</w:t>
      </w:r>
      <w:r w:rsidRPr="00B30B6D">
        <w:rPr>
          <w:rFonts w:asciiTheme="minorHAnsi" w:hAnsiTheme="minorHAnsi" w:cstheme="minorHAnsi"/>
          <w:i/>
          <w:szCs w:val="24"/>
        </w:rPr>
        <w:t xml:space="preserve"> 31-35</w:t>
      </w:r>
    </w:p>
    <w:p w:rsidR="009A249C" w:rsidRPr="009E0A0A" w:rsidRDefault="00B842D6" w:rsidP="002B43D2">
      <w:pPr>
        <w:autoSpaceDE w:val="0"/>
        <w:autoSpaceDN w:val="0"/>
        <w:adjustRightInd w:val="0"/>
        <w:spacing w:after="120"/>
        <w:ind w:left="720" w:hanging="720"/>
        <w:rPr>
          <w:rFonts w:asciiTheme="minorHAnsi" w:hAnsiTheme="minorHAnsi" w:cstheme="minorHAnsi"/>
          <w:szCs w:val="24"/>
        </w:rPr>
      </w:pPr>
      <w:r w:rsidRPr="009A249C">
        <w:rPr>
          <w:rFonts w:asciiTheme="minorHAnsi" w:eastAsia="Times New Roman" w:hAnsiTheme="minorHAnsi" w:cstheme="minorHAnsi"/>
          <w:b/>
          <w:szCs w:val="24"/>
        </w:rPr>
        <w:lastRenderedPageBreak/>
        <w:t>During the week</w:t>
      </w:r>
      <w:r w:rsidR="009A249C" w:rsidRPr="009A249C">
        <w:rPr>
          <w:rFonts w:asciiTheme="minorHAnsi" w:eastAsia="Times New Roman" w:hAnsiTheme="minorHAnsi" w:cstheme="minorHAnsi"/>
          <w:b/>
          <w:szCs w:val="24"/>
        </w:rPr>
        <w:t xml:space="preserve"> </w:t>
      </w:r>
      <w:r w:rsidR="002B43D2">
        <w:rPr>
          <w:rFonts w:asciiTheme="minorHAnsi" w:hAnsiTheme="minorHAnsi" w:cstheme="minorHAnsi"/>
          <w:szCs w:val="24"/>
          <w:lang w:val="en-GB"/>
        </w:rPr>
        <w:t>a</w:t>
      </w:r>
      <w:r w:rsidR="009A249C" w:rsidRPr="009E0A0A">
        <w:rPr>
          <w:rFonts w:asciiTheme="minorHAnsi" w:hAnsiTheme="minorHAnsi" w:cstheme="minorHAnsi"/>
          <w:szCs w:val="24"/>
          <w:lang w:val="en-GB"/>
        </w:rPr>
        <w:t xml:space="preserve">rrange to have the deacons take the </w:t>
      </w:r>
      <w:r w:rsidR="003D01F0" w:rsidRPr="009E0A0A">
        <w:rPr>
          <w:rFonts w:asciiTheme="minorHAnsi" w:hAnsiTheme="minorHAnsi" w:cstheme="minorHAnsi"/>
          <w:szCs w:val="24"/>
          <w:lang w:val="en-GB"/>
        </w:rPr>
        <w:t>Lord’s</w:t>
      </w:r>
      <w:r w:rsidR="009A249C" w:rsidRPr="009E0A0A">
        <w:rPr>
          <w:rFonts w:asciiTheme="minorHAnsi" w:hAnsiTheme="minorHAnsi" w:cstheme="minorHAnsi"/>
          <w:szCs w:val="24"/>
          <w:lang w:val="en-GB"/>
        </w:rPr>
        <w:t xml:space="preserve"> Supper to the sick and weak who cannot come to the regular worship meeting.</w:t>
      </w:r>
    </w:p>
    <w:p w:rsidR="00B842D6" w:rsidRDefault="00B842D6" w:rsidP="006A6AC1">
      <w:pPr>
        <w:keepLines/>
        <w:spacing w:after="0"/>
        <w:rPr>
          <w:rFonts w:asciiTheme="minorHAnsi" w:hAnsiTheme="minorHAnsi" w:cstheme="minorHAnsi"/>
          <w:szCs w:val="24"/>
        </w:rPr>
      </w:pPr>
      <w:r w:rsidRPr="009E0A0A">
        <w:rPr>
          <w:rFonts w:asciiTheme="minorHAnsi" w:hAnsiTheme="minorHAnsi" w:cstheme="minorHAnsi"/>
          <w:b/>
          <w:szCs w:val="24"/>
        </w:rPr>
        <w:t>During worship</w:t>
      </w:r>
      <w:r w:rsidRPr="009E0A0A">
        <w:rPr>
          <w:rFonts w:asciiTheme="minorHAnsi" w:hAnsiTheme="minorHAnsi" w:cstheme="minorHAnsi"/>
          <w:szCs w:val="24"/>
        </w:rPr>
        <w:t xml:space="preserve"> </w:t>
      </w:r>
      <w:r w:rsidR="006A6AC1">
        <w:rPr>
          <w:rFonts w:asciiTheme="minorHAnsi" w:hAnsiTheme="minorHAnsi" w:cstheme="minorHAnsi"/>
          <w:szCs w:val="24"/>
        </w:rPr>
        <w:t>…</w:t>
      </w:r>
    </w:p>
    <w:p w:rsidR="006A6AC1" w:rsidRDefault="006A6AC1" w:rsidP="006A6AC1">
      <w:pPr>
        <w:pStyle w:val="ListParagraph"/>
        <w:keepLines/>
        <w:numPr>
          <w:ilvl w:val="0"/>
          <w:numId w:val="4"/>
        </w:numPr>
        <w:rPr>
          <w:rFonts w:asciiTheme="minorHAnsi" w:hAnsiTheme="minorHAnsi" w:cstheme="minorHAnsi"/>
          <w:szCs w:val="24"/>
        </w:rPr>
      </w:pPr>
      <w:r w:rsidRPr="003C745C">
        <w:rPr>
          <w:rFonts w:asciiTheme="minorHAnsi" w:hAnsiTheme="minorHAnsi" w:cstheme="minorHAnsi"/>
          <w:b/>
          <w:szCs w:val="24"/>
        </w:rPr>
        <w:t xml:space="preserve">Tell the story of the Last Supper </w:t>
      </w:r>
      <w:r>
        <w:rPr>
          <w:rFonts w:asciiTheme="minorHAnsi" w:hAnsiTheme="minorHAnsi" w:cstheme="minorHAnsi"/>
          <w:szCs w:val="24"/>
        </w:rPr>
        <w:t xml:space="preserve">and ask the </w:t>
      </w:r>
      <w:r w:rsidR="008A149B">
        <w:rPr>
          <w:rFonts w:asciiTheme="minorHAnsi" w:hAnsiTheme="minorHAnsi" w:cstheme="minorHAnsi"/>
          <w:szCs w:val="24"/>
        </w:rPr>
        <w:t xml:space="preserve">above </w:t>
      </w:r>
      <w:r>
        <w:rPr>
          <w:rFonts w:asciiTheme="minorHAnsi" w:hAnsiTheme="minorHAnsi" w:cstheme="minorHAnsi"/>
          <w:szCs w:val="24"/>
        </w:rPr>
        <w:t xml:space="preserve">questions. </w:t>
      </w:r>
      <w:r w:rsidR="008A149B">
        <w:rPr>
          <w:rFonts w:asciiTheme="minorHAnsi" w:hAnsiTheme="minorHAnsi" w:cstheme="minorHAnsi"/>
          <w:szCs w:val="24"/>
        </w:rPr>
        <w:t>Urge the believers to discuss the answers.</w:t>
      </w:r>
    </w:p>
    <w:p w:rsidR="000273E0" w:rsidRPr="000273E0" w:rsidRDefault="008A149B" w:rsidP="008A149B">
      <w:pPr>
        <w:pStyle w:val="ListParagraph"/>
        <w:keepLines/>
        <w:numPr>
          <w:ilvl w:val="0"/>
          <w:numId w:val="4"/>
        </w:numPr>
        <w:spacing w:after="0"/>
        <w:rPr>
          <w:rFonts w:asciiTheme="minorHAnsi" w:hAnsiTheme="minorHAnsi" w:cstheme="minorHAnsi"/>
          <w:szCs w:val="24"/>
        </w:rPr>
      </w:pPr>
      <w:r w:rsidRPr="003C745C">
        <w:rPr>
          <w:rFonts w:asciiTheme="minorHAnsi" w:hAnsiTheme="minorHAnsi" w:cstheme="minorHAnsi"/>
          <w:b/>
          <w:szCs w:val="24"/>
        </w:rPr>
        <w:t xml:space="preserve">Celebrate the </w:t>
      </w:r>
      <w:r w:rsidR="003D01F0" w:rsidRPr="003C745C">
        <w:rPr>
          <w:rFonts w:asciiTheme="minorHAnsi" w:hAnsiTheme="minorHAnsi" w:cstheme="minorHAnsi"/>
          <w:b/>
          <w:szCs w:val="24"/>
        </w:rPr>
        <w:t>Lord’s Supper</w:t>
      </w:r>
      <w:r w:rsidR="004832EA" w:rsidRPr="003C745C">
        <w:rPr>
          <w:rFonts w:asciiTheme="minorHAnsi" w:hAnsiTheme="minorHAnsi" w:cstheme="minorHAnsi"/>
          <w:b/>
          <w:szCs w:val="24"/>
        </w:rPr>
        <w:t>.</w:t>
      </w:r>
      <w:r w:rsidR="004832EA">
        <w:rPr>
          <w:rFonts w:asciiTheme="minorHAnsi" w:hAnsiTheme="minorHAnsi" w:cstheme="minorHAnsi"/>
          <w:szCs w:val="24"/>
        </w:rPr>
        <w:t xml:space="preserve"> </w:t>
      </w:r>
      <w:r w:rsidRPr="004832EA">
        <w:rPr>
          <w:rFonts w:asciiTheme="minorHAnsi" w:hAnsiTheme="minorHAnsi" w:cstheme="minorHAnsi"/>
          <w:szCs w:val="24"/>
          <w:lang w:val="en-GB"/>
        </w:rPr>
        <w:t xml:space="preserve">To introduce </w:t>
      </w:r>
      <w:r w:rsidR="004832EA">
        <w:rPr>
          <w:rFonts w:asciiTheme="minorHAnsi" w:hAnsiTheme="minorHAnsi" w:cstheme="minorHAnsi"/>
          <w:szCs w:val="24"/>
          <w:lang w:val="en-GB"/>
        </w:rPr>
        <w:t>it:</w:t>
      </w:r>
      <w:r w:rsidR="000273E0">
        <w:rPr>
          <w:rFonts w:asciiTheme="minorHAnsi" w:hAnsiTheme="minorHAnsi" w:cstheme="minorHAnsi"/>
          <w:szCs w:val="24"/>
          <w:lang w:val="en-GB"/>
        </w:rPr>
        <w:t xml:space="preserve"> </w:t>
      </w:r>
    </w:p>
    <w:p w:rsidR="008B02CE" w:rsidRDefault="000273E0" w:rsidP="00D43F15">
      <w:pPr>
        <w:keepLines/>
        <w:spacing w:after="120"/>
        <w:ind w:left="720"/>
        <w:rPr>
          <w:rFonts w:asciiTheme="minorHAnsi" w:hAnsiTheme="minorHAnsi" w:cstheme="minorHAnsi"/>
          <w:szCs w:val="24"/>
          <w:lang w:val="en-GB"/>
        </w:rPr>
      </w:pPr>
      <w:r w:rsidRPr="000273E0">
        <w:rPr>
          <w:rFonts w:asciiTheme="minorHAnsi" w:hAnsiTheme="minorHAnsi" w:cstheme="minorHAnsi"/>
          <w:szCs w:val="24"/>
          <w:lang w:val="en-GB"/>
        </w:rPr>
        <w:t xml:space="preserve">Read </w:t>
      </w:r>
      <w:hyperlink r:id="rId8" w:tgtFrame="_blank" w:history="1">
        <w:r w:rsidR="008A149B" w:rsidRPr="000273E0">
          <w:rPr>
            <w:rStyle w:val="Hyperlink"/>
            <w:rFonts w:asciiTheme="minorHAnsi" w:eastAsiaTheme="majorEastAsia" w:hAnsiTheme="minorHAnsi" w:cstheme="minorHAnsi"/>
            <w:color w:val="auto"/>
            <w:szCs w:val="24"/>
            <w:lang w:val="en-GB"/>
          </w:rPr>
          <w:t>Genesis 4:4-4</w:t>
        </w:r>
      </w:hyperlink>
      <w:r w:rsidR="008A149B" w:rsidRPr="000273E0">
        <w:rPr>
          <w:rFonts w:asciiTheme="minorHAnsi" w:hAnsiTheme="minorHAnsi" w:cstheme="minorHAnsi"/>
          <w:szCs w:val="24"/>
          <w:lang w:val="en-GB"/>
        </w:rPr>
        <w:t xml:space="preserve"> or tell the account of Adam’s son, Abel, who presented to God a blood sacrifice of an innocent animal.</w:t>
      </w:r>
    </w:p>
    <w:p w:rsidR="008B02CE" w:rsidRDefault="008A149B" w:rsidP="00D43F15">
      <w:pPr>
        <w:keepLines/>
        <w:spacing w:after="120"/>
        <w:ind w:left="720"/>
        <w:rPr>
          <w:rFonts w:asciiTheme="minorHAnsi" w:hAnsiTheme="minorHAnsi" w:cstheme="minorHAnsi"/>
          <w:szCs w:val="24"/>
          <w:lang w:val="en-GB"/>
        </w:rPr>
      </w:pPr>
      <w:r w:rsidRPr="000273E0">
        <w:rPr>
          <w:rFonts w:asciiTheme="minorHAnsi" w:hAnsiTheme="minorHAnsi" w:cstheme="minorHAnsi"/>
          <w:szCs w:val="24"/>
          <w:lang w:val="en-GB"/>
        </w:rPr>
        <w:t xml:space="preserve">Explain how Jesus is the innocent one whose sacrifice brings us to God. </w:t>
      </w:r>
    </w:p>
    <w:p w:rsidR="008A149B" w:rsidRPr="000273E0" w:rsidRDefault="008A149B" w:rsidP="00D43F15">
      <w:pPr>
        <w:keepLines/>
        <w:spacing w:after="120"/>
        <w:ind w:left="720"/>
        <w:rPr>
          <w:rFonts w:asciiTheme="minorHAnsi" w:hAnsiTheme="minorHAnsi" w:cstheme="minorHAnsi"/>
          <w:szCs w:val="24"/>
        </w:rPr>
      </w:pPr>
      <w:r w:rsidRPr="000273E0">
        <w:rPr>
          <w:rFonts w:asciiTheme="minorHAnsi" w:hAnsiTheme="minorHAnsi" w:cstheme="minorHAnsi"/>
          <w:szCs w:val="24"/>
          <w:lang w:val="en-GB"/>
        </w:rPr>
        <w:t xml:space="preserve">Before taking the bread and cup, allow time for believers to confess their sins silently to God, or vocally to the group if they have committed public sins. </w:t>
      </w:r>
    </w:p>
    <w:p w:rsidR="00FE7E71" w:rsidRDefault="00B842D6" w:rsidP="002B43D2">
      <w:pPr>
        <w:pStyle w:val="ListParagraph"/>
        <w:keepLines/>
        <w:numPr>
          <w:ilvl w:val="0"/>
          <w:numId w:val="4"/>
        </w:numPr>
        <w:spacing w:after="180"/>
        <w:rPr>
          <w:rFonts w:asciiTheme="minorHAnsi" w:hAnsiTheme="minorHAnsi" w:cstheme="minorHAnsi"/>
          <w:szCs w:val="24"/>
        </w:rPr>
      </w:pPr>
      <w:r w:rsidRPr="003C745C">
        <w:rPr>
          <w:rFonts w:asciiTheme="minorHAnsi" w:hAnsiTheme="minorHAnsi" w:cstheme="minorHAnsi"/>
          <w:b/>
          <w:szCs w:val="24"/>
        </w:rPr>
        <w:t xml:space="preserve">Ask the </w:t>
      </w:r>
      <w:r w:rsidRPr="003C745C">
        <w:rPr>
          <w:rFonts w:asciiTheme="minorHAnsi" w:hAnsiTheme="minorHAnsi" w:cstheme="minorHAnsi"/>
          <w:b/>
          <w:szCs w:val="24"/>
          <w:lang w:val="en-GB"/>
        </w:rPr>
        <w:t>children</w:t>
      </w:r>
      <w:r w:rsidRPr="003C745C">
        <w:rPr>
          <w:rFonts w:asciiTheme="minorHAnsi" w:hAnsiTheme="minorHAnsi" w:cstheme="minorHAnsi"/>
          <w:b/>
          <w:szCs w:val="24"/>
        </w:rPr>
        <w:t xml:space="preserve"> </w:t>
      </w:r>
      <w:r w:rsidRPr="009E0A0A">
        <w:rPr>
          <w:rFonts w:asciiTheme="minorHAnsi" w:hAnsiTheme="minorHAnsi" w:cstheme="minorHAnsi"/>
          <w:szCs w:val="24"/>
        </w:rPr>
        <w:t xml:space="preserve">to present </w:t>
      </w:r>
      <w:r w:rsidR="00FE7E71">
        <w:rPr>
          <w:rFonts w:asciiTheme="minorHAnsi" w:hAnsiTheme="minorHAnsi" w:cstheme="minorHAnsi"/>
          <w:szCs w:val="24"/>
        </w:rPr>
        <w:t>what they have prepared.</w:t>
      </w:r>
    </w:p>
    <w:p w:rsidR="00FE7E71" w:rsidRDefault="00FE7E71" w:rsidP="00FE7E71">
      <w:pPr>
        <w:keepLines/>
        <w:spacing w:after="360"/>
        <w:rPr>
          <w:rFonts w:asciiTheme="minorHAnsi" w:hAnsiTheme="minorHAnsi" w:cstheme="minorHAnsi"/>
          <w:szCs w:val="24"/>
          <w:lang w:val="en-GB"/>
        </w:rPr>
      </w:pPr>
      <w:r w:rsidRPr="009E0A0A">
        <w:rPr>
          <w:rFonts w:asciiTheme="minorHAnsi" w:hAnsiTheme="minorHAnsi" w:cstheme="minorHAnsi"/>
          <w:b/>
          <w:bCs/>
          <w:szCs w:val="24"/>
          <w:lang w:val="en-GB"/>
        </w:rPr>
        <w:t>Memorize</w:t>
      </w:r>
      <w:r w:rsidRPr="009E0A0A">
        <w:rPr>
          <w:rFonts w:asciiTheme="minorHAnsi" w:hAnsiTheme="minorHAnsi" w:cstheme="minorHAnsi"/>
          <w:szCs w:val="24"/>
          <w:lang w:val="en-GB"/>
        </w:rPr>
        <w:t xml:space="preserve"> </w:t>
      </w:r>
      <w:r w:rsidRPr="006A6AC1">
        <w:rPr>
          <w:rFonts w:asciiTheme="minorHAnsi" w:hAnsiTheme="minorHAnsi" w:cstheme="minorHAnsi"/>
          <w:b/>
          <w:szCs w:val="24"/>
        </w:rPr>
        <w:t>together</w:t>
      </w:r>
      <w:r w:rsidRPr="009E0A0A">
        <w:rPr>
          <w:rFonts w:asciiTheme="minorHAnsi" w:hAnsiTheme="minorHAnsi" w:cstheme="minorHAnsi"/>
          <w:szCs w:val="24"/>
          <w:lang w:val="en-GB"/>
        </w:rPr>
        <w:t xml:space="preserve"> </w:t>
      </w:r>
      <w:hyperlink r:id="rId9" w:tgtFrame="_blank" w:history="1">
        <w:r w:rsidRPr="009E0A0A">
          <w:rPr>
            <w:rStyle w:val="Hyperlink"/>
            <w:rFonts w:asciiTheme="minorHAnsi" w:eastAsiaTheme="majorEastAsia" w:hAnsiTheme="minorHAnsi" w:cstheme="minorHAnsi"/>
            <w:b/>
            <w:bCs/>
            <w:color w:val="auto"/>
            <w:szCs w:val="24"/>
            <w:lang w:val="en-GB"/>
          </w:rPr>
          <w:t>1 John 1:7-9</w:t>
        </w:r>
      </w:hyperlink>
      <w:r w:rsidRPr="009E0A0A">
        <w:rPr>
          <w:rFonts w:asciiTheme="minorHAnsi" w:hAnsiTheme="minorHAnsi" w:cstheme="minorHAnsi"/>
          <w:szCs w:val="24"/>
          <w:lang w:val="en-GB"/>
        </w:rPr>
        <w:t>.</w:t>
      </w:r>
    </w:p>
    <w:p w:rsidR="00D43F15" w:rsidRPr="009E0A0A" w:rsidRDefault="000E4B96" w:rsidP="00D43F15">
      <w:pPr>
        <w:keepLines/>
        <w:spacing w:after="360"/>
        <w:jc w:val="center"/>
        <w:rPr>
          <w:rFonts w:asciiTheme="minorHAnsi" w:hAnsiTheme="minorHAnsi" w:cstheme="minorHAnsi"/>
          <w:szCs w:val="24"/>
        </w:rPr>
      </w:pPr>
      <w:r>
        <w:rPr>
          <w:rFonts w:asciiTheme="minorHAnsi" w:hAnsiTheme="minorHAnsi" w:cstheme="minorHAnsi"/>
          <w:noProof/>
          <w:szCs w:val="24"/>
          <w:lang w:val="en-CA" w:eastAsia="en-CA"/>
        </w:rPr>
        <w:drawing>
          <wp:inline distT="0" distB="0" distL="0" distR="0">
            <wp:extent cx="4086970" cy="229793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3084" cy="2301373"/>
                    </a:xfrm>
                    <a:prstGeom prst="rect">
                      <a:avLst/>
                    </a:prstGeom>
                    <a:noFill/>
                    <a:ln>
                      <a:noFill/>
                    </a:ln>
                  </pic:spPr>
                </pic:pic>
              </a:graphicData>
            </a:graphic>
          </wp:inline>
        </w:drawing>
      </w:r>
      <w:r w:rsidR="0083744B">
        <w:rPr>
          <w:rFonts w:asciiTheme="minorHAnsi" w:hAnsiTheme="minorHAnsi" w:cstheme="minorHAnsi"/>
          <w:szCs w:val="24"/>
        </w:rPr>
        <w:br/>
      </w:r>
      <w:r w:rsidR="0083744B" w:rsidRPr="0083744B">
        <w:rPr>
          <w:rFonts w:asciiTheme="minorHAnsi" w:hAnsiTheme="minorHAnsi" w:cstheme="minorHAnsi"/>
          <w:i/>
          <w:iCs/>
          <w:szCs w:val="24"/>
        </w:rPr>
        <w:t>A multi-ethnic house church celebrates the Lord’ Supper.</w:t>
      </w:r>
    </w:p>
    <w:p w:rsidR="000B773B" w:rsidRPr="00092455" w:rsidRDefault="000B773B" w:rsidP="00092455">
      <w:pPr>
        <w:pStyle w:val="Subtitle"/>
        <w:rPr>
          <w:rFonts w:asciiTheme="minorHAnsi" w:eastAsia="Times New Roman" w:hAnsiTheme="minorHAnsi" w:cstheme="minorHAnsi"/>
          <w:color w:val="auto"/>
          <w:spacing w:val="15"/>
          <w:lang w:val="en-US" w:eastAsia="en-US"/>
        </w:rPr>
      </w:pPr>
      <w:r w:rsidRPr="00092455">
        <w:rPr>
          <w:rFonts w:asciiTheme="minorHAnsi" w:eastAsia="Times New Roman" w:hAnsiTheme="minorHAnsi" w:cstheme="minorHAnsi"/>
          <w:color w:val="auto"/>
          <w:spacing w:val="15"/>
          <w:lang w:val="en-US" w:eastAsia="en-US"/>
        </w:rPr>
        <w:t>Advanced Study</w:t>
      </w:r>
    </w:p>
    <w:p w:rsidR="000B773B" w:rsidRPr="00C37560" w:rsidRDefault="00D9764A" w:rsidP="00C37560">
      <w:pPr>
        <w:pStyle w:val="Heading3"/>
        <w:numPr>
          <w:ilvl w:val="0"/>
          <w:numId w:val="5"/>
        </w:numPr>
        <w:ind w:left="360"/>
        <w:rPr>
          <w:rFonts w:asciiTheme="minorHAnsi" w:hAnsiTheme="minorHAnsi" w:cstheme="minorHAnsi"/>
          <w:b/>
          <w:color w:val="auto"/>
        </w:rPr>
      </w:pPr>
      <w:r>
        <w:rPr>
          <w:rFonts w:asciiTheme="minorHAnsi" w:hAnsiTheme="minorHAnsi" w:cstheme="minorHAnsi"/>
          <w:b/>
          <w:color w:val="auto"/>
          <w:lang w:val="en-GB"/>
        </w:rPr>
        <w:t xml:space="preserve">Background truths </w:t>
      </w:r>
      <w:r w:rsidR="00C37560" w:rsidRPr="00C37560">
        <w:rPr>
          <w:rFonts w:asciiTheme="minorHAnsi" w:hAnsiTheme="minorHAnsi" w:cstheme="minorHAnsi"/>
          <w:b/>
          <w:color w:val="auto"/>
          <w:lang w:val="en-GB"/>
        </w:rPr>
        <w:t xml:space="preserve">about the Lord’s Supper </w:t>
      </w:r>
    </w:p>
    <w:p w:rsidR="000B773B" w:rsidRPr="009E0A0A" w:rsidRDefault="000B773B" w:rsidP="000D5F2A">
      <w:pPr>
        <w:pStyle w:val="Maintext"/>
        <w:numPr>
          <w:ilvl w:val="0"/>
          <w:numId w:val="4"/>
        </w:numPr>
        <w:spacing w:after="60"/>
        <w:rPr>
          <w:rFonts w:asciiTheme="minorHAnsi" w:hAnsiTheme="minorHAnsi" w:cstheme="minorHAnsi"/>
          <w:lang w:val="en-US"/>
        </w:rPr>
      </w:pPr>
      <w:r w:rsidRPr="009E0A0A">
        <w:rPr>
          <w:rFonts w:asciiTheme="minorHAnsi" w:hAnsiTheme="minorHAnsi" w:cstheme="minorHAnsi"/>
          <w:lang w:val="en-GB"/>
        </w:rPr>
        <w:t xml:space="preserve">The Lord’s Table, also called the Lord’s Supper, Communion and Eucharist, has been </w:t>
      </w:r>
      <w:r w:rsidR="00C37560">
        <w:rPr>
          <w:rFonts w:asciiTheme="minorHAnsi" w:hAnsiTheme="minorHAnsi" w:cstheme="minorHAnsi"/>
          <w:lang w:val="en-GB"/>
        </w:rPr>
        <w:t>a</w:t>
      </w:r>
      <w:r w:rsidR="00D9764A">
        <w:rPr>
          <w:rFonts w:asciiTheme="minorHAnsi" w:hAnsiTheme="minorHAnsi" w:cstheme="minorHAnsi"/>
          <w:lang w:val="en-GB"/>
        </w:rPr>
        <w:t>t</w:t>
      </w:r>
      <w:r w:rsidRPr="009E0A0A">
        <w:rPr>
          <w:rFonts w:asciiTheme="minorHAnsi" w:hAnsiTheme="minorHAnsi" w:cstheme="minorHAnsi"/>
          <w:lang w:val="en-GB"/>
        </w:rPr>
        <w:t xml:space="preserve"> the centre of Christian worship for twenty centuries.</w:t>
      </w:r>
    </w:p>
    <w:p w:rsidR="000B773B" w:rsidRPr="009E0A0A" w:rsidRDefault="000B773B" w:rsidP="00D9764A">
      <w:pPr>
        <w:pStyle w:val="Maintextbullets"/>
        <w:numPr>
          <w:ilvl w:val="0"/>
          <w:numId w:val="4"/>
        </w:numPr>
        <w:rPr>
          <w:rFonts w:asciiTheme="minorHAnsi" w:hAnsiTheme="minorHAnsi" w:cstheme="minorHAnsi"/>
          <w:lang w:val="en-US"/>
        </w:rPr>
      </w:pPr>
      <w:r w:rsidRPr="009E0A0A">
        <w:rPr>
          <w:rFonts w:asciiTheme="minorHAnsi" w:hAnsiTheme="minorHAnsi" w:cstheme="minorHAnsi"/>
          <w:lang w:val="en-GB"/>
        </w:rPr>
        <w:t xml:space="preserve">Some churches have made a mistake by saying that the cup and bread become the real, physical body and blood of Christ. </w:t>
      </w:r>
    </w:p>
    <w:p w:rsidR="000B773B" w:rsidRPr="000D5F2A" w:rsidRDefault="000B773B" w:rsidP="00D9764A">
      <w:pPr>
        <w:pStyle w:val="Maintextbullets"/>
        <w:numPr>
          <w:ilvl w:val="0"/>
          <w:numId w:val="4"/>
        </w:numPr>
        <w:rPr>
          <w:rFonts w:asciiTheme="minorHAnsi" w:hAnsiTheme="minorHAnsi" w:cstheme="minorHAnsi"/>
          <w:lang w:val="en-US"/>
        </w:rPr>
      </w:pPr>
      <w:r w:rsidRPr="009E0A0A">
        <w:rPr>
          <w:rFonts w:asciiTheme="minorHAnsi" w:hAnsiTheme="minorHAnsi" w:cstheme="minorHAnsi"/>
          <w:lang w:val="en-GB"/>
        </w:rPr>
        <w:t xml:space="preserve">Other churches have made a mistake by saying that the cup and bread are only reminders and do nothing for us at all. </w:t>
      </w:r>
    </w:p>
    <w:p w:rsidR="004C67A7" w:rsidRDefault="000D5F2A" w:rsidP="006D4A4A">
      <w:pPr>
        <w:pStyle w:val="Maintextbullets"/>
        <w:numPr>
          <w:ilvl w:val="0"/>
          <w:numId w:val="4"/>
        </w:numPr>
        <w:spacing w:after="240"/>
        <w:rPr>
          <w:rFonts w:asciiTheme="minorHAnsi" w:hAnsiTheme="minorHAnsi" w:cstheme="minorHAnsi"/>
          <w:lang w:val="en-US"/>
        </w:rPr>
      </w:pPr>
      <w:r>
        <w:rPr>
          <w:rFonts w:asciiTheme="minorHAnsi" w:hAnsiTheme="minorHAnsi" w:cstheme="minorHAnsi"/>
          <w:lang w:val="en-US"/>
        </w:rPr>
        <w:t>Christian celebration of</w:t>
      </w:r>
      <w:r w:rsidR="00CB4376">
        <w:rPr>
          <w:rFonts w:asciiTheme="minorHAnsi" w:hAnsiTheme="minorHAnsi" w:cstheme="minorHAnsi"/>
          <w:lang w:val="en-US"/>
        </w:rPr>
        <w:t xml:space="preserve"> the Lord’s Supper replaces </w:t>
      </w:r>
      <w:r>
        <w:rPr>
          <w:rFonts w:asciiTheme="minorHAnsi" w:hAnsiTheme="minorHAnsi" w:cstheme="minorHAnsi"/>
          <w:lang w:val="en-US"/>
        </w:rPr>
        <w:t>the Old Testament Passover.</w:t>
      </w:r>
    </w:p>
    <w:p w:rsidR="000B773B" w:rsidRPr="004C67A7" w:rsidRDefault="004C67A7" w:rsidP="006D4A4A">
      <w:pPr>
        <w:pStyle w:val="Maintextbullets"/>
        <w:numPr>
          <w:ilvl w:val="0"/>
          <w:numId w:val="5"/>
        </w:numPr>
        <w:spacing w:after="60" w:line="240" w:lineRule="auto"/>
        <w:ind w:left="360"/>
        <w:rPr>
          <w:rFonts w:asciiTheme="minorHAnsi" w:hAnsiTheme="minorHAnsi" w:cstheme="minorHAnsi"/>
          <w:b/>
          <w:lang w:val="en-US"/>
        </w:rPr>
      </w:pPr>
      <w:r w:rsidRPr="004C67A7">
        <w:rPr>
          <w:rFonts w:asciiTheme="minorHAnsi" w:hAnsiTheme="minorHAnsi" w:cstheme="minorHAnsi"/>
          <w:b/>
          <w:lang w:val="en-GB"/>
        </w:rPr>
        <w:lastRenderedPageBreak/>
        <w:t xml:space="preserve">Find </w:t>
      </w:r>
      <w:r w:rsidR="000B773B" w:rsidRPr="004C67A7">
        <w:rPr>
          <w:rFonts w:asciiTheme="minorHAnsi" w:hAnsiTheme="minorHAnsi" w:cstheme="minorHAnsi"/>
          <w:b/>
          <w:lang w:val="en-GB"/>
        </w:rPr>
        <w:t xml:space="preserve">what the Word of God says about </w:t>
      </w:r>
      <w:r w:rsidRPr="004C67A7">
        <w:rPr>
          <w:rFonts w:asciiTheme="minorHAnsi" w:hAnsiTheme="minorHAnsi" w:cstheme="minorHAnsi"/>
          <w:b/>
          <w:lang w:val="en-GB"/>
        </w:rPr>
        <w:t>the Passover</w:t>
      </w:r>
      <w:r w:rsidR="000B773B" w:rsidRPr="004C67A7">
        <w:rPr>
          <w:rFonts w:asciiTheme="minorHAnsi" w:hAnsiTheme="minorHAnsi" w:cstheme="minorHAnsi"/>
          <w:b/>
          <w:lang w:val="en-GB"/>
        </w:rPr>
        <w:t>.</w:t>
      </w:r>
    </w:p>
    <w:p w:rsidR="000B773B" w:rsidRPr="009E0A0A" w:rsidRDefault="00CD3C05" w:rsidP="004C67A7">
      <w:pPr>
        <w:pStyle w:val="Find"/>
        <w:numPr>
          <w:ilvl w:val="0"/>
          <w:numId w:val="6"/>
        </w:numPr>
        <w:spacing w:after="0"/>
        <w:rPr>
          <w:rFonts w:asciiTheme="minorHAnsi" w:hAnsiTheme="minorHAnsi" w:cstheme="minorHAnsi"/>
          <w:lang w:val="en-US"/>
        </w:rPr>
      </w:pPr>
      <w:r>
        <w:rPr>
          <w:rFonts w:asciiTheme="minorHAnsi" w:hAnsiTheme="minorHAnsi" w:cstheme="minorHAnsi"/>
          <w:lang w:val="en-GB"/>
        </w:rPr>
        <w:t>I</w:t>
      </w:r>
      <w:r w:rsidR="000B773B" w:rsidRPr="009E0A0A">
        <w:rPr>
          <w:rFonts w:asciiTheme="minorHAnsi" w:hAnsiTheme="minorHAnsi" w:cstheme="minorHAnsi"/>
          <w:lang w:val="en-GB"/>
        </w:rPr>
        <w:t xml:space="preserve">n </w:t>
      </w:r>
      <w:hyperlink r:id="rId11" w:tgtFrame="_blank" w:history="1">
        <w:r w:rsidR="000B773B" w:rsidRPr="009E0A0A">
          <w:rPr>
            <w:rStyle w:val="Hyperlink"/>
            <w:rFonts w:asciiTheme="minorHAnsi" w:eastAsiaTheme="majorEastAsia" w:hAnsiTheme="minorHAnsi" w:cstheme="minorHAnsi"/>
            <w:b/>
            <w:bCs/>
            <w:color w:val="auto"/>
            <w:lang w:val="en-GB"/>
          </w:rPr>
          <w:t>Exodus 12:21-28</w:t>
        </w:r>
      </w:hyperlink>
      <w:r w:rsidR="000B773B" w:rsidRPr="009E0A0A">
        <w:rPr>
          <w:rFonts w:asciiTheme="minorHAnsi" w:hAnsiTheme="minorHAnsi" w:cstheme="minorHAnsi"/>
          <w:lang w:val="en-GB"/>
        </w:rPr>
        <w:t>…</w:t>
      </w:r>
    </w:p>
    <w:p w:rsidR="000B773B" w:rsidRPr="00BF14D4" w:rsidRDefault="000B773B" w:rsidP="00BF14D4">
      <w:pPr>
        <w:pStyle w:val="Maintextbullets"/>
        <w:spacing w:after="60" w:line="240" w:lineRule="auto"/>
        <w:ind w:left="1776"/>
        <w:rPr>
          <w:rFonts w:asciiTheme="minorHAnsi" w:hAnsiTheme="minorHAnsi" w:cstheme="minorHAnsi"/>
          <w:lang w:val="en-GB"/>
        </w:rPr>
      </w:pPr>
      <w:r w:rsidRPr="009E0A0A">
        <w:rPr>
          <w:rFonts w:asciiTheme="minorHAnsi" w:hAnsiTheme="minorHAnsi" w:cstheme="minorHAnsi"/>
          <w:lang w:val="en-GB"/>
        </w:rPr>
        <w:t xml:space="preserve">Which people in Egypt were commanded to prepare a “Passover” </w:t>
      </w:r>
      <w:proofErr w:type="gramStart"/>
      <w:r w:rsidRPr="009E0A0A">
        <w:rPr>
          <w:rFonts w:asciiTheme="minorHAnsi" w:hAnsiTheme="minorHAnsi" w:cstheme="minorHAnsi"/>
          <w:lang w:val="en-GB"/>
        </w:rPr>
        <w:t>sacrifice.</w:t>
      </w:r>
      <w:proofErr w:type="gramEnd"/>
    </w:p>
    <w:p w:rsidR="000B773B" w:rsidRPr="00BF14D4" w:rsidRDefault="000B773B" w:rsidP="00BF14D4">
      <w:pPr>
        <w:pStyle w:val="Maintextbullets"/>
        <w:spacing w:after="60" w:line="240" w:lineRule="auto"/>
        <w:ind w:left="1776"/>
        <w:rPr>
          <w:rFonts w:asciiTheme="minorHAnsi" w:hAnsiTheme="minorHAnsi" w:cstheme="minorHAnsi"/>
          <w:lang w:val="en-GB"/>
        </w:rPr>
      </w:pPr>
      <w:r w:rsidRPr="009E0A0A">
        <w:rPr>
          <w:rFonts w:asciiTheme="minorHAnsi" w:hAnsiTheme="minorHAnsi" w:cstheme="minorHAnsi"/>
          <w:lang w:val="en-GB"/>
        </w:rPr>
        <w:t>What they did with the blood from the sacrifice.</w:t>
      </w:r>
    </w:p>
    <w:p w:rsidR="000B773B" w:rsidRPr="009E0A0A" w:rsidRDefault="000B773B" w:rsidP="00BF14D4">
      <w:pPr>
        <w:pStyle w:val="Maintextbullets"/>
        <w:ind w:left="1776"/>
        <w:rPr>
          <w:rFonts w:asciiTheme="minorHAnsi" w:hAnsiTheme="minorHAnsi" w:cstheme="minorHAnsi"/>
          <w:lang w:val="en-US"/>
        </w:rPr>
      </w:pPr>
      <w:r w:rsidRPr="009E0A0A">
        <w:rPr>
          <w:rFonts w:asciiTheme="minorHAnsi" w:hAnsiTheme="minorHAnsi" w:cstheme="minorHAnsi"/>
          <w:lang w:val="en-GB"/>
        </w:rPr>
        <w:t>What the Lord would do for those who made the Passover sacrifice.</w:t>
      </w:r>
    </w:p>
    <w:p w:rsidR="000B773B" w:rsidRPr="009E0A0A" w:rsidRDefault="000A0550" w:rsidP="006C439B">
      <w:pPr>
        <w:pStyle w:val="Find"/>
        <w:numPr>
          <w:ilvl w:val="0"/>
          <w:numId w:val="6"/>
        </w:numPr>
        <w:spacing w:before="0" w:after="0"/>
        <w:rPr>
          <w:rFonts w:asciiTheme="minorHAnsi" w:hAnsiTheme="minorHAnsi" w:cstheme="minorHAnsi"/>
          <w:lang w:val="en-US"/>
        </w:rPr>
      </w:pPr>
      <w:r>
        <w:rPr>
          <w:rFonts w:asciiTheme="minorHAnsi" w:hAnsiTheme="minorHAnsi" w:cstheme="minorHAnsi"/>
          <w:lang w:val="en-GB"/>
        </w:rPr>
        <w:t>I</w:t>
      </w:r>
      <w:r w:rsidR="000B773B" w:rsidRPr="009E0A0A">
        <w:rPr>
          <w:rFonts w:asciiTheme="minorHAnsi" w:hAnsiTheme="minorHAnsi" w:cstheme="minorHAnsi"/>
          <w:lang w:val="en-GB"/>
        </w:rPr>
        <w:t xml:space="preserve">n </w:t>
      </w:r>
      <w:hyperlink r:id="rId12" w:tgtFrame="_blank" w:history="1">
        <w:r w:rsidR="000B773B" w:rsidRPr="009E0A0A">
          <w:rPr>
            <w:rStyle w:val="Hyperlink"/>
            <w:rFonts w:asciiTheme="minorHAnsi" w:eastAsiaTheme="majorEastAsia" w:hAnsiTheme="minorHAnsi" w:cstheme="minorHAnsi"/>
            <w:b/>
            <w:bCs/>
            <w:color w:val="auto"/>
            <w:lang w:val="en-GB"/>
          </w:rPr>
          <w:t>Exodus 16:2-5</w:t>
        </w:r>
      </w:hyperlink>
      <w:r w:rsidR="000B773B" w:rsidRPr="009E0A0A">
        <w:rPr>
          <w:rFonts w:asciiTheme="minorHAnsi" w:hAnsiTheme="minorHAnsi" w:cstheme="minorHAnsi"/>
          <w:lang w:val="en-GB"/>
        </w:rPr>
        <w:t>…</w:t>
      </w:r>
    </w:p>
    <w:p w:rsidR="000B773B" w:rsidRPr="009E0A0A" w:rsidRDefault="000B773B" w:rsidP="00BF14D4">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Wha</w:t>
      </w:r>
      <w:r w:rsidR="00BF14D4">
        <w:rPr>
          <w:rFonts w:asciiTheme="minorHAnsi" w:hAnsiTheme="minorHAnsi" w:cstheme="minorHAnsi"/>
          <w:lang w:val="en-GB"/>
        </w:rPr>
        <w:t>t the Israelites</w:t>
      </w:r>
      <w:r w:rsidRPr="009E0A0A">
        <w:rPr>
          <w:rFonts w:asciiTheme="minorHAnsi" w:hAnsiTheme="minorHAnsi" w:cstheme="minorHAnsi"/>
          <w:lang w:val="en-GB"/>
        </w:rPr>
        <w:t xml:space="preserve"> were worried about as they followed Moses on a long trip.</w:t>
      </w:r>
    </w:p>
    <w:p w:rsidR="000B773B" w:rsidRPr="009E0A0A" w:rsidRDefault="000B773B" w:rsidP="00BF14D4">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 xml:space="preserve">What God provided to meet the people’s </w:t>
      </w:r>
      <w:proofErr w:type="gramStart"/>
      <w:r w:rsidRPr="009E0A0A">
        <w:rPr>
          <w:rFonts w:asciiTheme="minorHAnsi" w:hAnsiTheme="minorHAnsi" w:cstheme="minorHAnsi"/>
          <w:lang w:val="en-GB"/>
        </w:rPr>
        <w:t>need.</w:t>
      </w:r>
      <w:proofErr w:type="gramEnd"/>
    </w:p>
    <w:p w:rsidR="000B773B" w:rsidRPr="009E0A0A" w:rsidRDefault="000A0550" w:rsidP="00CD3C05">
      <w:pPr>
        <w:pStyle w:val="Find"/>
        <w:numPr>
          <w:ilvl w:val="0"/>
          <w:numId w:val="6"/>
        </w:numPr>
        <w:spacing w:after="0"/>
        <w:rPr>
          <w:rFonts w:asciiTheme="minorHAnsi" w:hAnsiTheme="minorHAnsi" w:cstheme="minorHAnsi"/>
          <w:lang w:val="en-US"/>
        </w:rPr>
      </w:pPr>
      <w:r>
        <w:rPr>
          <w:rFonts w:asciiTheme="minorHAnsi" w:hAnsiTheme="minorHAnsi" w:cstheme="minorHAnsi"/>
          <w:lang w:val="en-GB"/>
        </w:rPr>
        <w:t>I</w:t>
      </w:r>
      <w:r w:rsidR="000B773B" w:rsidRPr="009E0A0A">
        <w:rPr>
          <w:rFonts w:asciiTheme="minorHAnsi" w:hAnsiTheme="minorHAnsi" w:cstheme="minorHAnsi"/>
          <w:lang w:val="en-GB"/>
        </w:rPr>
        <w:t xml:space="preserve">n </w:t>
      </w:r>
      <w:hyperlink r:id="rId13" w:tgtFrame="_blank" w:history="1">
        <w:r w:rsidR="000B773B" w:rsidRPr="009E0A0A">
          <w:rPr>
            <w:rStyle w:val="Hyperlink"/>
            <w:rFonts w:asciiTheme="minorHAnsi" w:eastAsiaTheme="majorEastAsia" w:hAnsiTheme="minorHAnsi" w:cstheme="minorHAnsi"/>
            <w:b/>
            <w:bCs/>
            <w:color w:val="auto"/>
            <w:lang w:val="en-GB"/>
          </w:rPr>
          <w:t>Exodus 16:30-31</w:t>
        </w:r>
      </w:hyperlink>
      <w:r w:rsidR="000B773B" w:rsidRPr="009E0A0A">
        <w:rPr>
          <w:rFonts w:asciiTheme="minorHAnsi" w:hAnsiTheme="minorHAnsi" w:cstheme="minorHAnsi"/>
          <w:lang w:val="en-GB"/>
        </w:rPr>
        <w:t>…</w:t>
      </w:r>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What the people called the bread that God freely gave to them.</w:t>
      </w:r>
    </w:p>
    <w:p w:rsidR="000B773B" w:rsidRPr="009E0A0A" w:rsidRDefault="000A0550" w:rsidP="006D4A4A">
      <w:pPr>
        <w:pStyle w:val="Find"/>
        <w:keepNext/>
        <w:keepLines/>
        <w:numPr>
          <w:ilvl w:val="0"/>
          <w:numId w:val="6"/>
        </w:numPr>
        <w:spacing w:after="0"/>
        <w:rPr>
          <w:rFonts w:asciiTheme="minorHAnsi" w:hAnsiTheme="minorHAnsi" w:cstheme="minorHAnsi"/>
          <w:lang w:val="en-US"/>
        </w:rPr>
      </w:pPr>
      <w:r>
        <w:rPr>
          <w:rFonts w:asciiTheme="minorHAnsi" w:hAnsiTheme="minorHAnsi" w:cstheme="minorHAnsi"/>
          <w:lang w:val="en-GB"/>
        </w:rPr>
        <w:t>I</w:t>
      </w:r>
      <w:r w:rsidR="000B773B" w:rsidRPr="009E0A0A">
        <w:rPr>
          <w:rFonts w:asciiTheme="minorHAnsi" w:hAnsiTheme="minorHAnsi" w:cstheme="minorHAnsi"/>
          <w:lang w:val="en-GB"/>
        </w:rPr>
        <w:t xml:space="preserve">n </w:t>
      </w:r>
      <w:hyperlink r:id="rId14" w:tgtFrame="_blank" w:history="1">
        <w:r w:rsidR="000B773B" w:rsidRPr="009E0A0A">
          <w:rPr>
            <w:rStyle w:val="Hyperlink"/>
            <w:rFonts w:asciiTheme="minorHAnsi" w:eastAsiaTheme="majorEastAsia" w:hAnsiTheme="minorHAnsi" w:cstheme="minorHAnsi"/>
            <w:b/>
            <w:bCs/>
            <w:color w:val="auto"/>
            <w:lang w:val="en-GB"/>
          </w:rPr>
          <w:t>Mark 8:1-9</w:t>
        </w:r>
      </w:hyperlink>
      <w:r w:rsidR="000B773B" w:rsidRPr="009E0A0A">
        <w:rPr>
          <w:rFonts w:asciiTheme="minorHAnsi" w:hAnsiTheme="minorHAnsi" w:cstheme="minorHAnsi"/>
          <w:lang w:val="en-GB"/>
        </w:rPr>
        <w:t>…</w:t>
      </w:r>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How Jesus felt about people who listened to his teaching.</w:t>
      </w:r>
    </w:p>
    <w:p w:rsidR="000B773B" w:rsidRPr="009E0A0A" w:rsidRDefault="000B773B" w:rsidP="00A2286B">
      <w:pPr>
        <w:pStyle w:val="Maintextbullets"/>
        <w:spacing w:after="60" w:line="240" w:lineRule="auto"/>
        <w:ind w:left="2070" w:hanging="654"/>
        <w:rPr>
          <w:rFonts w:asciiTheme="minorHAnsi" w:hAnsiTheme="minorHAnsi" w:cstheme="minorHAnsi"/>
          <w:lang w:val="en-US"/>
        </w:rPr>
      </w:pPr>
      <w:r w:rsidRPr="009E0A0A">
        <w:rPr>
          <w:rFonts w:asciiTheme="minorHAnsi" w:hAnsiTheme="minorHAnsi" w:cstheme="minorHAnsi"/>
          <w:lang w:val="en-GB"/>
        </w:rPr>
        <w:t xml:space="preserve">What kind of place was it where the people were listening to Jesus (See verse </w:t>
      </w:r>
      <w:proofErr w:type="gramStart"/>
      <w:r w:rsidRPr="009E0A0A">
        <w:rPr>
          <w:rFonts w:asciiTheme="minorHAnsi" w:hAnsiTheme="minorHAnsi" w:cstheme="minorHAnsi"/>
          <w:lang w:val="en-GB"/>
        </w:rPr>
        <w:t>4</w:t>
      </w:r>
      <w:proofErr w:type="gramEnd"/>
      <w:r w:rsidRPr="009E0A0A">
        <w:rPr>
          <w:rFonts w:asciiTheme="minorHAnsi" w:hAnsiTheme="minorHAnsi" w:cstheme="minorHAnsi"/>
          <w:lang w:val="en-GB"/>
        </w:rPr>
        <w:t>)</w:t>
      </w:r>
    </w:p>
    <w:p w:rsidR="000B773B" w:rsidRPr="009E0A0A" w:rsidRDefault="000B773B" w:rsidP="00A2286B">
      <w:pPr>
        <w:pStyle w:val="Maintextbullets"/>
        <w:spacing w:after="60" w:line="240" w:lineRule="auto"/>
        <w:ind w:left="2070" w:hanging="654"/>
        <w:rPr>
          <w:rFonts w:asciiTheme="minorHAnsi" w:hAnsiTheme="minorHAnsi" w:cstheme="minorHAnsi"/>
          <w:lang w:val="en-US"/>
        </w:rPr>
      </w:pPr>
      <w:r w:rsidRPr="009E0A0A">
        <w:rPr>
          <w:rFonts w:asciiTheme="minorHAnsi" w:hAnsiTheme="minorHAnsi" w:cstheme="minorHAnsi"/>
          <w:lang w:val="en-GB"/>
        </w:rPr>
        <w:t xml:space="preserve">What Jesus provided to meet the people’s </w:t>
      </w:r>
      <w:proofErr w:type="gramStart"/>
      <w:r w:rsidRPr="009E0A0A">
        <w:rPr>
          <w:rFonts w:asciiTheme="minorHAnsi" w:hAnsiTheme="minorHAnsi" w:cstheme="minorHAnsi"/>
          <w:lang w:val="en-GB"/>
        </w:rPr>
        <w:t>need.</w:t>
      </w:r>
      <w:proofErr w:type="gramEnd"/>
    </w:p>
    <w:p w:rsidR="000B773B" w:rsidRPr="009E0A0A" w:rsidRDefault="006D4A4A" w:rsidP="00A2286B">
      <w:pPr>
        <w:pStyle w:val="Find"/>
        <w:numPr>
          <w:ilvl w:val="0"/>
          <w:numId w:val="6"/>
        </w:numPr>
        <w:spacing w:after="0"/>
        <w:rPr>
          <w:rFonts w:asciiTheme="minorHAnsi" w:hAnsiTheme="minorHAnsi" w:cstheme="minorHAnsi"/>
          <w:lang w:val="en-US"/>
        </w:rPr>
      </w:pPr>
      <w:r>
        <w:rPr>
          <w:rFonts w:asciiTheme="minorHAnsi" w:hAnsiTheme="minorHAnsi" w:cstheme="minorHAnsi"/>
          <w:lang w:val="en-GB"/>
        </w:rPr>
        <w:t>I</w:t>
      </w:r>
      <w:r w:rsidR="000B773B" w:rsidRPr="00A2286B">
        <w:rPr>
          <w:rFonts w:asciiTheme="minorHAnsi" w:hAnsiTheme="minorHAnsi" w:cstheme="minorHAnsi"/>
          <w:lang w:val="en-US"/>
        </w:rPr>
        <w:t>n</w:t>
      </w:r>
      <w:r w:rsidR="000B773B" w:rsidRPr="009E0A0A">
        <w:rPr>
          <w:rFonts w:asciiTheme="minorHAnsi" w:hAnsiTheme="minorHAnsi" w:cstheme="minorHAnsi"/>
          <w:lang w:val="en-GB"/>
        </w:rPr>
        <w:t xml:space="preserve"> </w:t>
      </w:r>
      <w:r w:rsidR="000B773B" w:rsidRPr="009E0A0A">
        <w:rPr>
          <w:rFonts w:asciiTheme="minorHAnsi" w:hAnsiTheme="minorHAnsi" w:cstheme="minorHAnsi"/>
          <w:b/>
          <w:bCs/>
          <w:lang w:val="en-GB"/>
        </w:rPr>
        <w:t>John</w:t>
      </w:r>
      <w:r w:rsidR="000B773B" w:rsidRPr="009E0A0A">
        <w:rPr>
          <w:rFonts w:asciiTheme="minorHAnsi" w:hAnsiTheme="minorHAnsi" w:cstheme="minorHAnsi"/>
          <w:lang w:val="en-GB"/>
        </w:rPr>
        <w:t xml:space="preserve"> </w:t>
      </w:r>
      <w:r w:rsidR="000B773B" w:rsidRPr="009E0A0A">
        <w:rPr>
          <w:rFonts w:asciiTheme="minorHAnsi" w:hAnsiTheme="minorHAnsi" w:cstheme="minorHAnsi"/>
          <w:b/>
          <w:bCs/>
          <w:lang w:val="en-GB"/>
        </w:rPr>
        <w:t>6:25-36</w:t>
      </w:r>
      <w:r w:rsidR="000B773B" w:rsidRPr="009E0A0A">
        <w:rPr>
          <w:rFonts w:asciiTheme="minorHAnsi" w:hAnsiTheme="minorHAnsi" w:cstheme="minorHAnsi"/>
          <w:lang w:val="en-GB"/>
        </w:rPr>
        <w:t>…</w:t>
      </w:r>
    </w:p>
    <w:p w:rsidR="000B773B" w:rsidRPr="009E0A0A" w:rsidRDefault="000B773B" w:rsidP="00D43F15">
      <w:pPr>
        <w:pStyle w:val="Maintextbullets"/>
        <w:spacing w:after="60" w:line="240" w:lineRule="auto"/>
        <w:ind w:left="2070" w:hanging="654"/>
        <w:rPr>
          <w:rFonts w:asciiTheme="minorHAnsi" w:hAnsiTheme="minorHAnsi" w:cstheme="minorHAnsi"/>
          <w:lang w:val="en-US"/>
        </w:rPr>
      </w:pPr>
      <w:r w:rsidRPr="009E0A0A">
        <w:rPr>
          <w:rFonts w:asciiTheme="minorHAnsi" w:hAnsiTheme="minorHAnsi" w:cstheme="minorHAnsi"/>
          <w:lang w:val="en-GB"/>
        </w:rPr>
        <w:t xml:space="preserve">How Jesus is like Moses, when God gave </w:t>
      </w:r>
      <w:r w:rsidR="00D43F15" w:rsidRPr="009E0A0A">
        <w:rPr>
          <w:rFonts w:asciiTheme="minorHAnsi" w:hAnsiTheme="minorHAnsi" w:cstheme="minorHAnsi"/>
          <w:lang w:val="en-GB"/>
        </w:rPr>
        <w:t xml:space="preserve">the Israelites </w:t>
      </w:r>
      <w:r w:rsidRPr="009E0A0A">
        <w:rPr>
          <w:rFonts w:asciiTheme="minorHAnsi" w:hAnsiTheme="minorHAnsi" w:cstheme="minorHAnsi"/>
          <w:lang w:val="en-GB"/>
        </w:rPr>
        <w:t>miraculous manna.</w:t>
      </w:r>
    </w:p>
    <w:p w:rsidR="000B773B" w:rsidRPr="009E0A0A" w:rsidRDefault="000B773B" w:rsidP="00A2286B">
      <w:pPr>
        <w:pStyle w:val="Maintextbullets"/>
        <w:spacing w:after="60" w:line="240" w:lineRule="auto"/>
        <w:ind w:left="2070" w:hanging="654"/>
        <w:rPr>
          <w:rFonts w:asciiTheme="minorHAnsi" w:hAnsiTheme="minorHAnsi" w:cstheme="minorHAnsi"/>
          <w:lang w:val="en-US"/>
        </w:rPr>
      </w:pPr>
      <w:r w:rsidRPr="009E0A0A">
        <w:rPr>
          <w:rFonts w:asciiTheme="minorHAnsi" w:hAnsiTheme="minorHAnsi" w:cstheme="minorHAnsi"/>
          <w:lang w:val="en-GB"/>
        </w:rPr>
        <w:t>How Jesus is greater than Moses.</w:t>
      </w:r>
    </w:p>
    <w:p w:rsidR="000B773B" w:rsidRPr="009E0A0A" w:rsidRDefault="00F03B32" w:rsidP="00864B0B">
      <w:pPr>
        <w:pStyle w:val="Find"/>
        <w:numPr>
          <w:ilvl w:val="0"/>
          <w:numId w:val="6"/>
        </w:numPr>
        <w:spacing w:after="0"/>
        <w:rPr>
          <w:rFonts w:asciiTheme="minorHAnsi" w:hAnsiTheme="minorHAnsi" w:cstheme="minorHAnsi"/>
          <w:lang w:val="en-US"/>
        </w:rPr>
      </w:pPr>
      <w:r>
        <w:rPr>
          <w:rFonts w:asciiTheme="minorHAnsi" w:hAnsiTheme="minorHAnsi" w:cstheme="minorHAnsi"/>
          <w:lang w:val="en-GB"/>
        </w:rPr>
        <w:t>I</w:t>
      </w:r>
      <w:r w:rsidR="000B773B" w:rsidRPr="009E0A0A">
        <w:rPr>
          <w:rFonts w:asciiTheme="minorHAnsi" w:hAnsiTheme="minorHAnsi" w:cstheme="minorHAnsi"/>
          <w:lang w:val="en-GB"/>
        </w:rPr>
        <w:t xml:space="preserve">n </w:t>
      </w:r>
      <w:r w:rsidR="000B773B" w:rsidRPr="003C745C">
        <w:rPr>
          <w:rFonts w:asciiTheme="minorHAnsi" w:hAnsiTheme="minorHAnsi" w:cstheme="minorHAnsi"/>
          <w:b/>
          <w:lang w:val="en-GB"/>
        </w:rPr>
        <w:t>John</w:t>
      </w:r>
      <w:r w:rsidR="000B773B" w:rsidRPr="009E0A0A">
        <w:rPr>
          <w:rFonts w:asciiTheme="minorHAnsi" w:hAnsiTheme="minorHAnsi" w:cstheme="minorHAnsi"/>
          <w:lang w:val="en-GB"/>
        </w:rPr>
        <w:t xml:space="preserve"> </w:t>
      </w:r>
      <w:r w:rsidR="000B773B" w:rsidRPr="009E0A0A">
        <w:rPr>
          <w:rFonts w:asciiTheme="minorHAnsi" w:hAnsiTheme="minorHAnsi" w:cstheme="minorHAnsi"/>
          <w:b/>
          <w:bCs/>
          <w:lang w:val="en-GB"/>
        </w:rPr>
        <w:t>6:48-51</w:t>
      </w:r>
      <w:r w:rsidR="000B773B" w:rsidRPr="009E0A0A">
        <w:rPr>
          <w:rFonts w:asciiTheme="minorHAnsi" w:hAnsiTheme="minorHAnsi" w:cstheme="minorHAnsi"/>
          <w:lang w:val="en-GB"/>
        </w:rPr>
        <w:t>…</w:t>
      </w:r>
    </w:p>
    <w:p w:rsidR="000B773B" w:rsidRPr="009E0A0A" w:rsidRDefault="000B773B" w:rsidP="006D4A4A">
      <w:pPr>
        <w:pStyle w:val="Maintextbullets"/>
        <w:spacing w:after="120" w:line="240" w:lineRule="auto"/>
        <w:ind w:left="1776"/>
        <w:rPr>
          <w:rFonts w:asciiTheme="minorHAnsi" w:hAnsiTheme="minorHAnsi" w:cstheme="minorHAnsi"/>
          <w:lang w:val="en-US"/>
        </w:rPr>
      </w:pPr>
      <w:r w:rsidRPr="009E0A0A">
        <w:rPr>
          <w:rFonts w:asciiTheme="minorHAnsi" w:hAnsiTheme="minorHAnsi" w:cstheme="minorHAnsi"/>
          <w:lang w:val="en-GB"/>
        </w:rPr>
        <w:t>What Jesus promised to give to all who trust in</w:t>
      </w:r>
      <w:r w:rsidR="00A4032B">
        <w:rPr>
          <w:rFonts w:asciiTheme="minorHAnsi" w:hAnsiTheme="minorHAnsi" w:cstheme="minorHAnsi"/>
          <w:lang w:val="en-GB"/>
        </w:rPr>
        <w:t xml:space="preserve"> </w:t>
      </w:r>
      <w:proofErr w:type="gramStart"/>
      <w:r w:rsidR="00A4032B">
        <w:rPr>
          <w:rFonts w:asciiTheme="minorHAnsi" w:hAnsiTheme="minorHAnsi" w:cstheme="minorHAnsi"/>
          <w:lang w:val="en-GB"/>
        </w:rPr>
        <w:t>h</w:t>
      </w:r>
      <w:r w:rsidRPr="009E0A0A">
        <w:rPr>
          <w:rFonts w:asciiTheme="minorHAnsi" w:hAnsiTheme="minorHAnsi" w:cstheme="minorHAnsi"/>
          <w:lang w:val="en-GB"/>
        </w:rPr>
        <w:t>im.</w:t>
      </w:r>
      <w:proofErr w:type="gramEnd"/>
    </w:p>
    <w:p w:rsidR="000B773B" w:rsidRPr="009E0A0A" w:rsidRDefault="00864B0B" w:rsidP="00864B0B">
      <w:pPr>
        <w:pStyle w:val="Maintext"/>
        <w:numPr>
          <w:ilvl w:val="0"/>
          <w:numId w:val="6"/>
        </w:numPr>
        <w:spacing w:after="0"/>
        <w:rPr>
          <w:rFonts w:asciiTheme="minorHAnsi" w:hAnsiTheme="minorHAnsi" w:cstheme="minorHAnsi"/>
          <w:lang w:val="en-US"/>
        </w:rPr>
      </w:pPr>
      <w:r>
        <w:rPr>
          <w:rFonts w:asciiTheme="minorHAnsi" w:hAnsiTheme="minorHAnsi" w:cstheme="minorHAnsi"/>
          <w:lang w:val="en-GB"/>
        </w:rPr>
        <w:t>In</w:t>
      </w:r>
      <w:r w:rsidRPr="009E0A0A">
        <w:rPr>
          <w:rFonts w:asciiTheme="minorHAnsi" w:hAnsiTheme="minorHAnsi" w:cstheme="minorHAnsi"/>
          <w:lang w:val="en-GB"/>
        </w:rPr>
        <w:t xml:space="preserve"> </w:t>
      </w:r>
      <w:hyperlink r:id="rId15" w:tgtFrame="_blank" w:history="1">
        <w:r w:rsidR="000B773B" w:rsidRPr="009E0A0A">
          <w:rPr>
            <w:rStyle w:val="Hyperlink"/>
            <w:rFonts w:asciiTheme="minorHAnsi" w:eastAsiaTheme="majorEastAsia" w:hAnsiTheme="minorHAnsi" w:cstheme="minorHAnsi"/>
            <w:b/>
            <w:bCs/>
            <w:color w:val="auto"/>
            <w:lang w:val="en-GB"/>
          </w:rPr>
          <w:t>John 6:52-64</w:t>
        </w:r>
      </w:hyperlink>
      <w:r w:rsidR="000B773B" w:rsidRPr="009E0A0A">
        <w:rPr>
          <w:rFonts w:asciiTheme="minorHAnsi" w:hAnsiTheme="minorHAnsi" w:cstheme="minorHAnsi"/>
          <w:lang w:val="en-GB"/>
        </w:rPr>
        <w:t>…</w:t>
      </w:r>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What Jesus promised to give to all who “eat” and “drink” His flesh and blood.</w:t>
      </w:r>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What more Jesus promised to give to all who “eat” and “drink” him.</w:t>
      </w:r>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How people can “eat” and “drink” Christ. (See verses 63 &amp; 64).</w:t>
      </w:r>
    </w:p>
    <w:p w:rsidR="000B773B" w:rsidRPr="009E0A0A" w:rsidRDefault="00864B0B" w:rsidP="00864B0B">
      <w:pPr>
        <w:pStyle w:val="Maintext"/>
        <w:numPr>
          <w:ilvl w:val="0"/>
          <w:numId w:val="6"/>
        </w:numPr>
        <w:spacing w:after="0"/>
        <w:rPr>
          <w:rFonts w:asciiTheme="minorHAnsi" w:hAnsiTheme="minorHAnsi" w:cstheme="minorHAnsi"/>
          <w:lang w:val="en-US"/>
        </w:rPr>
      </w:pPr>
      <w:r>
        <w:rPr>
          <w:rFonts w:asciiTheme="minorHAnsi" w:hAnsiTheme="minorHAnsi" w:cstheme="minorHAnsi"/>
          <w:lang w:val="en-GB"/>
        </w:rPr>
        <w:t>In</w:t>
      </w:r>
      <w:r w:rsidR="000B773B" w:rsidRPr="009E0A0A">
        <w:rPr>
          <w:rFonts w:asciiTheme="minorHAnsi" w:hAnsiTheme="minorHAnsi" w:cstheme="minorHAnsi"/>
          <w:lang w:val="en-GB"/>
        </w:rPr>
        <w:t xml:space="preserve"> </w:t>
      </w:r>
      <w:hyperlink r:id="rId16" w:tgtFrame="_blank" w:history="1">
        <w:r w:rsidR="000B773B" w:rsidRPr="009E0A0A">
          <w:rPr>
            <w:rStyle w:val="Hyperlink"/>
            <w:rFonts w:asciiTheme="minorHAnsi" w:eastAsiaTheme="majorEastAsia" w:hAnsiTheme="minorHAnsi" w:cstheme="minorHAnsi"/>
            <w:b/>
            <w:bCs/>
            <w:color w:val="auto"/>
            <w:lang w:val="en-GB"/>
          </w:rPr>
          <w:t>Matthew 26:26-29</w:t>
        </w:r>
      </w:hyperlink>
      <w:r w:rsidR="000B773B" w:rsidRPr="009E0A0A">
        <w:rPr>
          <w:rFonts w:asciiTheme="minorHAnsi" w:hAnsiTheme="minorHAnsi" w:cstheme="minorHAnsi"/>
          <w:lang w:val="en-GB"/>
        </w:rPr>
        <w:t>…</w:t>
      </w:r>
    </w:p>
    <w:p w:rsidR="000B773B" w:rsidRPr="009E0A0A" w:rsidRDefault="00A2286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 xml:space="preserve">What </w:t>
      </w:r>
      <w:r w:rsidR="000B773B" w:rsidRPr="009E0A0A">
        <w:rPr>
          <w:rFonts w:asciiTheme="minorHAnsi" w:hAnsiTheme="minorHAnsi" w:cstheme="minorHAnsi"/>
          <w:lang w:val="en-GB"/>
        </w:rPr>
        <w:t xml:space="preserve">happened while Jesus and his followers were eating the </w:t>
      </w:r>
      <w:r w:rsidR="000F75CA">
        <w:rPr>
          <w:rFonts w:asciiTheme="minorHAnsi" w:hAnsiTheme="minorHAnsi" w:cstheme="minorHAnsi"/>
          <w:lang w:val="en-GB"/>
        </w:rPr>
        <w:t>Pa</w:t>
      </w:r>
      <w:r w:rsidR="000B773B" w:rsidRPr="009E0A0A">
        <w:rPr>
          <w:rFonts w:asciiTheme="minorHAnsi" w:hAnsiTheme="minorHAnsi" w:cstheme="minorHAnsi"/>
          <w:lang w:val="en-GB"/>
        </w:rPr>
        <w:t xml:space="preserve">ssover </w:t>
      </w:r>
      <w:proofErr w:type="gramStart"/>
      <w:r w:rsidR="000B773B" w:rsidRPr="009E0A0A">
        <w:rPr>
          <w:rFonts w:asciiTheme="minorHAnsi" w:hAnsiTheme="minorHAnsi" w:cstheme="minorHAnsi"/>
          <w:lang w:val="en-GB"/>
        </w:rPr>
        <w:t>meal.</w:t>
      </w:r>
      <w:proofErr w:type="gramEnd"/>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 xml:space="preserve">What Jesus called the Passover </w:t>
      </w:r>
      <w:proofErr w:type="gramStart"/>
      <w:r w:rsidRPr="009E0A0A">
        <w:rPr>
          <w:rFonts w:asciiTheme="minorHAnsi" w:hAnsiTheme="minorHAnsi" w:cstheme="minorHAnsi"/>
          <w:lang w:val="en-GB"/>
        </w:rPr>
        <w:t>bread.</w:t>
      </w:r>
      <w:proofErr w:type="gramEnd"/>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 xml:space="preserve">What Jesus called the Passover </w:t>
      </w:r>
      <w:proofErr w:type="gramStart"/>
      <w:r w:rsidRPr="009E0A0A">
        <w:rPr>
          <w:rFonts w:asciiTheme="minorHAnsi" w:hAnsiTheme="minorHAnsi" w:cstheme="minorHAnsi"/>
          <w:lang w:val="en-GB"/>
        </w:rPr>
        <w:t>cup.</w:t>
      </w:r>
      <w:proofErr w:type="gramEnd"/>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 xml:space="preserve">What Jesus commanded his follower to </w:t>
      </w:r>
      <w:proofErr w:type="gramStart"/>
      <w:r w:rsidRPr="009E0A0A">
        <w:rPr>
          <w:rFonts w:asciiTheme="minorHAnsi" w:hAnsiTheme="minorHAnsi" w:cstheme="minorHAnsi"/>
          <w:lang w:val="en-GB"/>
        </w:rPr>
        <w:t>do.</w:t>
      </w:r>
      <w:proofErr w:type="gramEnd"/>
    </w:p>
    <w:p w:rsidR="000B773B" w:rsidRPr="009E0A0A" w:rsidRDefault="00864B0B" w:rsidP="00864B0B">
      <w:pPr>
        <w:pStyle w:val="Maintext"/>
        <w:numPr>
          <w:ilvl w:val="0"/>
          <w:numId w:val="6"/>
        </w:numPr>
        <w:spacing w:after="0"/>
        <w:rPr>
          <w:rFonts w:asciiTheme="minorHAnsi" w:hAnsiTheme="minorHAnsi" w:cstheme="minorHAnsi"/>
          <w:lang w:val="en-US"/>
        </w:rPr>
      </w:pPr>
      <w:r>
        <w:rPr>
          <w:rFonts w:asciiTheme="minorHAnsi" w:hAnsiTheme="minorHAnsi" w:cstheme="minorHAnsi"/>
          <w:lang w:val="en-GB"/>
        </w:rPr>
        <w:t>In</w:t>
      </w:r>
      <w:r w:rsidR="000B773B" w:rsidRPr="009E0A0A">
        <w:rPr>
          <w:rFonts w:asciiTheme="minorHAnsi" w:hAnsiTheme="minorHAnsi" w:cstheme="minorHAnsi"/>
          <w:lang w:val="en-GB"/>
        </w:rPr>
        <w:t xml:space="preserve"> </w:t>
      </w:r>
      <w:hyperlink r:id="rId17" w:tgtFrame="_blank" w:history="1">
        <w:r w:rsidR="000B773B" w:rsidRPr="009E0A0A">
          <w:rPr>
            <w:rStyle w:val="Hyperlink"/>
            <w:rFonts w:asciiTheme="minorHAnsi" w:eastAsiaTheme="majorEastAsia" w:hAnsiTheme="minorHAnsi" w:cstheme="minorHAnsi"/>
            <w:b/>
            <w:bCs/>
            <w:color w:val="auto"/>
            <w:lang w:val="en-GB"/>
          </w:rPr>
          <w:t>1 Corinthians 10:16-22</w:t>
        </w:r>
      </w:hyperlink>
      <w:r w:rsidR="000B773B" w:rsidRPr="009E0A0A">
        <w:rPr>
          <w:rFonts w:asciiTheme="minorHAnsi" w:hAnsiTheme="minorHAnsi" w:cstheme="minorHAnsi"/>
          <w:lang w:val="en-GB"/>
        </w:rPr>
        <w:t>…</w:t>
      </w:r>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 xml:space="preserve">What happens when believers drink from the communion </w:t>
      </w:r>
      <w:proofErr w:type="gramStart"/>
      <w:r w:rsidRPr="009E0A0A">
        <w:rPr>
          <w:rFonts w:asciiTheme="minorHAnsi" w:hAnsiTheme="minorHAnsi" w:cstheme="minorHAnsi"/>
          <w:lang w:val="en-GB"/>
        </w:rPr>
        <w:t>cup.</w:t>
      </w:r>
      <w:proofErr w:type="gramEnd"/>
      <w:r w:rsidRPr="009E0A0A">
        <w:rPr>
          <w:rFonts w:asciiTheme="minorHAnsi" w:hAnsiTheme="minorHAnsi" w:cstheme="minorHAnsi"/>
          <w:lang w:val="en-GB"/>
        </w:rPr>
        <w:t xml:space="preserve"> (Verse 16)</w:t>
      </w:r>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 xml:space="preserve">What happens when believers eat of the communion </w:t>
      </w:r>
      <w:proofErr w:type="gramStart"/>
      <w:r w:rsidRPr="009E0A0A">
        <w:rPr>
          <w:rFonts w:asciiTheme="minorHAnsi" w:hAnsiTheme="minorHAnsi" w:cstheme="minorHAnsi"/>
          <w:lang w:val="en-GB"/>
        </w:rPr>
        <w:t>bread.</w:t>
      </w:r>
      <w:proofErr w:type="gramEnd"/>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 xml:space="preserve">What danger there is for believers who eat pagan </w:t>
      </w:r>
      <w:proofErr w:type="gramStart"/>
      <w:r w:rsidRPr="009E0A0A">
        <w:rPr>
          <w:rFonts w:asciiTheme="minorHAnsi" w:hAnsiTheme="minorHAnsi" w:cstheme="minorHAnsi"/>
          <w:lang w:val="en-GB"/>
        </w:rPr>
        <w:t>sacrifices.</w:t>
      </w:r>
      <w:proofErr w:type="gramEnd"/>
    </w:p>
    <w:p w:rsidR="000B773B" w:rsidRPr="009E0A0A" w:rsidRDefault="000B773B" w:rsidP="00864B0B">
      <w:pPr>
        <w:pStyle w:val="Maintext"/>
        <w:numPr>
          <w:ilvl w:val="0"/>
          <w:numId w:val="6"/>
        </w:numPr>
        <w:spacing w:after="0"/>
        <w:rPr>
          <w:rFonts w:asciiTheme="minorHAnsi" w:hAnsiTheme="minorHAnsi" w:cstheme="minorHAnsi"/>
          <w:lang w:val="en-US"/>
        </w:rPr>
      </w:pPr>
      <w:r w:rsidRPr="009E0A0A">
        <w:rPr>
          <w:rFonts w:asciiTheme="minorHAnsi" w:hAnsiTheme="minorHAnsi" w:cstheme="minorHAnsi"/>
          <w:lang w:val="en-GB"/>
        </w:rPr>
        <w:t xml:space="preserve">Find in </w:t>
      </w:r>
      <w:hyperlink r:id="rId18" w:tgtFrame="_blank" w:history="1">
        <w:r w:rsidRPr="009E0A0A">
          <w:rPr>
            <w:rStyle w:val="Hyperlink"/>
            <w:rFonts w:asciiTheme="minorHAnsi" w:eastAsiaTheme="majorEastAsia" w:hAnsiTheme="minorHAnsi" w:cstheme="minorHAnsi"/>
            <w:b/>
            <w:bCs/>
            <w:color w:val="auto"/>
            <w:lang w:val="en-GB"/>
          </w:rPr>
          <w:t>1 Corinthians 11:25-34</w:t>
        </w:r>
      </w:hyperlink>
      <w:r w:rsidRPr="009E0A0A">
        <w:rPr>
          <w:rFonts w:asciiTheme="minorHAnsi" w:hAnsiTheme="minorHAnsi" w:cstheme="minorHAnsi"/>
          <w:lang w:val="en-GB"/>
        </w:rPr>
        <w:t>…</w:t>
      </w:r>
    </w:p>
    <w:p w:rsidR="000B773B" w:rsidRPr="009E0A0A" w:rsidRDefault="000B773B" w:rsidP="000F75CA">
      <w:pPr>
        <w:pStyle w:val="Maintextbullets"/>
        <w:spacing w:after="60" w:line="240" w:lineRule="auto"/>
        <w:ind w:left="2070" w:hanging="654"/>
        <w:rPr>
          <w:rFonts w:asciiTheme="minorHAnsi" w:hAnsiTheme="minorHAnsi" w:cstheme="minorHAnsi"/>
          <w:lang w:val="en-US"/>
        </w:rPr>
      </w:pPr>
      <w:r w:rsidRPr="009E0A0A">
        <w:rPr>
          <w:rFonts w:asciiTheme="minorHAnsi" w:hAnsiTheme="minorHAnsi" w:cstheme="minorHAnsi"/>
          <w:lang w:val="en-GB"/>
        </w:rPr>
        <w:t>How taking the Lord’s Supper is like speaking an important message. (Verse 26).</w:t>
      </w:r>
    </w:p>
    <w:p w:rsidR="000B773B" w:rsidRPr="009E0A0A" w:rsidRDefault="000B773B" w:rsidP="000A0550">
      <w:pPr>
        <w:pStyle w:val="Maintextbullets"/>
        <w:spacing w:after="60" w:line="240" w:lineRule="auto"/>
        <w:ind w:left="1776"/>
        <w:rPr>
          <w:rFonts w:asciiTheme="minorHAnsi" w:hAnsiTheme="minorHAnsi" w:cstheme="minorHAnsi"/>
          <w:lang w:val="en-US"/>
        </w:rPr>
      </w:pPr>
      <w:r w:rsidRPr="009E0A0A">
        <w:rPr>
          <w:rFonts w:asciiTheme="minorHAnsi" w:hAnsiTheme="minorHAnsi" w:cstheme="minorHAnsi"/>
          <w:lang w:val="en-GB"/>
        </w:rPr>
        <w:t xml:space="preserve">What believers should do before taking the </w:t>
      </w:r>
      <w:r w:rsidR="003D01F0" w:rsidRPr="009E0A0A">
        <w:rPr>
          <w:rFonts w:asciiTheme="minorHAnsi" w:hAnsiTheme="minorHAnsi" w:cstheme="minorHAnsi"/>
          <w:lang w:val="en-GB"/>
        </w:rPr>
        <w:t>Lord’s</w:t>
      </w:r>
      <w:r w:rsidRPr="009E0A0A">
        <w:rPr>
          <w:rFonts w:asciiTheme="minorHAnsi" w:hAnsiTheme="minorHAnsi" w:cstheme="minorHAnsi"/>
          <w:lang w:val="en-GB"/>
        </w:rPr>
        <w:t xml:space="preserve"> </w:t>
      </w:r>
      <w:proofErr w:type="gramStart"/>
      <w:r w:rsidRPr="009E0A0A">
        <w:rPr>
          <w:rFonts w:asciiTheme="minorHAnsi" w:hAnsiTheme="minorHAnsi" w:cstheme="minorHAnsi"/>
          <w:lang w:val="en-GB"/>
        </w:rPr>
        <w:t>Supper.</w:t>
      </w:r>
      <w:proofErr w:type="gramEnd"/>
      <w:r w:rsidRPr="009E0A0A">
        <w:rPr>
          <w:rFonts w:asciiTheme="minorHAnsi" w:hAnsiTheme="minorHAnsi" w:cstheme="minorHAnsi"/>
          <w:lang w:val="en-GB"/>
        </w:rPr>
        <w:t xml:space="preserve"> (Verses 27 &amp; 28)</w:t>
      </w:r>
    </w:p>
    <w:p w:rsidR="000B773B" w:rsidRPr="009E0A0A" w:rsidRDefault="000B773B" w:rsidP="00A4032B">
      <w:pPr>
        <w:pStyle w:val="Maintextbullets"/>
        <w:spacing w:after="240" w:line="240" w:lineRule="auto"/>
        <w:ind w:left="1776"/>
        <w:rPr>
          <w:rFonts w:asciiTheme="minorHAnsi" w:hAnsiTheme="minorHAnsi" w:cstheme="minorHAnsi"/>
          <w:lang w:val="en-US"/>
        </w:rPr>
      </w:pPr>
      <w:r w:rsidRPr="009E0A0A">
        <w:rPr>
          <w:rFonts w:asciiTheme="minorHAnsi" w:hAnsiTheme="minorHAnsi" w:cstheme="minorHAnsi"/>
          <w:lang w:val="en-GB"/>
        </w:rPr>
        <w:t xml:space="preserve">What danger awaits us if we take the </w:t>
      </w:r>
      <w:proofErr w:type="gramStart"/>
      <w:r w:rsidRPr="009E0A0A">
        <w:rPr>
          <w:rFonts w:asciiTheme="minorHAnsi" w:hAnsiTheme="minorHAnsi" w:cstheme="minorHAnsi"/>
          <w:lang w:val="en-GB"/>
        </w:rPr>
        <w:t>Lord ’s</w:t>
      </w:r>
      <w:proofErr w:type="gramEnd"/>
      <w:r w:rsidRPr="009E0A0A">
        <w:rPr>
          <w:rFonts w:asciiTheme="minorHAnsi" w:hAnsiTheme="minorHAnsi" w:cstheme="minorHAnsi"/>
          <w:lang w:val="en-GB"/>
        </w:rPr>
        <w:t xml:space="preserve"> Supper without showing love to other believers.</w:t>
      </w:r>
    </w:p>
    <w:p w:rsidR="000B773B" w:rsidRPr="00C95BD5" w:rsidRDefault="000B773B" w:rsidP="00C95BD5">
      <w:pPr>
        <w:pStyle w:val="Maintextbullets"/>
        <w:numPr>
          <w:ilvl w:val="0"/>
          <w:numId w:val="5"/>
        </w:numPr>
        <w:spacing w:after="60" w:line="240" w:lineRule="auto"/>
        <w:ind w:left="360"/>
        <w:rPr>
          <w:rFonts w:asciiTheme="minorHAnsi" w:hAnsiTheme="minorHAnsi" w:cstheme="minorHAnsi"/>
          <w:b/>
          <w:lang w:val="en-GB"/>
        </w:rPr>
      </w:pPr>
      <w:r w:rsidRPr="00C95BD5">
        <w:rPr>
          <w:rFonts w:asciiTheme="minorHAnsi" w:hAnsiTheme="minorHAnsi" w:cstheme="minorHAnsi"/>
          <w:b/>
          <w:lang w:val="en-GB"/>
        </w:rPr>
        <w:lastRenderedPageBreak/>
        <w:t xml:space="preserve">Plan with co-workers </w:t>
      </w:r>
      <w:r w:rsidR="00A4032B" w:rsidRPr="00C95BD5">
        <w:rPr>
          <w:rFonts w:asciiTheme="minorHAnsi" w:hAnsiTheme="minorHAnsi" w:cstheme="minorHAnsi"/>
          <w:b/>
          <w:lang w:val="en-GB"/>
        </w:rPr>
        <w:t xml:space="preserve">additional </w:t>
      </w:r>
      <w:r w:rsidRPr="00C95BD5">
        <w:rPr>
          <w:rFonts w:asciiTheme="minorHAnsi" w:hAnsiTheme="minorHAnsi" w:cstheme="minorHAnsi"/>
          <w:b/>
          <w:lang w:val="en-GB"/>
        </w:rPr>
        <w:t>activities for the coming week.</w:t>
      </w:r>
      <w:r w:rsidR="00C95BD5" w:rsidRPr="00C95BD5">
        <w:rPr>
          <w:rFonts w:asciiTheme="minorHAnsi" w:hAnsiTheme="minorHAnsi" w:cstheme="minorHAnsi"/>
          <w:b/>
          <w:lang w:val="en-GB"/>
        </w:rPr>
        <w:t xml:space="preserve"> Suggestions:</w:t>
      </w:r>
    </w:p>
    <w:p w:rsidR="000B773B" w:rsidRPr="009E0A0A" w:rsidRDefault="000B773B" w:rsidP="00F03B32">
      <w:pPr>
        <w:pStyle w:val="Maintext"/>
        <w:numPr>
          <w:ilvl w:val="0"/>
          <w:numId w:val="6"/>
        </w:numPr>
        <w:rPr>
          <w:rFonts w:asciiTheme="minorHAnsi" w:hAnsiTheme="minorHAnsi" w:cstheme="minorHAnsi"/>
          <w:lang w:val="en-US"/>
        </w:rPr>
      </w:pPr>
      <w:r w:rsidRPr="009E0A0A">
        <w:rPr>
          <w:rFonts w:asciiTheme="minorHAnsi" w:hAnsiTheme="minorHAnsi" w:cstheme="minorHAnsi"/>
          <w:lang w:val="en-GB"/>
        </w:rPr>
        <w:t>If any believers seem not to respect the value of the Lord’s Supper, discuss with them the need to show respect for Christ’s mystical body and blood when taking the Lord’s Supper.</w:t>
      </w:r>
    </w:p>
    <w:p w:rsidR="000B773B" w:rsidRPr="009E0A0A" w:rsidRDefault="000B773B" w:rsidP="00F03B32">
      <w:pPr>
        <w:pStyle w:val="Maintext"/>
        <w:numPr>
          <w:ilvl w:val="0"/>
          <w:numId w:val="6"/>
        </w:numPr>
        <w:rPr>
          <w:rFonts w:asciiTheme="minorHAnsi" w:hAnsiTheme="minorHAnsi" w:cstheme="minorHAnsi"/>
          <w:lang w:val="en-US"/>
        </w:rPr>
      </w:pPr>
      <w:r w:rsidRPr="009E0A0A">
        <w:rPr>
          <w:rFonts w:asciiTheme="minorHAnsi" w:hAnsiTheme="minorHAnsi" w:cstheme="minorHAnsi"/>
          <w:lang w:val="en-GB"/>
        </w:rPr>
        <w:t>Discuss with your co-workers ways that those who serve the Lord’s Supper can give to it the same emphasis that Jesus and Paul did.</w:t>
      </w:r>
    </w:p>
    <w:p w:rsidR="000B773B" w:rsidRPr="009E0A0A" w:rsidRDefault="000B773B" w:rsidP="00F03B32">
      <w:pPr>
        <w:pStyle w:val="Maintext"/>
        <w:numPr>
          <w:ilvl w:val="0"/>
          <w:numId w:val="6"/>
        </w:numPr>
        <w:rPr>
          <w:rFonts w:asciiTheme="minorHAnsi" w:hAnsiTheme="minorHAnsi" w:cstheme="minorHAnsi"/>
          <w:lang w:val="en-US"/>
        </w:rPr>
      </w:pPr>
      <w:r w:rsidRPr="009E0A0A">
        <w:rPr>
          <w:rFonts w:asciiTheme="minorHAnsi" w:hAnsiTheme="minorHAnsi" w:cstheme="minorHAnsi"/>
          <w:lang w:val="en-GB"/>
        </w:rPr>
        <w:t>Discuss with your co-workers ways that those who serve the Lord’s Supper can help believers to sense the presence of Christ in communion.</w:t>
      </w:r>
    </w:p>
    <w:p w:rsidR="000B773B" w:rsidRPr="009E0A0A" w:rsidRDefault="000B773B" w:rsidP="00F03B32">
      <w:pPr>
        <w:pStyle w:val="Maintext"/>
        <w:numPr>
          <w:ilvl w:val="0"/>
          <w:numId w:val="6"/>
        </w:numPr>
        <w:rPr>
          <w:rFonts w:asciiTheme="minorHAnsi" w:hAnsiTheme="minorHAnsi" w:cstheme="minorHAnsi"/>
          <w:lang w:val="en-US"/>
        </w:rPr>
      </w:pPr>
      <w:r w:rsidRPr="009E0A0A">
        <w:rPr>
          <w:rFonts w:asciiTheme="minorHAnsi" w:hAnsiTheme="minorHAnsi" w:cstheme="minorHAnsi"/>
          <w:lang w:val="en-GB"/>
        </w:rPr>
        <w:t>Plan to train all congregational leaders and family heads to serve the Lord’s Supper without trying to explain it or to explain it away. Let Holy Spirit speak to believers’ hearts as they take the bread and the cup).</w:t>
      </w:r>
    </w:p>
    <w:p w:rsidR="000B773B" w:rsidRPr="0070513D" w:rsidRDefault="000B773B" w:rsidP="0070513D">
      <w:pPr>
        <w:pStyle w:val="Maintextbullets"/>
        <w:numPr>
          <w:ilvl w:val="0"/>
          <w:numId w:val="5"/>
        </w:numPr>
        <w:spacing w:after="60" w:line="240" w:lineRule="auto"/>
        <w:ind w:left="360"/>
        <w:rPr>
          <w:rFonts w:asciiTheme="minorHAnsi" w:hAnsiTheme="minorHAnsi" w:cstheme="minorHAnsi"/>
          <w:b/>
          <w:lang w:val="en-GB"/>
        </w:rPr>
      </w:pPr>
      <w:r w:rsidRPr="0070513D">
        <w:rPr>
          <w:rFonts w:asciiTheme="minorHAnsi" w:hAnsiTheme="minorHAnsi" w:cstheme="minorHAnsi"/>
          <w:b/>
          <w:lang w:val="en-GB"/>
        </w:rPr>
        <w:t xml:space="preserve">Plan with your co-workers </w:t>
      </w:r>
      <w:r w:rsidR="002471B7">
        <w:rPr>
          <w:rFonts w:asciiTheme="minorHAnsi" w:hAnsiTheme="minorHAnsi" w:cstheme="minorHAnsi"/>
          <w:b/>
          <w:lang w:val="en-GB"/>
        </w:rPr>
        <w:t xml:space="preserve">additional, optional activities for </w:t>
      </w:r>
      <w:r w:rsidRPr="0070513D">
        <w:rPr>
          <w:rFonts w:asciiTheme="minorHAnsi" w:hAnsiTheme="minorHAnsi" w:cstheme="minorHAnsi"/>
          <w:b/>
          <w:lang w:val="en-GB"/>
        </w:rPr>
        <w:t>the up-coming worship time.</w:t>
      </w:r>
    </w:p>
    <w:p w:rsidR="000B773B" w:rsidRPr="009E0A0A" w:rsidRDefault="000B773B" w:rsidP="00651BEC">
      <w:pPr>
        <w:pStyle w:val="Maintext"/>
        <w:numPr>
          <w:ilvl w:val="0"/>
          <w:numId w:val="6"/>
        </w:numPr>
        <w:spacing w:after="0"/>
        <w:rPr>
          <w:rFonts w:asciiTheme="minorHAnsi" w:hAnsiTheme="minorHAnsi" w:cstheme="minorHAnsi"/>
          <w:lang w:val="en-US"/>
        </w:rPr>
      </w:pPr>
      <w:r w:rsidRPr="00651BEC">
        <w:rPr>
          <w:rFonts w:asciiTheme="minorHAnsi" w:hAnsiTheme="minorHAnsi" w:cstheme="minorHAnsi"/>
          <w:b/>
          <w:bCs/>
          <w:lang w:val="en-GB"/>
        </w:rPr>
        <w:t>Ask</w:t>
      </w:r>
      <w:r w:rsidRPr="00651BEC">
        <w:rPr>
          <w:rFonts w:asciiTheme="minorHAnsi" w:hAnsiTheme="minorHAnsi" w:cstheme="minorHAnsi"/>
          <w:b/>
          <w:lang w:val="en-GB"/>
        </w:rPr>
        <w:t xml:space="preserve"> questions </w:t>
      </w:r>
      <w:r w:rsidRPr="009E0A0A">
        <w:rPr>
          <w:rFonts w:asciiTheme="minorHAnsi" w:hAnsiTheme="minorHAnsi" w:cstheme="minorHAnsi"/>
          <w:lang w:val="en-GB"/>
        </w:rPr>
        <w:t xml:space="preserve">about what you </w:t>
      </w:r>
      <w:r w:rsidR="002471B7">
        <w:rPr>
          <w:rFonts w:asciiTheme="minorHAnsi" w:hAnsiTheme="minorHAnsi" w:cstheme="minorHAnsi"/>
          <w:lang w:val="en-GB"/>
        </w:rPr>
        <w:t>have learned about…a</w:t>
      </w:r>
    </w:p>
    <w:p w:rsidR="000B773B" w:rsidRPr="009E0A0A" w:rsidRDefault="000B773B" w:rsidP="00651BEC">
      <w:pPr>
        <w:pStyle w:val="Maintextbullets"/>
        <w:ind w:left="1776"/>
        <w:rPr>
          <w:rFonts w:asciiTheme="minorHAnsi" w:hAnsiTheme="minorHAnsi" w:cstheme="minorHAnsi"/>
          <w:lang w:val="en-US"/>
        </w:rPr>
      </w:pPr>
      <w:r w:rsidRPr="009E0A0A">
        <w:rPr>
          <w:rFonts w:asciiTheme="minorHAnsi" w:hAnsiTheme="minorHAnsi" w:cstheme="minorHAnsi"/>
          <w:lang w:val="en-GB"/>
        </w:rPr>
        <w:t xml:space="preserve">The Jewish Passover, </w:t>
      </w:r>
      <w:hyperlink r:id="rId19" w:tgtFrame="_blank" w:history="1">
        <w:r w:rsidRPr="009E0A0A">
          <w:rPr>
            <w:rStyle w:val="Hyperlink"/>
            <w:rFonts w:asciiTheme="minorHAnsi" w:eastAsiaTheme="majorEastAsia" w:hAnsiTheme="minorHAnsi" w:cstheme="minorHAnsi"/>
            <w:color w:val="auto"/>
            <w:lang w:val="en-GB"/>
          </w:rPr>
          <w:t>Exodus 12:21-28</w:t>
        </w:r>
      </w:hyperlink>
      <w:r w:rsidRPr="009E0A0A">
        <w:rPr>
          <w:rFonts w:asciiTheme="minorHAnsi" w:hAnsiTheme="minorHAnsi" w:cstheme="minorHAnsi"/>
          <w:lang w:val="en-GB"/>
        </w:rPr>
        <w:t xml:space="preserve">, </w:t>
      </w:r>
    </w:p>
    <w:p w:rsidR="000B773B" w:rsidRPr="009E0A0A" w:rsidRDefault="000B773B" w:rsidP="00651BEC">
      <w:pPr>
        <w:pStyle w:val="Maintextbullets"/>
        <w:ind w:left="1776"/>
        <w:rPr>
          <w:rFonts w:asciiTheme="minorHAnsi" w:hAnsiTheme="minorHAnsi" w:cstheme="minorHAnsi"/>
          <w:lang w:val="en-US"/>
        </w:rPr>
      </w:pPr>
      <w:r w:rsidRPr="009E0A0A">
        <w:rPr>
          <w:rFonts w:asciiTheme="minorHAnsi" w:hAnsiTheme="minorHAnsi" w:cstheme="minorHAnsi"/>
          <w:lang w:val="en-GB"/>
        </w:rPr>
        <w:t xml:space="preserve">The bread from heaven, </w:t>
      </w:r>
      <w:hyperlink r:id="rId20" w:tgtFrame="_blank" w:history="1">
        <w:r w:rsidRPr="009E0A0A">
          <w:rPr>
            <w:rStyle w:val="Hyperlink"/>
            <w:rFonts w:asciiTheme="minorHAnsi" w:eastAsiaTheme="majorEastAsia" w:hAnsiTheme="minorHAnsi" w:cstheme="minorHAnsi"/>
            <w:color w:val="auto"/>
            <w:lang w:val="en-GB"/>
          </w:rPr>
          <w:t>Exodus 16:2-5</w:t>
        </w:r>
      </w:hyperlink>
      <w:r w:rsidRPr="009E0A0A">
        <w:rPr>
          <w:rFonts w:asciiTheme="minorHAnsi" w:hAnsiTheme="minorHAnsi" w:cstheme="minorHAnsi"/>
          <w:lang w:val="en-GB"/>
        </w:rPr>
        <w:t xml:space="preserve"> &amp; </w:t>
      </w:r>
      <w:hyperlink r:id="rId21" w:tgtFrame="_blank" w:history="1">
        <w:r w:rsidRPr="009E0A0A">
          <w:rPr>
            <w:rStyle w:val="Hyperlink"/>
            <w:rFonts w:asciiTheme="minorHAnsi" w:eastAsiaTheme="majorEastAsia" w:hAnsiTheme="minorHAnsi" w:cstheme="minorHAnsi"/>
            <w:color w:val="auto"/>
            <w:lang w:val="en-GB"/>
          </w:rPr>
          <w:t>30-31</w:t>
        </w:r>
      </w:hyperlink>
      <w:r w:rsidRPr="009E0A0A">
        <w:rPr>
          <w:rFonts w:asciiTheme="minorHAnsi" w:hAnsiTheme="minorHAnsi" w:cstheme="minorHAnsi"/>
          <w:lang w:val="en-GB"/>
        </w:rPr>
        <w:t>.</w:t>
      </w:r>
    </w:p>
    <w:p w:rsidR="000B773B" w:rsidRPr="009E0A0A" w:rsidRDefault="000B773B" w:rsidP="00651BEC">
      <w:pPr>
        <w:pStyle w:val="Maintextbullets"/>
        <w:ind w:left="1776"/>
        <w:rPr>
          <w:rFonts w:asciiTheme="minorHAnsi" w:hAnsiTheme="minorHAnsi" w:cstheme="minorHAnsi"/>
          <w:lang w:val="en-US"/>
        </w:rPr>
      </w:pPr>
      <w:r w:rsidRPr="009E0A0A">
        <w:rPr>
          <w:rFonts w:asciiTheme="minorHAnsi" w:hAnsiTheme="minorHAnsi" w:cstheme="minorHAnsi"/>
          <w:lang w:val="en-GB"/>
        </w:rPr>
        <w:t xml:space="preserve">Jesus feeding the 4,000, </w:t>
      </w:r>
      <w:hyperlink r:id="rId22" w:tgtFrame="_blank" w:history="1">
        <w:r w:rsidRPr="009E0A0A">
          <w:rPr>
            <w:rStyle w:val="Hyperlink"/>
            <w:rFonts w:asciiTheme="minorHAnsi" w:eastAsiaTheme="majorEastAsia" w:hAnsiTheme="minorHAnsi" w:cstheme="minorHAnsi"/>
            <w:color w:val="auto"/>
            <w:lang w:val="en-GB"/>
          </w:rPr>
          <w:t>Mark 8:1-9</w:t>
        </w:r>
      </w:hyperlink>
      <w:r w:rsidRPr="009E0A0A">
        <w:rPr>
          <w:rFonts w:asciiTheme="minorHAnsi" w:hAnsiTheme="minorHAnsi" w:cstheme="minorHAnsi"/>
          <w:lang w:val="en-GB"/>
        </w:rPr>
        <w:t>.</w:t>
      </w:r>
    </w:p>
    <w:p w:rsidR="000B773B" w:rsidRPr="009E0A0A" w:rsidRDefault="000B773B" w:rsidP="00651BEC">
      <w:pPr>
        <w:pStyle w:val="Maintextbullets"/>
        <w:ind w:left="1776"/>
        <w:rPr>
          <w:rFonts w:asciiTheme="minorHAnsi" w:hAnsiTheme="minorHAnsi" w:cstheme="minorHAnsi"/>
          <w:lang w:val="en-US"/>
        </w:rPr>
      </w:pPr>
      <w:r w:rsidRPr="009E0A0A">
        <w:rPr>
          <w:rFonts w:asciiTheme="minorHAnsi" w:hAnsiTheme="minorHAnsi" w:cstheme="minorHAnsi"/>
          <w:lang w:val="en-GB"/>
        </w:rPr>
        <w:t xml:space="preserve">Jesus telling people to eat His flesh, and what He promised believers, </w:t>
      </w:r>
      <w:hyperlink r:id="rId23" w:tgtFrame="_blank" w:history="1">
        <w:r w:rsidRPr="009E0A0A">
          <w:rPr>
            <w:rStyle w:val="Hyperlink"/>
            <w:rFonts w:asciiTheme="minorHAnsi" w:eastAsiaTheme="majorEastAsia" w:hAnsiTheme="minorHAnsi" w:cstheme="minorHAnsi"/>
            <w:color w:val="auto"/>
            <w:lang w:val="en-GB"/>
          </w:rPr>
          <w:t>John 6:25-36</w:t>
        </w:r>
      </w:hyperlink>
      <w:r w:rsidRPr="009E0A0A">
        <w:rPr>
          <w:rFonts w:asciiTheme="minorHAnsi" w:hAnsiTheme="minorHAnsi" w:cstheme="minorHAnsi"/>
          <w:lang w:val="en-GB"/>
        </w:rPr>
        <w:t xml:space="preserve"> &amp; </w:t>
      </w:r>
      <w:hyperlink r:id="rId24" w:tgtFrame="_blank" w:history="1">
        <w:r w:rsidRPr="009E0A0A">
          <w:rPr>
            <w:rStyle w:val="Hyperlink"/>
            <w:rFonts w:asciiTheme="minorHAnsi" w:eastAsiaTheme="majorEastAsia" w:hAnsiTheme="minorHAnsi" w:cstheme="minorHAnsi"/>
            <w:color w:val="auto"/>
            <w:lang w:val="en-GB"/>
          </w:rPr>
          <w:t>48-64</w:t>
        </w:r>
      </w:hyperlink>
      <w:r w:rsidRPr="009E0A0A">
        <w:rPr>
          <w:rFonts w:asciiTheme="minorHAnsi" w:hAnsiTheme="minorHAnsi" w:cstheme="minorHAnsi"/>
          <w:lang w:val="en-GB"/>
        </w:rPr>
        <w:t>.</w:t>
      </w:r>
    </w:p>
    <w:p w:rsidR="000B773B" w:rsidRPr="009E0A0A" w:rsidRDefault="000B773B" w:rsidP="00651BEC">
      <w:pPr>
        <w:pStyle w:val="Maintextbullets"/>
        <w:ind w:left="1776"/>
        <w:rPr>
          <w:rFonts w:asciiTheme="minorHAnsi" w:hAnsiTheme="minorHAnsi" w:cstheme="minorHAnsi"/>
          <w:lang w:val="en-US"/>
        </w:rPr>
      </w:pPr>
      <w:r w:rsidRPr="009E0A0A">
        <w:rPr>
          <w:rFonts w:asciiTheme="minorHAnsi" w:hAnsiTheme="minorHAnsi" w:cstheme="minorHAnsi"/>
          <w:lang w:val="en-GB"/>
        </w:rPr>
        <w:t xml:space="preserve">Jesus establishing the ceremony of the Lord’s Supper, </w:t>
      </w:r>
      <w:hyperlink r:id="rId25" w:tgtFrame="_blank" w:history="1">
        <w:r w:rsidRPr="009E0A0A">
          <w:rPr>
            <w:rStyle w:val="Hyperlink"/>
            <w:rFonts w:asciiTheme="minorHAnsi" w:eastAsiaTheme="majorEastAsia" w:hAnsiTheme="minorHAnsi" w:cstheme="minorHAnsi"/>
            <w:color w:val="auto"/>
            <w:lang w:val="en-GB"/>
          </w:rPr>
          <w:t>Matthew 26:26-29</w:t>
        </w:r>
      </w:hyperlink>
      <w:r w:rsidRPr="009E0A0A">
        <w:rPr>
          <w:rFonts w:asciiTheme="minorHAnsi" w:hAnsiTheme="minorHAnsi" w:cstheme="minorHAnsi"/>
          <w:lang w:val="en-GB"/>
        </w:rPr>
        <w:t>.</w:t>
      </w:r>
    </w:p>
    <w:p w:rsidR="000B773B" w:rsidRPr="009E0A0A" w:rsidRDefault="000B773B" w:rsidP="00651BEC">
      <w:pPr>
        <w:pStyle w:val="Maintextbullets"/>
        <w:ind w:left="1776"/>
        <w:rPr>
          <w:rFonts w:asciiTheme="minorHAnsi" w:hAnsiTheme="minorHAnsi" w:cstheme="minorHAnsi"/>
          <w:lang w:val="en-US"/>
        </w:rPr>
      </w:pPr>
      <w:r w:rsidRPr="009E0A0A">
        <w:rPr>
          <w:rFonts w:asciiTheme="minorHAnsi" w:hAnsiTheme="minorHAnsi" w:cstheme="minorHAnsi"/>
          <w:lang w:val="en-GB"/>
        </w:rPr>
        <w:t xml:space="preserve">What eating and drinking at the Lord’s Supper really are, </w:t>
      </w:r>
      <w:hyperlink r:id="rId26" w:tgtFrame="_blank" w:history="1">
        <w:r w:rsidRPr="009E0A0A">
          <w:rPr>
            <w:rStyle w:val="Hyperlink"/>
            <w:rFonts w:asciiTheme="minorHAnsi" w:eastAsiaTheme="majorEastAsia" w:hAnsiTheme="minorHAnsi" w:cstheme="minorHAnsi"/>
            <w:color w:val="auto"/>
            <w:lang w:val="en-GB"/>
          </w:rPr>
          <w:t>1 Corinthians 10:16-20</w:t>
        </w:r>
      </w:hyperlink>
      <w:proofErr w:type="gramStart"/>
      <w:r w:rsidRPr="009E0A0A">
        <w:rPr>
          <w:rFonts w:asciiTheme="minorHAnsi" w:hAnsiTheme="minorHAnsi" w:cstheme="minorHAnsi"/>
          <w:lang w:val="en-GB"/>
        </w:rPr>
        <w:t>.</w:t>
      </w:r>
      <w:bookmarkStart w:id="0" w:name="_GoBack"/>
      <w:bookmarkEnd w:id="0"/>
      <w:proofErr w:type="gramEnd"/>
    </w:p>
    <w:p w:rsidR="000B773B" w:rsidRPr="009E0A0A" w:rsidRDefault="000B773B" w:rsidP="00651BEC">
      <w:pPr>
        <w:pStyle w:val="Maintextbullets"/>
        <w:spacing w:after="240"/>
        <w:ind w:left="1776"/>
        <w:rPr>
          <w:rFonts w:asciiTheme="minorHAnsi" w:hAnsiTheme="minorHAnsi" w:cstheme="minorHAnsi"/>
          <w:lang w:val="en-US"/>
        </w:rPr>
      </w:pPr>
      <w:r w:rsidRPr="009E0A0A">
        <w:rPr>
          <w:rFonts w:asciiTheme="minorHAnsi" w:hAnsiTheme="minorHAnsi" w:cstheme="minorHAnsi"/>
          <w:lang w:val="en-GB"/>
        </w:rPr>
        <w:t xml:space="preserve">Why we confess our sins before taking the Lord’s Supper, </w:t>
      </w:r>
      <w:hyperlink r:id="rId27" w:tgtFrame="_blank" w:history="1">
        <w:r w:rsidRPr="009E0A0A">
          <w:rPr>
            <w:rStyle w:val="Hyperlink"/>
            <w:rFonts w:asciiTheme="minorHAnsi" w:eastAsiaTheme="majorEastAsia" w:hAnsiTheme="minorHAnsi" w:cstheme="minorHAnsi"/>
            <w:color w:val="auto"/>
            <w:lang w:val="en-GB"/>
          </w:rPr>
          <w:t>1 Corinthians 11:25-34</w:t>
        </w:r>
      </w:hyperlink>
      <w:r w:rsidRPr="009E0A0A">
        <w:rPr>
          <w:rFonts w:asciiTheme="minorHAnsi" w:hAnsiTheme="minorHAnsi" w:cstheme="minorHAnsi"/>
          <w:lang w:val="en-GB"/>
        </w:rPr>
        <w:t>.</w:t>
      </w:r>
    </w:p>
    <w:p w:rsidR="001B37F4" w:rsidRPr="00D43F15" w:rsidRDefault="000B773B" w:rsidP="006C6817">
      <w:pPr>
        <w:pStyle w:val="Maintext"/>
        <w:numPr>
          <w:ilvl w:val="0"/>
          <w:numId w:val="6"/>
        </w:numPr>
        <w:spacing w:after="180"/>
        <w:rPr>
          <w:rFonts w:asciiTheme="minorHAnsi" w:hAnsiTheme="minorHAnsi" w:cstheme="minorHAnsi"/>
          <w:lang w:val="en-US"/>
        </w:rPr>
      </w:pPr>
      <w:r w:rsidRPr="00F03B32">
        <w:rPr>
          <w:rFonts w:asciiTheme="minorHAnsi" w:hAnsiTheme="minorHAnsi" w:cstheme="minorHAnsi"/>
          <w:b/>
          <w:lang w:val="en-GB"/>
        </w:rPr>
        <w:t xml:space="preserve">If any believers sing well </w:t>
      </w:r>
      <w:r w:rsidRPr="009E0A0A">
        <w:rPr>
          <w:rFonts w:asciiTheme="minorHAnsi" w:hAnsiTheme="minorHAnsi" w:cstheme="minorHAnsi"/>
          <w:lang w:val="en-GB"/>
        </w:rPr>
        <w:t>and have a nice song about the cross of Jesus, then let them teach the song to the others and lead them in singing it. If it is dangerous to sing lou</w:t>
      </w:r>
      <w:r w:rsidR="00D43F15">
        <w:rPr>
          <w:rFonts w:asciiTheme="minorHAnsi" w:hAnsiTheme="minorHAnsi" w:cstheme="minorHAnsi"/>
          <w:lang w:val="en-GB"/>
        </w:rPr>
        <w:t>dly, then sing or chant softly.</w:t>
      </w:r>
    </w:p>
    <w:p w:rsidR="00D43F15" w:rsidRPr="006C6817" w:rsidRDefault="00D43F15" w:rsidP="00D43F15">
      <w:pPr>
        <w:pStyle w:val="Maintext"/>
        <w:spacing w:after="180"/>
        <w:rPr>
          <w:rFonts w:asciiTheme="minorHAnsi" w:hAnsiTheme="minorHAnsi" w:cstheme="minorHAnsi"/>
          <w:lang w:val="en-US"/>
        </w:rPr>
      </w:pPr>
    </w:p>
    <w:p w:rsidR="006C6817" w:rsidRPr="00F03B32" w:rsidRDefault="006C6817" w:rsidP="006C6817">
      <w:pPr>
        <w:pStyle w:val="Maintext"/>
        <w:spacing w:after="0"/>
        <w:ind w:firstLine="0"/>
        <w:jc w:val="center"/>
        <w:rPr>
          <w:rFonts w:asciiTheme="minorHAnsi" w:hAnsiTheme="minorHAnsi" w:cstheme="minorHAnsi"/>
          <w:lang w:val="en-US"/>
        </w:rPr>
      </w:pPr>
      <w:r w:rsidRPr="009E0A0A">
        <w:rPr>
          <w:rFonts w:asciiTheme="minorHAnsi" w:hAnsiTheme="minorHAnsi" w:cstheme="minorHAnsi"/>
          <w:noProof/>
          <w:lang w:val="en-CA" w:eastAsia="en-CA"/>
        </w:rPr>
        <w:drawing>
          <wp:inline distT="0" distB="0" distL="0" distR="0" wp14:anchorId="629E550A" wp14:editId="6F315C43">
            <wp:extent cx="1828800" cy="1064260"/>
            <wp:effectExtent l="0" t="0" r="0" b="2540"/>
            <wp:docPr id="58" name="Picture 58" descr="http://cvi2.org/paul-timothy/studies/pt_105-1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cvi2.org/paul-timothy/studies/pt_105-1_files/image00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1064260"/>
                    </a:xfrm>
                    <a:prstGeom prst="rect">
                      <a:avLst/>
                    </a:prstGeom>
                    <a:noFill/>
                    <a:ln>
                      <a:noFill/>
                    </a:ln>
                  </pic:spPr>
                </pic:pic>
              </a:graphicData>
            </a:graphic>
          </wp:inline>
        </w:drawing>
      </w:r>
    </w:p>
    <w:sectPr w:rsidR="006C6817" w:rsidRPr="00F03B32">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59C" w:rsidRDefault="0095159C" w:rsidP="00B842D6">
      <w:pPr>
        <w:spacing w:after="0"/>
      </w:pPr>
      <w:r>
        <w:separator/>
      </w:r>
    </w:p>
  </w:endnote>
  <w:endnote w:type="continuationSeparator" w:id="0">
    <w:p w:rsidR="0095159C" w:rsidRDefault="0095159C" w:rsidP="00B842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97015"/>
      <w:docPartObj>
        <w:docPartGallery w:val="Page Numbers (Bottom of Page)"/>
        <w:docPartUnique/>
      </w:docPartObj>
    </w:sdtPr>
    <w:sdtEndPr>
      <w:rPr>
        <w:noProof/>
      </w:rPr>
    </w:sdtEndPr>
    <w:sdtContent>
      <w:p w:rsidR="00B842D6" w:rsidRDefault="00B842D6">
        <w:pPr>
          <w:pStyle w:val="Footer"/>
          <w:jc w:val="center"/>
        </w:pPr>
        <w:r>
          <w:fldChar w:fldCharType="begin"/>
        </w:r>
        <w:r>
          <w:instrText xml:space="preserve"> PAGE   \* MERGEFORMAT </w:instrText>
        </w:r>
        <w:r>
          <w:fldChar w:fldCharType="separate"/>
        </w:r>
        <w:r w:rsidR="00C4440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59C" w:rsidRDefault="0095159C" w:rsidP="00B842D6">
      <w:pPr>
        <w:spacing w:after="0"/>
      </w:pPr>
      <w:r>
        <w:separator/>
      </w:r>
    </w:p>
  </w:footnote>
  <w:footnote w:type="continuationSeparator" w:id="0">
    <w:p w:rsidR="0095159C" w:rsidRDefault="0095159C" w:rsidP="00B842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455" w:rsidRPr="005A2045" w:rsidRDefault="00092455" w:rsidP="005A2045">
    <w:pPr>
      <w:keepLines/>
      <w:spacing w:after="100"/>
      <w:jc w:val="center"/>
      <w:rPr>
        <w:rFonts w:asciiTheme="minorHAnsi" w:hAnsiTheme="minorHAnsi" w:cstheme="minorHAnsi"/>
        <w:sz w:val="20"/>
        <w:szCs w:val="20"/>
      </w:rPr>
    </w:pPr>
    <w:r w:rsidRPr="005A2045">
      <w:rPr>
        <w:rFonts w:asciiTheme="minorHAnsi" w:hAnsiTheme="minorHAnsi" w:cstheme="minorHAnsi"/>
        <w:bCs/>
        <w:sz w:val="20"/>
        <w:szCs w:val="20"/>
      </w:rPr>
      <w:t>Paul-Timothy Study #105, for Shepherds</w:t>
    </w:r>
    <w:r w:rsidRPr="005A2045">
      <w:rPr>
        <w:rFonts w:asciiTheme="minorHAnsi" w:hAnsiTheme="minorHAnsi" w:cstheme="minorHAnsi"/>
        <w:sz w:val="20"/>
        <w:szCs w:val="20"/>
      </w:rPr>
      <w:t xml:space="preserve"> (2017</w:t>
    </w:r>
    <w:proofErr w:type="gramStart"/>
    <w:r w:rsidRPr="005A2045">
      <w:rPr>
        <w:rFonts w:asciiTheme="minorHAnsi" w:hAnsiTheme="minorHAnsi" w:cstheme="minorHAnsi"/>
        <w:sz w:val="20"/>
        <w:szCs w:val="20"/>
      </w:rPr>
      <w:t>)</w:t>
    </w:r>
    <w:proofErr w:type="gramEnd"/>
    <w:r w:rsidR="005A2045" w:rsidRPr="005A2045">
      <w:rPr>
        <w:rFonts w:asciiTheme="minorHAnsi" w:hAnsiTheme="minorHAnsi" w:cstheme="minorHAnsi"/>
        <w:sz w:val="20"/>
        <w:szCs w:val="2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2015"/>
    <w:multiLevelType w:val="hybridMultilevel"/>
    <w:tmpl w:val="0082DB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FA35621"/>
    <w:multiLevelType w:val="hybridMultilevel"/>
    <w:tmpl w:val="AB0A3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2377F6"/>
    <w:multiLevelType w:val="hybridMultilevel"/>
    <w:tmpl w:val="B6EE5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CC5377"/>
    <w:multiLevelType w:val="hybridMultilevel"/>
    <w:tmpl w:val="039CD6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BE57F8"/>
    <w:multiLevelType w:val="hybridMultilevel"/>
    <w:tmpl w:val="FF88A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572812"/>
    <w:multiLevelType w:val="hybridMultilevel"/>
    <w:tmpl w:val="FB488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7111F0-C03C-46ED-9190-583E26B85C4A}"/>
    <w:docVar w:name="dgnword-eventsink" w:val="342366424"/>
  </w:docVars>
  <w:rsids>
    <w:rsidRoot w:val="004E4334"/>
    <w:rsid w:val="000273E0"/>
    <w:rsid w:val="0004244D"/>
    <w:rsid w:val="0005423F"/>
    <w:rsid w:val="00081205"/>
    <w:rsid w:val="00092455"/>
    <w:rsid w:val="000A0550"/>
    <w:rsid w:val="000B773B"/>
    <w:rsid w:val="000D5F2A"/>
    <w:rsid w:val="000E047B"/>
    <w:rsid w:val="000E0C15"/>
    <w:rsid w:val="000E4B96"/>
    <w:rsid w:val="000F27EE"/>
    <w:rsid w:val="000F75CA"/>
    <w:rsid w:val="00106189"/>
    <w:rsid w:val="00116D2A"/>
    <w:rsid w:val="00121609"/>
    <w:rsid w:val="00126E09"/>
    <w:rsid w:val="001341E3"/>
    <w:rsid w:val="00151132"/>
    <w:rsid w:val="0015296B"/>
    <w:rsid w:val="001557ED"/>
    <w:rsid w:val="00171C2B"/>
    <w:rsid w:val="00193E72"/>
    <w:rsid w:val="001B37F4"/>
    <w:rsid w:val="001E3C24"/>
    <w:rsid w:val="001E3E33"/>
    <w:rsid w:val="002471B7"/>
    <w:rsid w:val="002611BA"/>
    <w:rsid w:val="002B1E27"/>
    <w:rsid w:val="002B43D2"/>
    <w:rsid w:val="002B4AF5"/>
    <w:rsid w:val="003076FE"/>
    <w:rsid w:val="00373B02"/>
    <w:rsid w:val="003C5BD5"/>
    <w:rsid w:val="003C745C"/>
    <w:rsid w:val="003D01F0"/>
    <w:rsid w:val="003D0695"/>
    <w:rsid w:val="003D7CD7"/>
    <w:rsid w:val="0041384C"/>
    <w:rsid w:val="00414FE1"/>
    <w:rsid w:val="004267E0"/>
    <w:rsid w:val="004469D5"/>
    <w:rsid w:val="00452EAE"/>
    <w:rsid w:val="004832EA"/>
    <w:rsid w:val="0049557C"/>
    <w:rsid w:val="004B4333"/>
    <w:rsid w:val="004C67A7"/>
    <w:rsid w:val="004E4334"/>
    <w:rsid w:val="004F70FF"/>
    <w:rsid w:val="00502B7F"/>
    <w:rsid w:val="0053186A"/>
    <w:rsid w:val="005A2045"/>
    <w:rsid w:val="005C033C"/>
    <w:rsid w:val="005D6733"/>
    <w:rsid w:val="00600F53"/>
    <w:rsid w:val="00616F4B"/>
    <w:rsid w:val="00621030"/>
    <w:rsid w:val="00634F87"/>
    <w:rsid w:val="00651BEC"/>
    <w:rsid w:val="006552FC"/>
    <w:rsid w:val="00672408"/>
    <w:rsid w:val="006934E4"/>
    <w:rsid w:val="006A6AC1"/>
    <w:rsid w:val="006C439B"/>
    <w:rsid w:val="006C6817"/>
    <w:rsid w:val="006D4A4A"/>
    <w:rsid w:val="0070513D"/>
    <w:rsid w:val="00706105"/>
    <w:rsid w:val="007802F5"/>
    <w:rsid w:val="007B349D"/>
    <w:rsid w:val="007E2137"/>
    <w:rsid w:val="00803767"/>
    <w:rsid w:val="00813214"/>
    <w:rsid w:val="0082571A"/>
    <w:rsid w:val="0083744B"/>
    <w:rsid w:val="00841BC0"/>
    <w:rsid w:val="00864B0B"/>
    <w:rsid w:val="00875F1B"/>
    <w:rsid w:val="008A149B"/>
    <w:rsid w:val="008B02CE"/>
    <w:rsid w:val="00901C46"/>
    <w:rsid w:val="0092503B"/>
    <w:rsid w:val="0095159C"/>
    <w:rsid w:val="009713CF"/>
    <w:rsid w:val="00976C97"/>
    <w:rsid w:val="009979CE"/>
    <w:rsid w:val="009A249C"/>
    <w:rsid w:val="009E0A0A"/>
    <w:rsid w:val="009E1C2F"/>
    <w:rsid w:val="00A2286B"/>
    <w:rsid w:val="00A4032B"/>
    <w:rsid w:val="00A81563"/>
    <w:rsid w:val="00AD4CCF"/>
    <w:rsid w:val="00AF7FFB"/>
    <w:rsid w:val="00B133D6"/>
    <w:rsid w:val="00B30B6D"/>
    <w:rsid w:val="00B52ED1"/>
    <w:rsid w:val="00B61AB4"/>
    <w:rsid w:val="00B842D6"/>
    <w:rsid w:val="00B8689F"/>
    <w:rsid w:val="00BE0E64"/>
    <w:rsid w:val="00BF14D4"/>
    <w:rsid w:val="00C06AFD"/>
    <w:rsid w:val="00C06D06"/>
    <w:rsid w:val="00C152F0"/>
    <w:rsid w:val="00C31FE3"/>
    <w:rsid w:val="00C37560"/>
    <w:rsid w:val="00C44404"/>
    <w:rsid w:val="00C8149C"/>
    <w:rsid w:val="00C913D5"/>
    <w:rsid w:val="00C95BD5"/>
    <w:rsid w:val="00CB4376"/>
    <w:rsid w:val="00CD3C05"/>
    <w:rsid w:val="00CE3835"/>
    <w:rsid w:val="00D43F15"/>
    <w:rsid w:val="00D9764A"/>
    <w:rsid w:val="00DA0D22"/>
    <w:rsid w:val="00DC50FA"/>
    <w:rsid w:val="00E20785"/>
    <w:rsid w:val="00E718C7"/>
    <w:rsid w:val="00E71F6E"/>
    <w:rsid w:val="00E951D6"/>
    <w:rsid w:val="00EF28A1"/>
    <w:rsid w:val="00F03B32"/>
    <w:rsid w:val="00F26992"/>
    <w:rsid w:val="00F44725"/>
    <w:rsid w:val="00FB6B8F"/>
    <w:rsid w:val="00FE7E7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630E"/>
  <w15:chartTrackingRefBased/>
  <w15:docId w15:val="{12BDB999-3A20-448F-B988-9ADF5E9D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73B"/>
    <w:pPr>
      <w:spacing w:line="240" w:lineRule="auto"/>
    </w:pPr>
    <w:rPr>
      <w:rFonts w:ascii="Times New Roman" w:hAnsi="Times New Roman"/>
      <w:sz w:val="24"/>
      <w:lang w:val="en-US"/>
    </w:rPr>
  </w:style>
  <w:style w:type="paragraph" w:styleId="Heading1">
    <w:name w:val="heading 1"/>
    <w:basedOn w:val="Normal"/>
    <w:link w:val="Heading1Char"/>
    <w:uiPriority w:val="9"/>
    <w:qFormat/>
    <w:rsid w:val="000B77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B77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0B773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73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0B773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0B773B"/>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0B773B"/>
    <w:rPr>
      <w:color w:val="0000FF"/>
      <w:u w:val="single"/>
    </w:rPr>
  </w:style>
  <w:style w:type="paragraph" w:customStyle="1" w:styleId="Maintext">
    <w:name w:val="Main text"/>
    <w:basedOn w:val="Normal"/>
    <w:link w:val="MaintextChar"/>
    <w:rsid w:val="000B773B"/>
    <w:pPr>
      <w:spacing w:after="120"/>
      <w:ind w:firstLine="360"/>
    </w:pPr>
    <w:rPr>
      <w:rFonts w:eastAsia="Times New Roman" w:cs="Times New Roman"/>
      <w:szCs w:val="24"/>
      <w:lang w:val="es-MX" w:eastAsia="es-MX"/>
    </w:rPr>
  </w:style>
  <w:style w:type="paragraph" w:customStyle="1" w:styleId="Maintextbullets">
    <w:name w:val="Main text bullets"/>
    <w:basedOn w:val="Normal"/>
    <w:rsid w:val="000B773B"/>
    <w:pPr>
      <w:spacing w:after="20" w:line="360" w:lineRule="atLeast"/>
      <w:ind w:left="360" w:hanging="360"/>
      <w:jc w:val="both"/>
    </w:pPr>
    <w:rPr>
      <w:rFonts w:eastAsia="Times New Roman" w:cs="Times New Roman"/>
      <w:szCs w:val="24"/>
      <w:lang w:val="es-MX" w:eastAsia="es-MX"/>
    </w:rPr>
  </w:style>
  <w:style w:type="character" w:customStyle="1" w:styleId="MaintextChar">
    <w:name w:val="Main text Char"/>
    <w:basedOn w:val="DefaultParagraphFont"/>
    <w:link w:val="Maintext"/>
    <w:rsid w:val="000B773B"/>
    <w:rPr>
      <w:rFonts w:ascii="Times New Roman" w:eastAsia="Times New Roman" w:hAnsi="Times New Roman" w:cs="Times New Roman"/>
      <w:sz w:val="24"/>
      <w:szCs w:val="24"/>
      <w:lang w:eastAsia="es-MX"/>
    </w:rPr>
  </w:style>
  <w:style w:type="paragraph" w:styleId="Header">
    <w:name w:val="header"/>
    <w:basedOn w:val="Normal"/>
    <w:link w:val="HeaderChar"/>
    <w:uiPriority w:val="99"/>
    <w:unhideWhenUsed/>
    <w:rsid w:val="000B773B"/>
    <w:pPr>
      <w:spacing w:after="0"/>
      <w:jc w:val="center"/>
    </w:pPr>
    <w:rPr>
      <w:rFonts w:ascii="Arial" w:eastAsia="Times New Roman" w:hAnsi="Arial" w:cs="Arial"/>
      <w:b/>
      <w:bCs/>
      <w:sz w:val="20"/>
      <w:szCs w:val="20"/>
      <w:lang w:val="es-MX" w:eastAsia="es-MX"/>
    </w:rPr>
  </w:style>
  <w:style w:type="character" w:customStyle="1" w:styleId="HeaderChar">
    <w:name w:val="Header Char"/>
    <w:basedOn w:val="DefaultParagraphFont"/>
    <w:link w:val="Header"/>
    <w:uiPriority w:val="99"/>
    <w:rsid w:val="000B773B"/>
    <w:rPr>
      <w:rFonts w:ascii="Arial" w:eastAsia="Times New Roman" w:hAnsi="Arial" w:cs="Arial"/>
      <w:b/>
      <w:bCs/>
      <w:sz w:val="20"/>
      <w:szCs w:val="20"/>
      <w:lang w:eastAsia="es-MX"/>
    </w:rPr>
  </w:style>
  <w:style w:type="paragraph" w:customStyle="1" w:styleId="Find">
    <w:name w:val="Find"/>
    <w:basedOn w:val="Normal"/>
    <w:rsid w:val="000B773B"/>
    <w:pPr>
      <w:spacing w:before="120" w:after="60"/>
      <w:ind w:firstLine="360"/>
    </w:pPr>
    <w:rPr>
      <w:rFonts w:eastAsia="Times New Roman" w:cs="Times New Roman"/>
      <w:szCs w:val="24"/>
      <w:lang w:val="es-MX" w:eastAsia="es-MX"/>
    </w:rPr>
  </w:style>
  <w:style w:type="paragraph" w:styleId="ListParagraph">
    <w:name w:val="List Paragraph"/>
    <w:basedOn w:val="Normal"/>
    <w:uiPriority w:val="34"/>
    <w:qFormat/>
    <w:rsid w:val="00B842D6"/>
    <w:pPr>
      <w:ind w:left="720"/>
      <w:contextualSpacing/>
    </w:pPr>
  </w:style>
  <w:style w:type="paragraph" w:styleId="Footer">
    <w:name w:val="footer"/>
    <w:basedOn w:val="Normal"/>
    <w:link w:val="FooterChar"/>
    <w:uiPriority w:val="99"/>
    <w:unhideWhenUsed/>
    <w:rsid w:val="00B842D6"/>
    <w:pPr>
      <w:tabs>
        <w:tab w:val="center" w:pos="4680"/>
        <w:tab w:val="right" w:pos="9360"/>
      </w:tabs>
      <w:spacing w:after="0"/>
    </w:pPr>
  </w:style>
  <w:style w:type="character" w:customStyle="1" w:styleId="FooterChar">
    <w:name w:val="Footer Char"/>
    <w:basedOn w:val="DefaultParagraphFont"/>
    <w:link w:val="Footer"/>
    <w:uiPriority w:val="99"/>
    <w:rsid w:val="00B842D6"/>
    <w:rPr>
      <w:rFonts w:ascii="Times New Roman" w:hAnsi="Times New Roman"/>
      <w:sz w:val="24"/>
      <w:lang w:val="en-US"/>
    </w:rPr>
  </w:style>
  <w:style w:type="paragraph" w:styleId="Subtitle">
    <w:name w:val="Subtitle"/>
    <w:basedOn w:val="Normal"/>
    <w:next w:val="Normal"/>
    <w:link w:val="SubtitleChar"/>
    <w:uiPriority w:val="11"/>
    <w:qFormat/>
    <w:rsid w:val="00092455"/>
    <w:pPr>
      <w:widowControl w:val="0"/>
      <w:spacing w:before="360" w:after="240"/>
      <w:ind w:left="720" w:hanging="720"/>
      <w:jc w:val="center"/>
    </w:pPr>
    <w:rPr>
      <w:rFonts w:ascii="Calibri" w:eastAsia="Calibri" w:hAnsi="Calibri" w:cs="Calibri"/>
      <w:b/>
      <w:color w:val="000000"/>
      <w:sz w:val="22"/>
      <w:u w:val="single"/>
      <w:lang w:val="es-MX" w:eastAsia="es-MX"/>
    </w:rPr>
  </w:style>
  <w:style w:type="character" w:customStyle="1" w:styleId="SubtitleChar">
    <w:name w:val="Subtitle Char"/>
    <w:basedOn w:val="DefaultParagraphFont"/>
    <w:link w:val="Subtitle"/>
    <w:uiPriority w:val="11"/>
    <w:rsid w:val="00092455"/>
    <w:rPr>
      <w:rFonts w:ascii="Calibri" w:eastAsia="Calibri" w:hAnsi="Calibri" w:cs="Calibri"/>
      <w:b/>
      <w:color w:val="000000"/>
      <w:u w:val="single"/>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Genesis%204.4-4" TargetMode="External"/><Relationship Id="rId13" Type="http://schemas.openxmlformats.org/officeDocument/2006/relationships/hyperlink" Target="http://biblia.com/bible/esv/Exodus%2016.30-31" TargetMode="External"/><Relationship Id="rId18" Type="http://schemas.openxmlformats.org/officeDocument/2006/relationships/hyperlink" Target="http://biblia.com/bible/esv/1%20Corinthians%2011.25-34" TargetMode="External"/><Relationship Id="rId26" Type="http://schemas.openxmlformats.org/officeDocument/2006/relationships/hyperlink" Target="http://biblia.com/bible/esv/1%20Corinthians%2010.16-20" TargetMode="External"/><Relationship Id="rId3" Type="http://schemas.openxmlformats.org/officeDocument/2006/relationships/settings" Target="settings.xml"/><Relationship Id="rId21" Type="http://schemas.openxmlformats.org/officeDocument/2006/relationships/hyperlink" Target="http://biblia.com/bible/esv/Exodus%2016.30-31" TargetMode="External"/><Relationship Id="rId7" Type="http://schemas.openxmlformats.org/officeDocument/2006/relationships/image" Target="media/image1.jpeg"/><Relationship Id="rId12" Type="http://schemas.openxmlformats.org/officeDocument/2006/relationships/hyperlink" Target="http://biblia.com/bible/esv/Exodus%2016.2-5" TargetMode="External"/><Relationship Id="rId17" Type="http://schemas.openxmlformats.org/officeDocument/2006/relationships/hyperlink" Target="http://biblia.com/bible/esv/1%20Corinthians%2010.16-22" TargetMode="External"/><Relationship Id="rId25" Type="http://schemas.openxmlformats.org/officeDocument/2006/relationships/hyperlink" Target="http://biblia.com/bible/esv/Matthew%2026.26-29" TargetMode="External"/><Relationship Id="rId2" Type="http://schemas.openxmlformats.org/officeDocument/2006/relationships/styles" Target="styles.xml"/><Relationship Id="rId16" Type="http://schemas.openxmlformats.org/officeDocument/2006/relationships/hyperlink" Target="http://biblia.com/bible/esv/Matthew%2026.26-29" TargetMode="External"/><Relationship Id="rId20" Type="http://schemas.openxmlformats.org/officeDocument/2006/relationships/hyperlink" Target="http://biblia.com/bible/esv/Exodus%2016.2-5"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Exodus%2012.21-28" TargetMode="External"/><Relationship Id="rId24" Type="http://schemas.openxmlformats.org/officeDocument/2006/relationships/hyperlink" Target="http://biblia.com/bible/esv/John%206.48-6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ia.com/bible/esv/John%206.52-64" TargetMode="External"/><Relationship Id="rId23" Type="http://schemas.openxmlformats.org/officeDocument/2006/relationships/hyperlink" Target="http://biblia.com/bible/esv/John%206.25-36" TargetMode="External"/><Relationship Id="rId28" Type="http://schemas.openxmlformats.org/officeDocument/2006/relationships/image" Target="media/image3.gif"/><Relationship Id="rId10" Type="http://schemas.openxmlformats.org/officeDocument/2006/relationships/image" Target="media/image2.png"/><Relationship Id="rId19" Type="http://schemas.openxmlformats.org/officeDocument/2006/relationships/hyperlink" Target="http://biblia.com/bible/esv/Exodus%2012.21-2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a.com/bible/esv/1%20John%201.7-9" TargetMode="External"/><Relationship Id="rId14" Type="http://schemas.openxmlformats.org/officeDocument/2006/relationships/hyperlink" Target="http://biblia.com/bible/esv/Mark%208.1-9" TargetMode="External"/><Relationship Id="rId22" Type="http://schemas.openxmlformats.org/officeDocument/2006/relationships/hyperlink" Target="http://biblia.com/bible/esv/Mark%208.1-9" TargetMode="External"/><Relationship Id="rId27" Type="http://schemas.openxmlformats.org/officeDocument/2006/relationships/hyperlink" Target="http://biblia.com/bible/esv/1%20Corinthians%2011.25-34"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17</cp:revision>
  <cp:lastPrinted>2017-08-08T21:41:00Z</cp:lastPrinted>
  <dcterms:created xsi:type="dcterms:W3CDTF">2017-06-27T14:13:00Z</dcterms:created>
  <dcterms:modified xsi:type="dcterms:W3CDTF">2017-08-08T21:44:00Z</dcterms:modified>
</cp:coreProperties>
</file>