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F51" w:rsidRPr="00064F71" w:rsidRDefault="007E5F51" w:rsidP="005D5E46">
      <w:pPr>
        <w:pStyle w:val="024ctr"/>
        <w:rPr>
          <w:rFonts w:asciiTheme="majorHAnsi" w:hAnsiTheme="majorHAnsi" w:cstheme="majorHAnsi"/>
          <w:sz w:val="56"/>
          <w:szCs w:val="56"/>
          <w:lang w:val="en-US"/>
        </w:rPr>
      </w:pPr>
      <w:r w:rsidRPr="00064F71">
        <w:rPr>
          <w:rFonts w:asciiTheme="majorHAnsi" w:hAnsiTheme="majorHAnsi" w:cstheme="majorHAnsi"/>
          <w:sz w:val="56"/>
          <w:szCs w:val="56"/>
          <w:lang w:val="en-US"/>
        </w:rPr>
        <w:t>Celebrate Harvest and Other Blessings</w:t>
      </w:r>
    </w:p>
    <w:p w:rsidR="007E5F51" w:rsidRPr="00064F71" w:rsidRDefault="00FF2C9B" w:rsidP="00513D4C">
      <w:pPr>
        <w:pStyle w:val="0Lhanging"/>
        <w:rPr>
          <w:rFonts w:cstheme="minorHAnsi"/>
          <w:sz w:val="22"/>
          <w:szCs w:val="22"/>
          <w:lang w:val="en-US"/>
        </w:rPr>
      </w:pPr>
      <w:r w:rsidRPr="00064F71">
        <w:rPr>
          <w:rFonts w:cstheme="minorHAnsi"/>
          <w:b/>
          <w:sz w:val="22"/>
          <w:szCs w:val="22"/>
          <w:lang w:val="en-US"/>
        </w:rPr>
        <w:t xml:space="preserve">Anchor command. </w:t>
      </w:r>
      <w:r w:rsidR="007E5F51" w:rsidRPr="00064F71">
        <w:rPr>
          <w:rFonts w:cstheme="minorHAnsi"/>
          <w:sz w:val="22"/>
          <w:szCs w:val="22"/>
          <w:lang w:val="en-US"/>
        </w:rPr>
        <w:t xml:space="preserve">“O give thanks to the Lord, for He is good; For His lovingkindness is everlasting.” </w:t>
      </w:r>
      <w:r w:rsidR="007E5F51" w:rsidRPr="00064F71">
        <w:rPr>
          <w:rFonts w:cstheme="minorHAnsi"/>
          <w:i/>
          <w:sz w:val="22"/>
          <w:szCs w:val="22"/>
          <w:lang w:val="en-US"/>
        </w:rPr>
        <w:t>1 Chronicles 16:34</w:t>
      </w:r>
    </w:p>
    <w:p w:rsidR="008A7FEC" w:rsidRPr="00064F71" w:rsidRDefault="00FF2C9B" w:rsidP="00513D4C">
      <w:pPr>
        <w:pStyle w:val="0Lhanging"/>
        <w:rPr>
          <w:rFonts w:cstheme="minorHAnsi"/>
          <w:i/>
          <w:sz w:val="22"/>
          <w:szCs w:val="22"/>
          <w:lang w:val="en-US"/>
        </w:rPr>
      </w:pPr>
      <w:r w:rsidRPr="00064F71">
        <w:rPr>
          <w:rFonts w:cstheme="minorHAnsi"/>
          <w:b/>
          <w:sz w:val="22"/>
          <w:szCs w:val="22"/>
          <w:lang w:val="en-US"/>
        </w:rPr>
        <w:t>Anchor story</w:t>
      </w:r>
      <w:r w:rsidRPr="00064F71">
        <w:rPr>
          <w:rFonts w:cstheme="minorHAnsi"/>
          <w:sz w:val="22"/>
          <w:szCs w:val="22"/>
          <w:lang w:val="en-US"/>
        </w:rPr>
        <w:t>.</w:t>
      </w:r>
      <w:r w:rsidR="001E0D48" w:rsidRPr="00064F71">
        <w:rPr>
          <w:rFonts w:cstheme="minorHAnsi"/>
          <w:sz w:val="22"/>
          <w:szCs w:val="22"/>
          <w:lang w:val="en-US"/>
        </w:rPr>
        <w:t xml:space="preserve"> God’s people </w:t>
      </w:r>
      <w:r w:rsidR="008A7FEC" w:rsidRPr="00064F71">
        <w:rPr>
          <w:rFonts w:cstheme="minorHAnsi"/>
          <w:sz w:val="22"/>
          <w:szCs w:val="22"/>
          <w:lang w:val="en-US"/>
        </w:rPr>
        <w:t xml:space="preserve">hold a great celebration of thanksgiving to celebrate the rebuilding of Jerusalem and its walls, </w:t>
      </w:r>
      <w:r w:rsidR="008A7FEC" w:rsidRPr="00064F71">
        <w:rPr>
          <w:rFonts w:cstheme="minorHAnsi"/>
          <w:i/>
          <w:sz w:val="22"/>
          <w:szCs w:val="22"/>
          <w:lang w:val="en-US"/>
        </w:rPr>
        <w:t>Nehemiah 12:27-46</w:t>
      </w:r>
    </w:p>
    <w:p w:rsidR="00446237" w:rsidRPr="00064F71" w:rsidRDefault="00FF2C9B" w:rsidP="00513D4C">
      <w:pPr>
        <w:pStyle w:val="0Lhanging"/>
        <w:rPr>
          <w:rFonts w:cstheme="minorHAnsi"/>
          <w:b/>
          <w:sz w:val="22"/>
          <w:szCs w:val="22"/>
          <w:lang w:val="en-US"/>
        </w:rPr>
      </w:pPr>
      <w:r w:rsidRPr="00064F71">
        <w:rPr>
          <w:rFonts w:cstheme="minorHAnsi"/>
          <w:b/>
          <w:sz w:val="22"/>
          <w:szCs w:val="22"/>
          <w:lang w:val="en-US"/>
        </w:rPr>
        <w:t>Anchor verse.</w:t>
      </w:r>
      <w:r w:rsidRPr="00064F71">
        <w:rPr>
          <w:rFonts w:cstheme="minorHAnsi"/>
          <w:sz w:val="22"/>
          <w:szCs w:val="22"/>
          <w:lang w:val="en-US"/>
        </w:rPr>
        <w:t xml:space="preserve"> </w:t>
      </w:r>
      <w:r w:rsidR="00446237" w:rsidRPr="00064F71">
        <w:rPr>
          <w:rFonts w:cstheme="minorHAnsi"/>
          <w:sz w:val="22"/>
          <w:szCs w:val="22"/>
          <w:lang w:val="en-US"/>
        </w:rPr>
        <w:t xml:space="preserve">“Now He who supplies seed to the sower and bread for food will supply and multiply your seed for sowing and increase the harvest of your righteousness; you will be enriched in everything for all liberality, which through us is producing thanksgiving to God.” </w:t>
      </w:r>
      <w:r w:rsidR="00446237" w:rsidRPr="00064F71">
        <w:rPr>
          <w:rFonts w:cstheme="minorHAnsi"/>
          <w:i/>
          <w:sz w:val="22"/>
          <w:szCs w:val="22"/>
          <w:lang w:val="en-US"/>
        </w:rPr>
        <w:t>2 Corinthians 9:10-11</w:t>
      </w:r>
    </w:p>
    <w:p w:rsidR="00FF2C9B" w:rsidRPr="00064F71" w:rsidRDefault="00FF2C9B" w:rsidP="00513D4C">
      <w:pPr>
        <w:pStyle w:val="0Lhanging"/>
        <w:rPr>
          <w:rFonts w:cstheme="minorHAnsi"/>
          <w:sz w:val="22"/>
          <w:szCs w:val="22"/>
          <w:lang w:val="en-US"/>
        </w:rPr>
      </w:pPr>
      <w:r w:rsidRPr="00064F71">
        <w:rPr>
          <w:rFonts w:cstheme="minorHAnsi"/>
          <w:b/>
          <w:sz w:val="22"/>
          <w:szCs w:val="22"/>
          <w:lang w:val="en-US"/>
        </w:rPr>
        <w:t xml:space="preserve">Learning goal. </w:t>
      </w:r>
      <w:r w:rsidR="00A3435A" w:rsidRPr="00064F71">
        <w:rPr>
          <w:rFonts w:cstheme="minorHAnsi"/>
          <w:sz w:val="22"/>
          <w:szCs w:val="22"/>
          <w:lang w:val="en-US"/>
        </w:rPr>
        <w:t>Learn from examples in Scripture to give fervent thanks to the Lord.</w:t>
      </w:r>
    </w:p>
    <w:p w:rsidR="00FF2C9B" w:rsidRPr="00064F71" w:rsidRDefault="00FF2C9B" w:rsidP="00513D4C">
      <w:pPr>
        <w:pStyle w:val="0Lhanging"/>
        <w:rPr>
          <w:rFonts w:cstheme="minorHAnsi"/>
          <w:bCs/>
          <w:sz w:val="22"/>
          <w:szCs w:val="22"/>
          <w:lang w:val="en-US"/>
        </w:rPr>
      </w:pPr>
      <w:r w:rsidRPr="00064F71">
        <w:rPr>
          <w:rFonts w:cstheme="minorHAnsi"/>
          <w:b/>
          <w:bCs/>
          <w:sz w:val="22"/>
          <w:szCs w:val="22"/>
          <w:lang w:val="en-US"/>
        </w:rPr>
        <w:t xml:space="preserve">Growth goal. </w:t>
      </w:r>
      <w:r w:rsidR="00A3435A" w:rsidRPr="00064F71">
        <w:rPr>
          <w:rFonts w:cstheme="minorHAnsi"/>
          <w:bCs/>
          <w:sz w:val="22"/>
          <w:szCs w:val="22"/>
          <w:lang w:val="en-US"/>
        </w:rPr>
        <w:t xml:space="preserve">Appreciate the tremendous works of the Lord that merit our </w:t>
      </w:r>
      <w:r w:rsidR="00D810E1" w:rsidRPr="00064F71">
        <w:rPr>
          <w:rFonts w:cstheme="minorHAnsi"/>
          <w:bCs/>
          <w:sz w:val="22"/>
          <w:szCs w:val="22"/>
          <w:lang w:val="en-US"/>
        </w:rPr>
        <w:t xml:space="preserve">fervent </w:t>
      </w:r>
      <w:r w:rsidR="00A3435A" w:rsidRPr="00064F71">
        <w:rPr>
          <w:rFonts w:cstheme="minorHAnsi"/>
          <w:bCs/>
          <w:sz w:val="22"/>
          <w:szCs w:val="22"/>
          <w:lang w:val="en-US"/>
        </w:rPr>
        <w:t>thankfulness.</w:t>
      </w:r>
    </w:p>
    <w:p w:rsidR="00FF2C9B" w:rsidRPr="00064F71" w:rsidRDefault="00FF2C9B" w:rsidP="00513D4C">
      <w:pPr>
        <w:pStyle w:val="0Lhanging"/>
        <w:rPr>
          <w:rFonts w:cstheme="minorHAnsi"/>
          <w:bCs/>
          <w:sz w:val="22"/>
          <w:szCs w:val="22"/>
          <w:lang w:val="en-US"/>
        </w:rPr>
      </w:pPr>
      <w:r w:rsidRPr="00064F71">
        <w:rPr>
          <w:rFonts w:cstheme="minorHAnsi"/>
          <w:b/>
          <w:bCs/>
          <w:sz w:val="22"/>
          <w:szCs w:val="22"/>
          <w:lang w:val="en-US"/>
        </w:rPr>
        <w:t xml:space="preserve">Skill goal. </w:t>
      </w:r>
      <w:r w:rsidR="00A3435A" w:rsidRPr="00064F71">
        <w:rPr>
          <w:rFonts w:cstheme="minorHAnsi"/>
          <w:bCs/>
          <w:sz w:val="22"/>
          <w:szCs w:val="22"/>
          <w:lang w:val="en-US"/>
        </w:rPr>
        <w:t>Engage believers in heartfelt thanksgiving to the Lord.</w:t>
      </w:r>
    </w:p>
    <w:p w:rsidR="00FF2C9B" w:rsidRPr="00064F71" w:rsidRDefault="00FF2C9B" w:rsidP="00513D4C">
      <w:pPr>
        <w:pStyle w:val="0Lhanging"/>
        <w:spacing w:after="240"/>
        <w:rPr>
          <w:rFonts w:cstheme="minorHAnsi"/>
          <w:sz w:val="22"/>
          <w:szCs w:val="22"/>
          <w:lang w:val="en-US"/>
        </w:rPr>
      </w:pPr>
      <w:r w:rsidRPr="00064F71">
        <w:rPr>
          <w:rFonts w:cstheme="minorHAnsi"/>
          <w:b/>
          <w:sz w:val="22"/>
          <w:szCs w:val="22"/>
          <w:lang w:val="en-US"/>
        </w:rPr>
        <w:t>Outcome goal.</w:t>
      </w:r>
      <w:r w:rsidR="00A3435A" w:rsidRPr="00064F71">
        <w:rPr>
          <w:rFonts w:cstheme="minorHAnsi"/>
          <w:b/>
          <w:sz w:val="22"/>
          <w:szCs w:val="22"/>
          <w:lang w:val="en-US"/>
        </w:rPr>
        <w:t xml:space="preserve"> </w:t>
      </w:r>
      <w:r w:rsidR="00A3435A" w:rsidRPr="00064F71">
        <w:rPr>
          <w:rFonts w:cstheme="minorHAnsi"/>
          <w:sz w:val="22"/>
          <w:szCs w:val="22"/>
          <w:lang w:val="en-US"/>
        </w:rPr>
        <w:t xml:space="preserve">Believers continually express thanks to the Lord in their hearts. </w:t>
      </w:r>
    </w:p>
    <w:p w:rsidR="009F0CF4" w:rsidRPr="00064F71" w:rsidRDefault="009F0CF4" w:rsidP="00513D4C">
      <w:pPr>
        <w:pStyle w:val="0Lhanging"/>
        <w:ind w:left="1440" w:right="1728" w:firstLine="720"/>
        <w:jc w:val="both"/>
        <w:rPr>
          <w:rFonts w:cstheme="minorHAnsi"/>
          <w:sz w:val="22"/>
          <w:szCs w:val="22"/>
          <w:lang w:val="en-US"/>
        </w:rPr>
      </w:pPr>
      <w:r w:rsidRPr="00064F71">
        <w:rPr>
          <w:rFonts w:cstheme="minorHAnsi"/>
          <w:sz w:val="22"/>
          <w:szCs w:val="22"/>
          <w:lang w:val="en-US"/>
        </w:rPr>
        <w:t xml:space="preserve">Lord, please help me and my flock to thank you </w:t>
      </w:r>
      <w:r w:rsidR="0045054B" w:rsidRPr="00064F71">
        <w:rPr>
          <w:rFonts w:cstheme="minorHAnsi"/>
          <w:sz w:val="22"/>
          <w:szCs w:val="22"/>
          <w:lang w:val="en-US"/>
        </w:rPr>
        <w:t xml:space="preserve">daily for </w:t>
      </w:r>
      <w:r w:rsidRPr="00064F71">
        <w:rPr>
          <w:rFonts w:cstheme="minorHAnsi"/>
          <w:sz w:val="22"/>
          <w:szCs w:val="22"/>
          <w:lang w:val="en-US"/>
        </w:rPr>
        <w:t>your many kind blessings to us.</w:t>
      </w:r>
    </w:p>
    <w:p w:rsidR="00FF2C9B" w:rsidRPr="00064F71" w:rsidRDefault="00FF2C9B" w:rsidP="00064F71">
      <w:pPr>
        <w:pStyle w:val="0Ctrbold"/>
        <w:spacing w:after="240"/>
        <w:contextualSpacing w:val="0"/>
        <w:rPr>
          <w:rFonts w:asciiTheme="minorHAnsi" w:hAnsiTheme="minorHAnsi" w:cstheme="minorHAnsi"/>
          <w:sz w:val="22"/>
          <w:szCs w:val="22"/>
        </w:rPr>
      </w:pPr>
      <w:r w:rsidRPr="00064F71">
        <w:rPr>
          <w:rFonts w:asciiTheme="minorHAnsi" w:hAnsiTheme="minorHAnsi" w:cstheme="minorHAnsi"/>
          <w:sz w:val="22"/>
          <w:szCs w:val="22"/>
          <w:u w:val="single"/>
        </w:rPr>
        <w:t>Basic Study</w:t>
      </w:r>
    </w:p>
    <w:p w:rsidR="00FF2C9B" w:rsidRPr="00064F71" w:rsidRDefault="001E0D48" w:rsidP="00513D4C">
      <w:pPr>
        <w:pStyle w:val="0L"/>
        <w:spacing w:after="0"/>
        <w:rPr>
          <w:i/>
          <w:sz w:val="22"/>
          <w:szCs w:val="22"/>
          <w:lang w:val="en-US"/>
        </w:rPr>
      </w:pPr>
      <w:r w:rsidRPr="00064F71">
        <w:rPr>
          <w:b/>
          <w:sz w:val="22"/>
          <w:szCs w:val="22"/>
          <w:lang w:val="en-US"/>
        </w:rPr>
        <w:t>God’s people hold</w:t>
      </w:r>
      <w:r w:rsidR="008A7FEC" w:rsidRPr="00064F71">
        <w:rPr>
          <w:b/>
          <w:sz w:val="22"/>
          <w:szCs w:val="22"/>
          <w:lang w:val="en-US"/>
        </w:rPr>
        <w:t xml:space="preserve"> </w:t>
      </w:r>
      <w:r w:rsidR="009848BB" w:rsidRPr="00064F71">
        <w:rPr>
          <w:b/>
          <w:sz w:val="22"/>
          <w:szCs w:val="22"/>
          <w:lang w:val="en-US"/>
        </w:rPr>
        <w:t>a great celebration of thanksgiving</w:t>
      </w:r>
      <w:r w:rsidR="009848BB" w:rsidRPr="00064F71">
        <w:rPr>
          <w:sz w:val="22"/>
          <w:szCs w:val="22"/>
          <w:lang w:val="en-US"/>
        </w:rPr>
        <w:t xml:space="preserve">, </w:t>
      </w:r>
      <w:r w:rsidR="00F402B5" w:rsidRPr="00064F71">
        <w:rPr>
          <w:i/>
          <w:sz w:val="22"/>
          <w:szCs w:val="22"/>
          <w:lang w:val="en-US"/>
        </w:rPr>
        <w:t>Nehemiah 12:27-46</w:t>
      </w:r>
      <w:r w:rsidR="00AA2162" w:rsidRPr="00064F71">
        <w:rPr>
          <w:i/>
          <w:sz w:val="22"/>
          <w:szCs w:val="22"/>
          <w:lang w:val="en-US"/>
        </w:rPr>
        <w:t>.</w:t>
      </w:r>
    </w:p>
    <w:p w:rsidR="000813D4" w:rsidRPr="00064F71" w:rsidRDefault="00B94370" w:rsidP="00513D4C">
      <w:pPr>
        <w:pStyle w:val="0L"/>
        <w:spacing w:after="0"/>
        <w:ind w:left="360"/>
        <w:rPr>
          <w:sz w:val="22"/>
          <w:szCs w:val="22"/>
        </w:rPr>
      </w:pPr>
      <w:r w:rsidRPr="00064F71">
        <w:rPr>
          <w:i/>
          <w:sz w:val="22"/>
          <w:szCs w:val="22"/>
        </w:rPr>
        <w:t>Background</w:t>
      </w:r>
      <w:r w:rsidRPr="00064F71">
        <w:rPr>
          <w:sz w:val="22"/>
          <w:szCs w:val="22"/>
        </w:rPr>
        <w:t xml:space="preserve">: </w:t>
      </w:r>
      <w:r w:rsidR="00AA2162" w:rsidRPr="00064F71">
        <w:rPr>
          <w:sz w:val="22"/>
          <w:szCs w:val="22"/>
        </w:rPr>
        <w:t>the Jews had returned from many years of captivity in Babylonia, and had rebuilt the city of Jerusalem and its massive walls.</w:t>
      </w:r>
    </w:p>
    <w:p w:rsidR="00391E8A" w:rsidRPr="00064F71" w:rsidRDefault="007D467C" w:rsidP="009C54B5">
      <w:pPr>
        <w:pStyle w:val="0bullet"/>
        <w:rPr>
          <w:sz w:val="22"/>
          <w:szCs w:val="22"/>
        </w:rPr>
      </w:pPr>
      <w:r w:rsidRPr="00064F71">
        <w:rPr>
          <w:sz w:val="22"/>
          <w:szCs w:val="22"/>
        </w:rPr>
        <w:t>How did the Levites lead the people</w:t>
      </w:r>
      <w:r w:rsidR="007D71BA" w:rsidRPr="00064F71">
        <w:rPr>
          <w:sz w:val="22"/>
          <w:szCs w:val="22"/>
        </w:rPr>
        <w:t xml:space="preserve"> in celebrating with thanksgiving? </w:t>
      </w:r>
      <w:r w:rsidR="007D71BA" w:rsidRPr="00064F71">
        <w:rPr>
          <w:i/>
          <w:sz w:val="22"/>
          <w:szCs w:val="22"/>
        </w:rPr>
        <w:t>Verse 27</w:t>
      </w:r>
    </w:p>
    <w:p w:rsidR="00836947" w:rsidRPr="00064F71" w:rsidRDefault="00093843" w:rsidP="009C54B5">
      <w:pPr>
        <w:pStyle w:val="0bullet"/>
        <w:rPr>
          <w:sz w:val="22"/>
          <w:szCs w:val="22"/>
        </w:rPr>
      </w:pPr>
      <w:r w:rsidRPr="00064F71">
        <w:rPr>
          <w:sz w:val="22"/>
          <w:szCs w:val="22"/>
        </w:rPr>
        <w:t xml:space="preserve">Where </w:t>
      </w:r>
      <w:r w:rsidR="00836947" w:rsidRPr="00064F71">
        <w:rPr>
          <w:sz w:val="22"/>
          <w:szCs w:val="22"/>
        </w:rPr>
        <w:t>did Nehemiah have the two</w:t>
      </w:r>
      <w:r w:rsidR="00064450" w:rsidRPr="00064F71">
        <w:rPr>
          <w:sz w:val="22"/>
          <w:szCs w:val="22"/>
        </w:rPr>
        <w:t xml:space="preserve"> great choirs assemble to sing? </w:t>
      </w:r>
      <w:r w:rsidR="00064450" w:rsidRPr="00064F71">
        <w:rPr>
          <w:i/>
          <w:sz w:val="22"/>
          <w:szCs w:val="22"/>
        </w:rPr>
        <w:t>31</w:t>
      </w:r>
    </w:p>
    <w:p w:rsidR="000B2D2E" w:rsidRPr="00064F71" w:rsidRDefault="00093843" w:rsidP="009C54B5">
      <w:pPr>
        <w:pStyle w:val="0bullet"/>
        <w:rPr>
          <w:sz w:val="22"/>
          <w:szCs w:val="22"/>
        </w:rPr>
      </w:pPr>
      <w:r w:rsidRPr="00064F71">
        <w:rPr>
          <w:sz w:val="22"/>
          <w:szCs w:val="22"/>
        </w:rPr>
        <w:t xml:space="preserve">Who </w:t>
      </w:r>
      <w:r w:rsidR="000B2D2E" w:rsidRPr="00064F71">
        <w:rPr>
          <w:sz w:val="22"/>
          <w:szCs w:val="22"/>
        </w:rPr>
        <w:t>had provided</w:t>
      </w:r>
      <w:r w:rsidRPr="00064F71">
        <w:rPr>
          <w:sz w:val="22"/>
          <w:szCs w:val="22"/>
        </w:rPr>
        <w:t xml:space="preserve"> the instruments of music many years before?</w:t>
      </w:r>
      <w:r w:rsidR="00621759" w:rsidRPr="00064F71">
        <w:rPr>
          <w:i/>
          <w:sz w:val="22"/>
          <w:szCs w:val="22"/>
        </w:rPr>
        <w:t xml:space="preserve"> 36</w:t>
      </w:r>
    </w:p>
    <w:p w:rsidR="002D2ED2" w:rsidRPr="00064F71" w:rsidRDefault="00523BB3" w:rsidP="009C54B5">
      <w:pPr>
        <w:pStyle w:val="0bullet"/>
        <w:rPr>
          <w:sz w:val="22"/>
          <w:szCs w:val="22"/>
        </w:rPr>
      </w:pPr>
      <w:r w:rsidRPr="00064F71">
        <w:rPr>
          <w:sz w:val="22"/>
          <w:szCs w:val="22"/>
        </w:rPr>
        <w:t>Wh</w:t>
      </w:r>
      <w:r w:rsidR="000F3E48" w:rsidRPr="00064F71">
        <w:rPr>
          <w:sz w:val="22"/>
          <w:szCs w:val="22"/>
        </w:rPr>
        <w:t>at</w:t>
      </w:r>
      <w:r w:rsidRPr="00064F71">
        <w:rPr>
          <w:sz w:val="22"/>
          <w:szCs w:val="22"/>
        </w:rPr>
        <w:t xml:space="preserve"> things did they do to celebrate? </w:t>
      </w:r>
      <w:r w:rsidR="00786929" w:rsidRPr="00064F71">
        <w:rPr>
          <w:i/>
          <w:sz w:val="22"/>
          <w:szCs w:val="22"/>
        </w:rPr>
        <w:t>42-43</w:t>
      </w:r>
    </w:p>
    <w:p w:rsidR="00523BB3" w:rsidRPr="00064F71" w:rsidRDefault="0038149B" w:rsidP="009C54B5">
      <w:pPr>
        <w:pStyle w:val="0bullet"/>
        <w:rPr>
          <w:sz w:val="22"/>
          <w:szCs w:val="22"/>
        </w:rPr>
      </w:pPr>
      <w:r w:rsidRPr="00064F71">
        <w:rPr>
          <w:sz w:val="22"/>
          <w:szCs w:val="22"/>
        </w:rPr>
        <w:t xml:space="preserve">Who </w:t>
      </w:r>
      <w:r w:rsidR="000F3E48" w:rsidRPr="00064F71">
        <w:rPr>
          <w:sz w:val="22"/>
          <w:szCs w:val="22"/>
        </w:rPr>
        <w:t>joined in the celebration?</w:t>
      </w:r>
      <w:r w:rsidR="00786929" w:rsidRPr="00064F71">
        <w:rPr>
          <w:i/>
          <w:sz w:val="22"/>
          <w:szCs w:val="22"/>
        </w:rPr>
        <w:t xml:space="preserve"> 43</w:t>
      </w:r>
    </w:p>
    <w:p w:rsidR="00786929" w:rsidRPr="00064F71" w:rsidRDefault="0038149B" w:rsidP="00513D4C">
      <w:pPr>
        <w:pStyle w:val="0bullet"/>
        <w:spacing w:after="180"/>
        <w:rPr>
          <w:sz w:val="22"/>
          <w:szCs w:val="22"/>
        </w:rPr>
      </w:pPr>
      <w:r w:rsidRPr="00064F71">
        <w:rPr>
          <w:sz w:val="22"/>
          <w:szCs w:val="22"/>
        </w:rPr>
        <w:t xml:space="preserve">What </w:t>
      </w:r>
      <w:r w:rsidR="0080679D" w:rsidRPr="00064F71">
        <w:rPr>
          <w:sz w:val="22"/>
          <w:szCs w:val="22"/>
        </w:rPr>
        <w:t>was the purpose of the music, dating back to the time of David?</w:t>
      </w:r>
      <w:r w:rsidR="0080679D" w:rsidRPr="00064F71">
        <w:rPr>
          <w:i/>
          <w:sz w:val="22"/>
          <w:szCs w:val="22"/>
        </w:rPr>
        <w:t xml:space="preserve"> 46</w:t>
      </w:r>
      <w:r w:rsidR="00064F71">
        <w:rPr>
          <w:i/>
          <w:sz w:val="22"/>
          <w:szCs w:val="22"/>
        </w:rPr>
        <w:br/>
      </w:r>
    </w:p>
    <w:p w:rsidR="00064F71" w:rsidRPr="00064F71" w:rsidRDefault="00064F71" w:rsidP="00064F71">
      <w:pPr>
        <w:pStyle w:val="0Lhanging"/>
        <w:ind w:left="0" w:firstLine="0"/>
        <w:jc w:val="center"/>
        <w:rPr>
          <w:rFonts w:cstheme="minorHAnsi"/>
          <w:bCs/>
          <w:i/>
          <w:iCs/>
          <w:sz w:val="22"/>
          <w:szCs w:val="22"/>
          <w:lang w:val="en-US"/>
        </w:rPr>
      </w:pPr>
      <w:r w:rsidRPr="00064F71">
        <w:rPr>
          <w:bCs/>
          <w:i/>
          <w:iCs/>
          <w:noProof/>
          <w:lang w:val="en-CA" w:eastAsia="en-CA"/>
        </w:rPr>
        <w:drawing>
          <wp:inline distT="0" distB="0" distL="0" distR="0">
            <wp:extent cx="2552172" cy="1733550"/>
            <wp:effectExtent l="0" t="0" r="635" b="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0772" cy="1746184"/>
                    </a:xfrm>
                    <a:prstGeom prst="rect">
                      <a:avLst/>
                    </a:prstGeom>
                    <a:noFill/>
                    <a:ln>
                      <a:noFill/>
                    </a:ln>
                  </pic:spPr>
                </pic:pic>
              </a:graphicData>
            </a:graphic>
          </wp:inline>
        </w:drawing>
      </w:r>
      <w:r w:rsidRPr="00064F71">
        <w:rPr>
          <w:rFonts w:cstheme="minorHAnsi"/>
          <w:bCs/>
          <w:i/>
          <w:iCs/>
          <w:sz w:val="22"/>
          <w:szCs w:val="22"/>
          <w:lang w:val="en-US"/>
        </w:rPr>
        <w:br/>
        <w:t xml:space="preserve">Levite choirs </w:t>
      </w:r>
      <w:r>
        <w:rPr>
          <w:rFonts w:cstheme="minorHAnsi"/>
          <w:bCs/>
          <w:i/>
          <w:iCs/>
          <w:sz w:val="22"/>
          <w:szCs w:val="22"/>
          <w:lang w:val="en-US"/>
        </w:rPr>
        <w:t>led everyone in celebration of God’s blessing upon all.</w:t>
      </w:r>
    </w:p>
    <w:p w:rsidR="00E00EA0" w:rsidRPr="00064F71" w:rsidRDefault="00FF2C9B" w:rsidP="00513D4C">
      <w:pPr>
        <w:pStyle w:val="0Lhanging"/>
        <w:rPr>
          <w:rFonts w:cstheme="minorHAnsi"/>
          <w:sz w:val="22"/>
          <w:szCs w:val="22"/>
          <w:lang w:val="en-US"/>
        </w:rPr>
      </w:pPr>
      <w:r w:rsidRPr="00064F71">
        <w:rPr>
          <w:rFonts w:cstheme="minorHAnsi"/>
          <w:b/>
          <w:sz w:val="22"/>
          <w:szCs w:val="22"/>
          <w:lang w:val="en-US"/>
        </w:rPr>
        <w:lastRenderedPageBreak/>
        <w:t>During the week</w:t>
      </w:r>
      <w:r w:rsidR="00E00EA0" w:rsidRPr="00064F71">
        <w:rPr>
          <w:rFonts w:cstheme="minorHAnsi"/>
          <w:sz w:val="22"/>
          <w:szCs w:val="22"/>
          <w:lang w:val="en-US"/>
        </w:rPr>
        <w:t xml:space="preserve"> visit any believers who complain too much or seldom thank God for His blessings. Pray with them, discuss things they should thank God for, and encourage them to pray daily to thank God for what He has done for them.</w:t>
      </w:r>
    </w:p>
    <w:p w:rsidR="00141F13" w:rsidRPr="00064F71" w:rsidRDefault="00FF2C9B" w:rsidP="00513D4C">
      <w:pPr>
        <w:pStyle w:val="0Lhanging"/>
        <w:spacing w:after="0"/>
        <w:rPr>
          <w:rFonts w:cstheme="minorHAnsi"/>
          <w:sz w:val="22"/>
          <w:szCs w:val="22"/>
          <w:lang w:val="en-US"/>
        </w:rPr>
      </w:pPr>
      <w:r w:rsidRPr="00064F71">
        <w:rPr>
          <w:rFonts w:cstheme="minorHAnsi"/>
          <w:b/>
          <w:sz w:val="22"/>
          <w:szCs w:val="22"/>
          <w:lang w:val="en-US"/>
        </w:rPr>
        <w:t>During worship</w:t>
      </w:r>
      <w:r w:rsidR="00141F13" w:rsidRPr="00064F71">
        <w:rPr>
          <w:rFonts w:cstheme="minorHAnsi"/>
          <w:sz w:val="22"/>
          <w:szCs w:val="22"/>
          <w:lang w:val="en-US"/>
        </w:rPr>
        <w:t>…</w:t>
      </w:r>
    </w:p>
    <w:p w:rsidR="00FF2C9B" w:rsidRPr="00064F71" w:rsidRDefault="00141F13" w:rsidP="00513D4C">
      <w:pPr>
        <w:pStyle w:val="0bullet"/>
        <w:rPr>
          <w:sz w:val="22"/>
          <w:szCs w:val="22"/>
        </w:rPr>
      </w:pPr>
      <w:r w:rsidRPr="00064F71">
        <w:rPr>
          <w:sz w:val="22"/>
          <w:szCs w:val="22"/>
        </w:rPr>
        <w:t>Tell</w:t>
      </w:r>
      <w:r w:rsidR="00FF2C9B" w:rsidRPr="00064F71">
        <w:rPr>
          <w:sz w:val="22"/>
          <w:szCs w:val="22"/>
        </w:rPr>
        <w:t xml:space="preserve"> </w:t>
      </w:r>
      <w:r w:rsidR="0038149B" w:rsidRPr="00064F71">
        <w:rPr>
          <w:sz w:val="22"/>
          <w:szCs w:val="22"/>
        </w:rPr>
        <w:t>how the</w:t>
      </w:r>
      <w:r w:rsidR="003707B4" w:rsidRPr="00064F71">
        <w:rPr>
          <w:sz w:val="22"/>
          <w:szCs w:val="22"/>
        </w:rPr>
        <w:t xml:space="preserve"> Jews </w:t>
      </w:r>
      <w:r w:rsidR="0038149B" w:rsidRPr="00064F71">
        <w:rPr>
          <w:sz w:val="22"/>
          <w:szCs w:val="22"/>
        </w:rPr>
        <w:t>gave thanks</w:t>
      </w:r>
      <w:r w:rsidR="003707B4" w:rsidRPr="00064F71">
        <w:rPr>
          <w:sz w:val="22"/>
          <w:szCs w:val="22"/>
        </w:rPr>
        <w:t xml:space="preserve"> when dedicating the walls of Jerusalem,</w:t>
      </w:r>
      <w:r w:rsidRPr="00064F71">
        <w:rPr>
          <w:sz w:val="22"/>
          <w:szCs w:val="22"/>
        </w:rPr>
        <w:t xml:space="preserve"> </w:t>
      </w:r>
      <w:r w:rsidR="003707B4" w:rsidRPr="00064F71">
        <w:rPr>
          <w:i/>
          <w:sz w:val="22"/>
          <w:szCs w:val="22"/>
        </w:rPr>
        <w:t>Nehemiah 12:27</w:t>
      </w:r>
      <w:r w:rsidR="00954643" w:rsidRPr="00064F71">
        <w:rPr>
          <w:i/>
          <w:sz w:val="22"/>
          <w:szCs w:val="22"/>
        </w:rPr>
        <w:t>,</w:t>
      </w:r>
      <w:r w:rsidR="003707B4" w:rsidRPr="00064F71">
        <w:rPr>
          <w:i/>
          <w:sz w:val="22"/>
          <w:szCs w:val="22"/>
        </w:rPr>
        <w:t>-</w:t>
      </w:r>
      <w:r w:rsidRPr="00064F71">
        <w:rPr>
          <w:sz w:val="22"/>
          <w:szCs w:val="22"/>
        </w:rPr>
        <w:t>and ask the same questions as above. Let believers discuss the answers.</w:t>
      </w:r>
    </w:p>
    <w:p w:rsidR="00FF2C9B" w:rsidRPr="00064F71" w:rsidRDefault="00FF2C9B" w:rsidP="00513D4C">
      <w:pPr>
        <w:pStyle w:val="0bullet"/>
        <w:rPr>
          <w:sz w:val="22"/>
          <w:szCs w:val="22"/>
        </w:rPr>
      </w:pPr>
      <w:r w:rsidRPr="00064F71">
        <w:rPr>
          <w:sz w:val="22"/>
          <w:szCs w:val="22"/>
        </w:rPr>
        <w:t>Ask the children to present what they have prepared.</w:t>
      </w:r>
    </w:p>
    <w:p w:rsidR="009A6C7F" w:rsidRPr="00064F71" w:rsidRDefault="009A6C7F" w:rsidP="00513D4C">
      <w:pPr>
        <w:pStyle w:val="0bullet"/>
        <w:rPr>
          <w:b/>
          <w:sz w:val="22"/>
          <w:szCs w:val="22"/>
        </w:rPr>
      </w:pPr>
      <w:r w:rsidRPr="00064F71">
        <w:rPr>
          <w:sz w:val="22"/>
          <w:szCs w:val="22"/>
        </w:rPr>
        <w:t>Memorize 2 Corinthians 9:15, “Thanks be to God</w:t>
      </w:r>
      <w:r w:rsidR="0045054B" w:rsidRPr="00064F71">
        <w:rPr>
          <w:sz w:val="22"/>
          <w:szCs w:val="22"/>
        </w:rPr>
        <w:t xml:space="preserve"> </w:t>
      </w:r>
      <w:r w:rsidR="001F6268" w:rsidRPr="00064F71">
        <w:rPr>
          <w:sz w:val="22"/>
          <w:szCs w:val="22"/>
        </w:rPr>
        <w:t xml:space="preserve">for </w:t>
      </w:r>
      <w:r w:rsidRPr="00064F71">
        <w:rPr>
          <w:sz w:val="22"/>
          <w:szCs w:val="22"/>
        </w:rPr>
        <w:t>His indescribable gift!”</w:t>
      </w:r>
    </w:p>
    <w:p w:rsidR="00FF2C9B" w:rsidRPr="00064F71" w:rsidRDefault="00FF2C9B" w:rsidP="00064F71">
      <w:pPr>
        <w:pStyle w:val="0Ctrbold"/>
        <w:spacing w:after="240"/>
        <w:contextualSpacing w:val="0"/>
        <w:rPr>
          <w:rFonts w:asciiTheme="minorHAnsi" w:hAnsiTheme="minorHAnsi" w:cstheme="minorHAnsi"/>
          <w:sz w:val="22"/>
          <w:szCs w:val="22"/>
          <w:u w:val="single"/>
        </w:rPr>
      </w:pPr>
      <w:r w:rsidRPr="00064F71">
        <w:rPr>
          <w:rFonts w:asciiTheme="minorHAnsi" w:hAnsiTheme="minorHAnsi" w:cstheme="minorHAnsi"/>
          <w:sz w:val="22"/>
          <w:szCs w:val="22"/>
          <w:u w:val="single"/>
        </w:rPr>
        <w:t>Advanced Study</w:t>
      </w:r>
    </w:p>
    <w:p w:rsidR="006D22F8" w:rsidRPr="00064F71" w:rsidRDefault="000256E1" w:rsidP="00513D4C">
      <w:pPr>
        <w:pStyle w:val="0numbered"/>
        <w:keepNext/>
        <w:rPr>
          <w:rFonts w:asciiTheme="minorHAnsi" w:hAnsiTheme="minorHAnsi" w:cstheme="minorHAnsi"/>
          <w:sz w:val="22"/>
          <w:szCs w:val="22"/>
          <w:lang w:val="en-US"/>
        </w:rPr>
      </w:pPr>
      <w:r w:rsidRPr="00064F71">
        <w:rPr>
          <w:rFonts w:asciiTheme="minorHAnsi" w:hAnsiTheme="minorHAnsi" w:cstheme="minorHAnsi"/>
          <w:sz w:val="22"/>
          <w:szCs w:val="22"/>
          <w:lang w:val="en-US"/>
        </w:rPr>
        <w:t>Help</w:t>
      </w:r>
      <w:r w:rsidR="006D22F8" w:rsidRPr="00064F71">
        <w:rPr>
          <w:rFonts w:asciiTheme="minorHAnsi" w:hAnsiTheme="minorHAnsi" w:cstheme="minorHAnsi"/>
          <w:sz w:val="22"/>
          <w:szCs w:val="22"/>
          <w:lang w:val="en-US"/>
        </w:rPr>
        <w:t xml:space="preserve"> your flock express heart</w:t>
      </w:r>
      <w:r w:rsidR="00F844CF" w:rsidRPr="00064F71">
        <w:rPr>
          <w:rFonts w:asciiTheme="minorHAnsi" w:hAnsiTheme="minorHAnsi" w:cstheme="minorHAnsi"/>
          <w:sz w:val="22"/>
          <w:szCs w:val="22"/>
          <w:lang w:val="en-US"/>
        </w:rPr>
        <w:t>-</w:t>
      </w:r>
      <w:r w:rsidR="006D22F8" w:rsidRPr="00064F71">
        <w:rPr>
          <w:rFonts w:asciiTheme="minorHAnsi" w:hAnsiTheme="minorHAnsi" w:cstheme="minorHAnsi"/>
          <w:sz w:val="22"/>
          <w:szCs w:val="22"/>
          <w:lang w:val="en-US"/>
        </w:rPr>
        <w:t>felt thanks to God</w:t>
      </w:r>
    </w:p>
    <w:p w:rsidR="006D22F8" w:rsidRPr="00064F71" w:rsidRDefault="006D22F8" w:rsidP="00513D4C">
      <w:pPr>
        <w:pStyle w:val="0L"/>
        <w:spacing w:after="0"/>
        <w:ind w:left="360"/>
        <w:rPr>
          <w:sz w:val="22"/>
          <w:szCs w:val="22"/>
          <w:lang w:val="en-US"/>
        </w:rPr>
      </w:pPr>
      <w:r w:rsidRPr="00064F71">
        <w:rPr>
          <w:i/>
          <w:sz w:val="22"/>
          <w:szCs w:val="22"/>
          <w:lang w:val="en-US"/>
        </w:rPr>
        <w:t>Background</w:t>
      </w:r>
      <w:r w:rsidR="009C54B5" w:rsidRPr="00064F71">
        <w:rPr>
          <w:sz w:val="22"/>
          <w:szCs w:val="22"/>
          <w:lang w:val="en-US"/>
        </w:rPr>
        <w:t>:</w:t>
      </w:r>
      <w:r w:rsidRPr="00064F71">
        <w:rPr>
          <w:sz w:val="22"/>
          <w:szCs w:val="22"/>
          <w:lang w:val="en-US"/>
        </w:rPr>
        <w:t xml:space="preserve"> </w:t>
      </w:r>
    </w:p>
    <w:p w:rsidR="009A1D12" w:rsidRPr="00064F71" w:rsidRDefault="002060EC" w:rsidP="00513D4C">
      <w:pPr>
        <w:pStyle w:val="0bullet"/>
        <w:rPr>
          <w:sz w:val="22"/>
          <w:szCs w:val="22"/>
        </w:rPr>
      </w:pPr>
      <w:r w:rsidRPr="00064F71">
        <w:rPr>
          <w:sz w:val="22"/>
          <w:szCs w:val="22"/>
        </w:rPr>
        <w:t xml:space="preserve">God gave </w:t>
      </w:r>
      <w:r w:rsidR="009A1D12" w:rsidRPr="00064F71">
        <w:rPr>
          <w:sz w:val="22"/>
          <w:szCs w:val="22"/>
        </w:rPr>
        <w:t xml:space="preserve">ancient Israel several annual holy days </w:t>
      </w:r>
      <w:r w:rsidR="001605AD" w:rsidRPr="00064F71">
        <w:rPr>
          <w:sz w:val="22"/>
          <w:szCs w:val="22"/>
        </w:rPr>
        <w:t xml:space="preserve">that </w:t>
      </w:r>
      <w:r w:rsidR="009A1D12" w:rsidRPr="00064F71">
        <w:rPr>
          <w:sz w:val="22"/>
          <w:szCs w:val="22"/>
        </w:rPr>
        <w:t>express</w:t>
      </w:r>
      <w:r w:rsidR="001605AD" w:rsidRPr="00064F71">
        <w:rPr>
          <w:sz w:val="22"/>
          <w:szCs w:val="22"/>
        </w:rPr>
        <w:t>ed</w:t>
      </w:r>
      <w:r w:rsidR="009A1D12" w:rsidRPr="00064F71">
        <w:rPr>
          <w:sz w:val="22"/>
          <w:szCs w:val="22"/>
        </w:rPr>
        <w:t xml:space="preserve"> their Thanksgiving. </w:t>
      </w:r>
    </w:p>
    <w:p w:rsidR="00701864" w:rsidRPr="00064F71" w:rsidRDefault="006D22F8" w:rsidP="00513D4C">
      <w:pPr>
        <w:pStyle w:val="0bullet"/>
        <w:rPr>
          <w:i/>
          <w:sz w:val="22"/>
          <w:szCs w:val="22"/>
        </w:rPr>
      </w:pPr>
      <w:r w:rsidRPr="00064F71">
        <w:rPr>
          <w:sz w:val="22"/>
          <w:szCs w:val="22"/>
        </w:rPr>
        <w:t>The Lord commanded the ancient Israelites to celebrate the Feast of Weeks that was later called Pentecost</w:t>
      </w:r>
      <w:r w:rsidR="001605AD" w:rsidRPr="00064F71">
        <w:rPr>
          <w:sz w:val="22"/>
          <w:szCs w:val="22"/>
        </w:rPr>
        <w:t>:</w:t>
      </w:r>
      <w:r w:rsidRPr="00064F71">
        <w:rPr>
          <w:sz w:val="22"/>
          <w:szCs w:val="22"/>
        </w:rPr>
        <w:t xml:space="preserve"> </w:t>
      </w:r>
      <w:r w:rsidR="00701864" w:rsidRPr="00064F71">
        <w:rPr>
          <w:sz w:val="22"/>
          <w:szCs w:val="22"/>
        </w:rPr>
        <w:t xml:space="preserve">“You shall celebrate the Feast of Weeks, that is, the first fruits of the wheat harvest, and the Feast of Ingathering at the turn of the year.” </w:t>
      </w:r>
      <w:r w:rsidR="00701864" w:rsidRPr="00064F71">
        <w:rPr>
          <w:i/>
          <w:sz w:val="22"/>
          <w:szCs w:val="22"/>
        </w:rPr>
        <w:t>Exodus 34:22</w:t>
      </w:r>
    </w:p>
    <w:p w:rsidR="006D22F8" w:rsidRPr="00064F71" w:rsidRDefault="006D22F8" w:rsidP="00513D4C">
      <w:pPr>
        <w:pStyle w:val="0bullet"/>
        <w:rPr>
          <w:sz w:val="22"/>
          <w:szCs w:val="22"/>
        </w:rPr>
      </w:pPr>
      <w:r w:rsidRPr="00064F71">
        <w:rPr>
          <w:sz w:val="22"/>
          <w:szCs w:val="22"/>
        </w:rPr>
        <w:t>Believers in Christ should give thanks to God daily. Many believers around the world also thank God for His blessings with a yearly celebration, normally at harvest time, similar to the Old Testament Feast of Weeks.</w:t>
      </w:r>
    </w:p>
    <w:p w:rsidR="00A3070D" w:rsidRPr="00064F71" w:rsidRDefault="006D22F8" w:rsidP="00513D4C">
      <w:pPr>
        <w:pStyle w:val="0bullet"/>
        <w:rPr>
          <w:sz w:val="22"/>
          <w:szCs w:val="22"/>
        </w:rPr>
      </w:pPr>
      <w:r w:rsidRPr="00064F71">
        <w:rPr>
          <w:sz w:val="22"/>
          <w:szCs w:val="22"/>
        </w:rPr>
        <w:t>Many congregations celebrate Pentecost, but not as a harvest festival. They celebrate it because on that day God poured out the Holy Spirit to give birth to the community of the New Covenant. That event was a spiritual harvest, for God gathered into a new body of believers, many Jewish people who had been dispersed among many foreign nations.</w:t>
      </w:r>
    </w:p>
    <w:p w:rsidR="00A3070D" w:rsidRPr="00064F71" w:rsidRDefault="00863586" w:rsidP="00513D4C">
      <w:pPr>
        <w:pStyle w:val="0bullet"/>
        <w:spacing w:after="240"/>
        <w:rPr>
          <w:sz w:val="22"/>
          <w:szCs w:val="22"/>
        </w:rPr>
      </w:pPr>
      <w:r w:rsidRPr="00064F71">
        <w:rPr>
          <w:sz w:val="22"/>
          <w:szCs w:val="22"/>
        </w:rPr>
        <w:t>Nearly all societies celebrate some kind of harvest festival, in which people gather to thank God for His blessings. In some cultures such celebrations are idolatrous, but believers often take part in them to help the people to shift their focus away from their false gods and to give thanks to the one true God.</w:t>
      </w:r>
    </w:p>
    <w:p w:rsidR="006D6106" w:rsidRPr="00064F71" w:rsidRDefault="007E5F51" w:rsidP="00064F71">
      <w:pPr>
        <w:pStyle w:val="0Lhanging"/>
        <w:ind w:left="0" w:firstLine="0"/>
        <w:jc w:val="center"/>
        <w:rPr>
          <w:rFonts w:cstheme="minorHAnsi"/>
          <w:bCs/>
          <w:i/>
          <w:iCs/>
          <w:sz w:val="22"/>
          <w:szCs w:val="22"/>
          <w:lang w:val="en-US"/>
        </w:rPr>
      </w:pPr>
      <w:r w:rsidRPr="00064F71">
        <w:rPr>
          <w:rFonts w:cstheme="minorHAnsi"/>
          <w:bCs/>
          <w:i/>
          <w:iCs/>
          <w:sz w:val="22"/>
          <w:szCs w:val="22"/>
          <w:lang w:val="en-US"/>
        </w:rPr>
        <w:t>`</w:t>
      </w:r>
      <w:r w:rsidR="003E0BF4" w:rsidRPr="00064F71">
        <w:rPr>
          <w:rFonts w:cstheme="minorHAnsi"/>
          <w:bCs/>
          <w:i/>
          <w:iCs/>
          <w:noProof/>
          <w:sz w:val="22"/>
          <w:szCs w:val="22"/>
          <w:lang w:val="en-CA" w:eastAsia="en-CA"/>
        </w:rPr>
        <w:drawing>
          <wp:inline distT="0" distB="0" distL="0" distR="0">
            <wp:extent cx="3039557" cy="1600200"/>
            <wp:effectExtent l="0" t="0" r="8890" b="0"/>
            <wp:docPr id="1" name="Picture 1" descr="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7340" cy="1604298"/>
                    </a:xfrm>
                    <a:prstGeom prst="rect">
                      <a:avLst/>
                    </a:prstGeom>
                    <a:noFill/>
                    <a:ln>
                      <a:noFill/>
                    </a:ln>
                  </pic:spPr>
                </pic:pic>
              </a:graphicData>
            </a:graphic>
          </wp:inline>
        </w:drawing>
      </w:r>
      <w:r w:rsidR="00064F71" w:rsidRPr="00064F71">
        <w:rPr>
          <w:rFonts w:cstheme="minorHAnsi"/>
          <w:bCs/>
          <w:i/>
          <w:iCs/>
          <w:sz w:val="22"/>
          <w:szCs w:val="22"/>
          <w:lang w:val="en-US"/>
        </w:rPr>
        <w:br/>
        <w:t>Christians in every land celebrate God’s goodness towards all.</w:t>
      </w:r>
      <w:r w:rsidR="00064F71">
        <w:rPr>
          <w:rFonts w:cstheme="minorHAnsi"/>
          <w:bCs/>
          <w:i/>
          <w:iCs/>
          <w:sz w:val="22"/>
          <w:szCs w:val="22"/>
          <w:lang w:val="en-US"/>
        </w:rPr>
        <w:br/>
      </w:r>
    </w:p>
    <w:p w:rsidR="004115C3" w:rsidRPr="00064F71" w:rsidRDefault="004115C3" w:rsidP="00513D4C">
      <w:pPr>
        <w:pStyle w:val="0numbered"/>
        <w:rPr>
          <w:rFonts w:asciiTheme="minorHAnsi" w:hAnsiTheme="minorHAnsi" w:cstheme="minorHAnsi"/>
          <w:sz w:val="22"/>
          <w:szCs w:val="22"/>
          <w:lang w:val="en-US"/>
        </w:rPr>
      </w:pPr>
      <w:r w:rsidRPr="00064F71">
        <w:rPr>
          <w:rFonts w:asciiTheme="minorHAnsi" w:hAnsiTheme="minorHAnsi" w:cstheme="minorHAnsi"/>
          <w:sz w:val="22"/>
          <w:szCs w:val="22"/>
          <w:lang w:val="en-US"/>
        </w:rPr>
        <w:t>From the time of Israel’s birth as a nation, God had them celebrate with thanksgiving:</w:t>
      </w:r>
    </w:p>
    <w:p w:rsidR="000351A1" w:rsidRPr="00064F71" w:rsidRDefault="000351A1" w:rsidP="00513D4C">
      <w:pPr>
        <w:pStyle w:val="0bullet"/>
        <w:rPr>
          <w:sz w:val="22"/>
          <w:szCs w:val="22"/>
        </w:rPr>
      </w:pPr>
      <w:r w:rsidRPr="00064F71">
        <w:rPr>
          <w:sz w:val="22"/>
          <w:szCs w:val="22"/>
        </w:rPr>
        <w:t xml:space="preserve">Find in </w:t>
      </w:r>
      <w:r w:rsidRPr="00064F71">
        <w:rPr>
          <w:b/>
          <w:sz w:val="22"/>
          <w:szCs w:val="22"/>
        </w:rPr>
        <w:t>Exodus 14:5</w:t>
      </w:r>
      <w:r w:rsidRPr="00064F71">
        <w:rPr>
          <w:sz w:val="22"/>
          <w:szCs w:val="22"/>
        </w:rPr>
        <w:t xml:space="preserve"> through </w:t>
      </w:r>
      <w:r w:rsidRPr="00064F71">
        <w:rPr>
          <w:b/>
          <w:sz w:val="22"/>
          <w:szCs w:val="22"/>
        </w:rPr>
        <w:t>15:13</w:t>
      </w:r>
      <w:r w:rsidRPr="00064F71">
        <w:rPr>
          <w:sz w:val="22"/>
          <w:szCs w:val="22"/>
        </w:rPr>
        <w:t xml:space="preserve"> </w:t>
      </w:r>
      <w:r w:rsidR="00F766DF" w:rsidRPr="00064F71">
        <w:rPr>
          <w:sz w:val="22"/>
          <w:szCs w:val="22"/>
        </w:rPr>
        <w:t>what God did for the Israelites</w:t>
      </w:r>
      <w:r w:rsidRPr="00064F71">
        <w:rPr>
          <w:sz w:val="22"/>
          <w:szCs w:val="22"/>
        </w:rPr>
        <w:t xml:space="preserve"> and the song that Moses sang in response to express his thankfulness to help God’s people celebrate with thanksgiving.</w:t>
      </w:r>
    </w:p>
    <w:p w:rsidR="000351A1" w:rsidRPr="00064F71" w:rsidRDefault="000351A1" w:rsidP="00513D4C">
      <w:pPr>
        <w:pStyle w:val="0bullet"/>
        <w:spacing w:after="240"/>
        <w:rPr>
          <w:sz w:val="22"/>
          <w:szCs w:val="22"/>
        </w:rPr>
      </w:pPr>
      <w:r w:rsidRPr="00064F71">
        <w:rPr>
          <w:sz w:val="22"/>
          <w:szCs w:val="22"/>
        </w:rPr>
        <w:t xml:space="preserve">Find in </w:t>
      </w:r>
      <w:r w:rsidRPr="00064F71">
        <w:rPr>
          <w:b/>
          <w:sz w:val="22"/>
          <w:szCs w:val="22"/>
        </w:rPr>
        <w:t xml:space="preserve">Exodus 15:14-21 </w:t>
      </w:r>
      <w:r w:rsidRPr="00064F71">
        <w:rPr>
          <w:sz w:val="22"/>
          <w:szCs w:val="22"/>
        </w:rPr>
        <w:t>what Miriam and the other women sang to express thanks.</w:t>
      </w:r>
    </w:p>
    <w:p w:rsidR="000351A1" w:rsidRPr="00064F71" w:rsidRDefault="000351A1" w:rsidP="00513D4C">
      <w:pPr>
        <w:pStyle w:val="0numbered"/>
        <w:spacing w:after="0"/>
        <w:rPr>
          <w:rFonts w:asciiTheme="minorHAnsi" w:hAnsiTheme="minorHAnsi" w:cstheme="minorHAnsi"/>
          <w:sz w:val="22"/>
          <w:szCs w:val="22"/>
          <w:lang w:val="en-US"/>
        </w:rPr>
      </w:pPr>
      <w:r w:rsidRPr="00064F71">
        <w:rPr>
          <w:rFonts w:asciiTheme="minorHAnsi" w:hAnsiTheme="minorHAnsi" w:cstheme="minorHAnsi"/>
          <w:sz w:val="22"/>
          <w:szCs w:val="22"/>
          <w:lang w:val="en-US"/>
        </w:rPr>
        <w:lastRenderedPageBreak/>
        <w:t>Plan together with co</w:t>
      </w:r>
      <w:r w:rsidR="00305097" w:rsidRPr="00064F71">
        <w:rPr>
          <w:rFonts w:asciiTheme="minorHAnsi" w:hAnsiTheme="minorHAnsi" w:cstheme="minorHAnsi"/>
          <w:sz w:val="22"/>
          <w:szCs w:val="22"/>
          <w:lang w:val="en-US"/>
        </w:rPr>
        <w:t>-</w:t>
      </w:r>
      <w:r w:rsidRPr="00064F71">
        <w:rPr>
          <w:rFonts w:asciiTheme="minorHAnsi" w:hAnsiTheme="minorHAnsi" w:cstheme="minorHAnsi"/>
          <w:sz w:val="22"/>
          <w:szCs w:val="22"/>
          <w:lang w:val="en-US"/>
        </w:rPr>
        <w:t xml:space="preserve">workers </w:t>
      </w:r>
      <w:r w:rsidR="00201F6F" w:rsidRPr="00064F71">
        <w:rPr>
          <w:rFonts w:asciiTheme="minorHAnsi" w:hAnsiTheme="minorHAnsi" w:cstheme="minorHAnsi"/>
          <w:sz w:val="22"/>
          <w:szCs w:val="22"/>
          <w:lang w:val="en-US"/>
        </w:rPr>
        <w:t xml:space="preserve">additional, optional </w:t>
      </w:r>
      <w:r w:rsidRPr="00064F71">
        <w:rPr>
          <w:rFonts w:asciiTheme="minorHAnsi" w:hAnsiTheme="minorHAnsi" w:cstheme="minorHAnsi"/>
          <w:sz w:val="22"/>
          <w:szCs w:val="22"/>
          <w:lang w:val="en-US"/>
        </w:rPr>
        <w:t>activities to do during the week.</w:t>
      </w:r>
    </w:p>
    <w:p w:rsidR="000351A1" w:rsidRPr="00064F71" w:rsidRDefault="000351A1" w:rsidP="00513D4C">
      <w:pPr>
        <w:pStyle w:val="0L"/>
        <w:spacing w:after="60"/>
        <w:ind w:left="360"/>
        <w:rPr>
          <w:sz w:val="22"/>
          <w:szCs w:val="22"/>
          <w:lang w:val="en-US"/>
        </w:rPr>
      </w:pPr>
      <w:r w:rsidRPr="00064F71">
        <w:rPr>
          <w:sz w:val="22"/>
          <w:szCs w:val="22"/>
          <w:lang w:val="en-US"/>
        </w:rPr>
        <w:t>Plan and carry out a special feast or celebration of thanksgiving to God.</w:t>
      </w:r>
    </w:p>
    <w:p w:rsidR="000351A1" w:rsidRPr="00064F71" w:rsidRDefault="000351A1" w:rsidP="00513D4C">
      <w:pPr>
        <w:pStyle w:val="0bullet"/>
        <w:rPr>
          <w:sz w:val="22"/>
          <w:szCs w:val="22"/>
        </w:rPr>
      </w:pPr>
      <w:r w:rsidRPr="00064F71">
        <w:rPr>
          <w:sz w:val="22"/>
          <w:szCs w:val="22"/>
        </w:rPr>
        <w:t xml:space="preserve">If the local </w:t>
      </w:r>
      <w:r w:rsidR="008E1DF2" w:rsidRPr="00064F71">
        <w:rPr>
          <w:sz w:val="22"/>
          <w:szCs w:val="22"/>
        </w:rPr>
        <w:t>community</w:t>
      </w:r>
      <w:r w:rsidRPr="00064F71">
        <w:rPr>
          <w:sz w:val="22"/>
          <w:szCs w:val="22"/>
        </w:rPr>
        <w:t xml:space="preserve"> </w:t>
      </w:r>
      <w:r w:rsidR="008E1DF2" w:rsidRPr="00064F71">
        <w:rPr>
          <w:sz w:val="22"/>
          <w:szCs w:val="22"/>
        </w:rPr>
        <w:t>holds a celebration or</w:t>
      </w:r>
      <w:r w:rsidRPr="00064F71">
        <w:rPr>
          <w:sz w:val="22"/>
          <w:szCs w:val="22"/>
        </w:rPr>
        <w:t xml:space="preserve"> some kind of harvest festival, </w:t>
      </w:r>
      <w:r w:rsidR="008E1DF2" w:rsidRPr="00064F71">
        <w:rPr>
          <w:sz w:val="22"/>
          <w:szCs w:val="22"/>
        </w:rPr>
        <w:t xml:space="preserve">then </w:t>
      </w:r>
      <w:r w:rsidRPr="00064F71">
        <w:rPr>
          <w:sz w:val="22"/>
          <w:szCs w:val="22"/>
        </w:rPr>
        <w:t xml:space="preserve">help </w:t>
      </w:r>
      <w:r w:rsidR="008E1DF2" w:rsidRPr="00064F71">
        <w:rPr>
          <w:sz w:val="22"/>
          <w:szCs w:val="22"/>
        </w:rPr>
        <w:t xml:space="preserve">folk </w:t>
      </w:r>
      <w:r w:rsidRPr="00064F71">
        <w:rPr>
          <w:sz w:val="22"/>
          <w:szCs w:val="22"/>
        </w:rPr>
        <w:t xml:space="preserve">to see that the one true God is the source of all good things. </w:t>
      </w:r>
      <w:r w:rsidR="008E1DF2" w:rsidRPr="00064F71">
        <w:rPr>
          <w:sz w:val="22"/>
          <w:szCs w:val="22"/>
        </w:rPr>
        <w:t>Do the</w:t>
      </w:r>
      <w:r w:rsidRPr="00064F71">
        <w:rPr>
          <w:sz w:val="22"/>
          <w:szCs w:val="22"/>
        </w:rPr>
        <w:t xml:space="preserve"> same </w:t>
      </w:r>
      <w:r w:rsidR="008E1DF2" w:rsidRPr="00064F71">
        <w:rPr>
          <w:sz w:val="22"/>
          <w:szCs w:val="22"/>
        </w:rPr>
        <w:t xml:space="preserve">for </w:t>
      </w:r>
      <w:r w:rsidRPr="00064F71">
        <w:rPr>
          <w:sz w:val="22"/>
          <w:szCs w:val="22"/>
        </w:rPr>
        <w:t xml:space="preserve">national holidays. Normally believers participate in </w:t>
      </w:r>
      <w:r w:rsidR="008E1DF2" w:rsidRPr="00064F71">
        <w:rPr>
          <w:sz w:val="22"/>
          <w:szCs w:val="22"/>
        </w:rPr>
        <w:t>holidays in order</w:t>
      </w:r>
      <w:r w:rsidRPr="00064F71">
        <w:rPr>
          <w:sz w:val="22"/>
          <w:szCs w:val="22"/>
        </w:rPr>
        <w:t xml:space="preserve"> to develop loving relationships, but they replace any sinful practices with more wholesome ones as a testimony of faith and to be a positive influence.</w:t>
      </w:r>
    </w:p>
    <w:p w:rsidR="000351A1" w:rsidRPr="00064F71" w:rsidRDefault="00361064" w:rsidP="00513D4C">
      <w:pPr>
        <w:pStyle w:val="0bullet"/>
        <w:keepNext/>
        <w:keepLines/>
        <w:spacing w:after="0"/>
        <w:rPr>
          <w:sz w:val="22"/>
          <w:szCs w:val="22"/>
        </w:rPr>
      </w:pPr>
      <w:r w:rsidRPr="00064F71">
        <w:rPr>
          <w:sz w:val="22"/>
          <w:szCs w:val="22"/>
        </w:rPr>
        <w:t xml:space="preserve">Teach believers to follow </w:t>
      </w:r>
      <w:r w:rsidR="000351A1" w:rsidRPr="00064F71">
        <w:rPr>
          <w:sz w:val="22"/>
          <w:szCs w:val="22"/>
        </w:rPr>
        <w:t xml:space="preserve">these </w:t>
      </w:r>
      <w:r w:rsidRPr="00064F71">
        <w:rPr>
          <w:sz w:val="22"/>
          <w:szCs w:val="22"/>
        </w:rPr>
        <w:t xml:space="preserve">guidelines </w:t>
      </w:r>
      <w:r w:rsidR="000351A1" w:rsidRPr="00064F71">
        <w:rPr>
          <w:sz w:val="22"/>
          <w:szCs w:val="22"/>
        </w:rPr>
        <w:t>to make cultural events acceptable as Christian celebrations.</w:t>
      </w:r>
    </w:p>
    <w:p w:rsidR="000351A1" w:rsidRPr="00064F71" w:rsidRDefault="000351A1" w:rsidP="00513D4C">
      <w:pPr>
        <w:pStyle w:val="Maintextbullets"/>
        <w:numPr>
          <w:ilvl w:val="0"/>
          <w:numId w:val="11"/>
        </w:numPr>
        <w:tabs>
          <w:tab w:val="clear" w:pos="360"/>
          <w:tab w:val="num" w:pos="1080"/>
        </w:tabs>
        <w:spacing w:before="0" w:after="60"/>
        <w:ind w:left="1080"/>
        <w:rPr>
          <w:rFonts w:asciiTheme="minorHAnsi" w:hAnsiTheme="minorHAnsi" w:cstheme="minorHAnsi"/>
          <w:lang w:val="en-US"/>
        </w:rPr>
      </w:pPr>
      <w:r w:rsidRPr="00064F71">
        <w:rPr>
          <w:rFonts w:asciiTheme="minorHAnsi" w:hAnsiTheme="minorHAnsi" w:cstheme="minorHAnsi"/>
          <w:lang w:val="en-US"/>
        </w:rPr>
        <w:t xml:space="preserve">Bring together some men, women, adults and youth to discuss </w:t>
      </w:r>
      <w:r w:rsidR="00361064" w:rsidRPr="00064F71">
        <w:rPr>
          <w:rFonts w:asciiTheme="minorHAnsi" w:hAnsiTheme="minorHAnsi" w:cstheme="minorHAnsi"/>
          <w:lang w:val="en-US"/>
        </w:rPr>
        <w:t>a particular cultural event</w:t>
      </w:r>
      <w:r w:rsidRPr="00064F71">
        <w:rPr>
          <w:rFonts w:asciiTheme="minorHAnsi" w:hAnsiTheme="minorHAnsi" w:cstheme="minorHAnsi"/>
          <w:lang w:val="en-US"/>
        </w:rPr>
        <w:t xml:space="preserve">. </w:t>
      </w:r>
    </w:p>
    <w:p w:rsidR="00842846" w:rsidRPr="00064F71" w:rsidRDefault="000351A1" w:rsidP="00513D4C">
      <w:pPr>
        <w:pStyle w:val="Maintextbullets"/>
        <w:numPr>
          <w:ilvl w:val="0"/>
          <w:numId w:val="11"/>
        </w:numPr>
        <w:tabs>
          <w:tab w:val="clear" w:pos="360"/>
          <w:tab w:val="num" w:pos="1080"/>
        </w:tabs>
        <w:ind w:left="1080"/>
        <w:rPr>
          <w:rFonts w:asciiTheme="minorHAnsi" w:hAnsiTheme="minorHAnsi" w:cstheme="minorHAnsi"/>
          <w:lang w:val="en-US"/>
        </w:rPr>
      </w:pPr>
      <w:r w:rsidRPr="00064F71">
        <w:rPr>
          <w:rFonts w:asciiTheme="minorHAnsi" w:hAnsiTheme="minorHAnsi" w:cstheme="minorHAnsi"/>
          <w:lang w:val="en-US"/>
        </w:rPr>
        <w:t xml:space="preserve">Make a list of all the practices, symbols and meanings of the cultural event. </w:t>
      </w:r>
      <w:r w:rsidR="0096620A" w:rsidRPr="00064F71">
        <w:rPr>
          <w:rFonts w:asciiTheme="minorHAnsi" w:hAnsiTheme="minorHAnsi" w:cstheme="minorHAnsi"/>
          <w:lang w:val="en-US"/>
        </w:rPr>
        <w:br/>
      </w:r>
      <w:r w:rsidRPr="00064F71">
        <w:rPr>
          <w:rFonts w:asciiTheme="minorHAnsi" w:hAnsiTheme="minorHAnsi" w:cstheme="minorHAnsi"/>
          <w:lang w:val="en-US"/>
        </w:rPr>
        <w:t xml:space="preserve">(You can ask some non-believers to help you to make </w:t>
      </w:r>
      <w:r w:rsidR="00A654AF" w:rsidRPr="00064F71">
        <w:rPr>
          <w:rFonts w:asciiTheme="minorHAnsi" w:hAnsiTheme="minorHAnsi" w:cstheme="minorHAnsi"/>
          <w:lang w:val="en-US"/>
        </w:rPr>
        <w:t xml:space="preserve">up </w:t>
      </w:r>
      <w:r w:rsidRPr="00064F71">
        <w:rPr>
          <w:rFonts w:asciiTheme="minorHAnsi" w:hAnsiTheme="minorHAnsi" w:cstheme="minorHAnsi"/>
          <w:lang w:val="en-US"/>
        </w:rPr>
        <w:t>the list.)</w:t>
      </w:r>
    </w:p>
    <w:p w:rsidR="009900CA" w:rsidRPr="00064F71" w:rsidRDefault="00305097" w:rsidP="00513D4C">
      <w:pPr>
        <w:pStyle w:val="Maintextbullets"/>
        <w:numPr>
          <w:ilvl w:val="0"/>
          <w:numId w:val="11"/>
        </w:numPr>
        <w:tabs>
          <w:tab w:val="clear" w:pos="360"/>
          <w:tab w:val="num" w:pos="1080"/>
        </w:tabs>
        <w:ind w:left="1080"/>
        <w:rPr>
          <w:rFonts w:asciiTheme="minorHAnsi" w:hAnsiTheme="minorHAnsi" w:cstheme="minorHAnsi"/>
          <w:lang w:val="en-US"/>
        </w:rPr>
      </w:pPr>
      <w:r w:rsidRPr="00064F71">
        <w:rPr>
          <w:rFonts w:asciiTheme="minorHAnsi" w:hAnsiTheme="minorHAnsi" w:cstheme="minorHAnsi"/>
          <w:lang w:val="en-US"/>
        </w:rPr>
        <w:t>Discuss answers to</w:t>
      </w:r>
      <w:r w:rsidR="005F2914" w:rsidRPr="00064F71">
        <w:rPr>
          <w:rFonts w:asciiTheme="minorHAnsi" w:hAnsiTheme="minorHAnsi" w:cstheme="minorHAnsi"/>
          <w:lang w:val="en-US"/>
        </w:rPr>
        <w:t xml:space="preserve"> these </w:t>
      </w:r>
      <w:r w:rsidRPr="00064F71">
        <w:rPr>
          <w:rFonts w:asciiTheme="minorHAnsi" w:hAnsiTheme="minorHAnsi" w:cstheme="minorHAnsi"/>
          <w:lang w:val="en-US"/>
        </w:rPr>
        <w:t>three questions</w:t>
      </w:r>
      <w:r w:rsidR="005F2914" w:rsidRPr="00064F71">
        <w:rPr>
          <w:rFonts w:asciiTheme="minorHAnsi" w:hAnsiTheme="minorHAnsi" w:cstheme="minorHAnsi"/>
          <w:lang w:val="en-US"/>
        </w:rPr>
        <w:t xml:space="preserve"> about adjusting to local culture</w:t>
      </w:r>
      <w:r w:rsidR="0073364D" w:rsidRPr="00064F71">
        <w:rPr>
          <w:rFonts w:asciiTheme="minorHAnsi" w:hAnsiTheme="minorHAnsi" w:cstheme="minorHAnsi"/>
          <w:lang w:val="en-US"/>
        </w:rPr>
        <w:t>:</w:t>
      </w:r>
    </w:p>
    <w:p w:rsidR="005F2914" w:rsidRPr="00064F71" w:rsidRDefault="005F2914" w:rsidP="00513D4C">
      <w:pPr>
        <w:numPr>
          <w:ilvl w:val="0"/>
          <w:numId w:val="3"/>
        </w:numPr>
        <w:tabs>
          <w:tab w:val="clear" w:pos="360"/>
          <w:tab w:val="num" w:pos="1800"/>
        </w:tabs>
        <w:ind w:left="1800"/>
        <w:rPr>
          <w:rFonts w:asciiTheme="minorHAnsi" w:hAnsiTheme="minorHAnsi" w:cstheme="minorHAnsi"/>
          <w:sz w:val="22"/>
          <w:szCs w:val="22"/>
        </w:rPr>
      </w:pPr>
      <w:r w:rsidRPr="00064F71">
        <w:rPr>
          <w:rFonts w:asciiTheme="minorHAnsi" w:hAnsiTheme="minorHAnsi" w:cstheme="minorHAnsi"/>
          <w:sz w:val="22"/>
          <w:szCs w:val="22"/>
        </w:rPr>
        <w:t>Which elements of the event could please God and most Christians?</w:t>
      </w:r>
    </w:p>
    <w:p w:rsidR="005F2914" w:rsidRPr="00064F71" w:rsidRDefault="005F2914" w:rsidP="00513D4C">
      <w:pPr>
        <w:numPr>
          <w:ilvl w:val="0"/>
          <w:numId w:val="3"/>
        </w:numPr>
        <w:tabs>
          <w:tab w:val="clear" w:pos="360"/>
          <w:tab w:val="num" w:pos="1800"/>
        </w:tabs>
        <w:ind w:left="1800"/>
        <w:rPr>
          <w:rFonts w:asciiTheme="minorHAnsi" w:hAnsiTheme="minorHAnsi" w:cstheme="minorHAnsi"/>
          <w:sz w:val="22"/>
          <w:szCs w:val="22"/>
        </w:rPr>
      </w:pPr>
      <w:r w:rsidRPr="00064F71">
        <w:rPr>
          <w:rFonts w:asciiTheme="minorHAnsi" w:hAnsiTheme="minorHAnsi" w:cstheme="minorHAnsi"/>
          <w:sz w:val="22"/>
          <w:szCs w:val="22"/>
        </w:rPr>
        <w:t>What are some biblical stories and teachings that fit in with the event?</w:t>
      </w:r>
    </w:p>
    <w:p w:rsidR="005F2914" w:rsidRPr="00064F71" w:rsidRDefault="005F2914" w:rsidP="009C54B5">
      <w:pPr>
        <w:numPr>
          <w:ilvl w:val="0"/>
          <w:numId w:val="3"/>
        </w:numPr>
        <w:tabs>
          <w:tab w:val="clear" w:pos="360"/>
          <w:tab w:val="num" w:pos="1800"/>
        </w:tabs>
        <w:spacing w:after="60"/>
        <w:ind w:left="1800"/>
        <w:rPr>
          <w:rFonts w:asciiTheme="minorHAnsi" w:hAnsiTheme="minorHAnsi" w:cstheme="minorHAnsi"/>
          <w:sz w:val="22"/>
          <w:szCs w:val="22"/>
        </w:rPr>
      </w:pPr>
      <w:r w:rsidRPr="00064F71">
        <w:rPr>
          <w:rFonts w:asciiTheme="minorHAnsi" w:hAnsiTheme="minorHAnsi" w:cstheme="minorHAnsi"/>
          <w:sz w:val="22"/>
          <w:szCs w:val="22"/>
        </w:rPr>
        <w:t>Which elements in the event must be replaced with biblical truth?</w:t>
      </w:r>
    </w:p>
    <w:p w:rsidR="00305097" w:rsidRPr="00064F71" w:rsidRDefault="00305097" w:rsidP="009C54B5">
      <w:pPr>
        <w:pStyle w:val="Maintextbullets"/>
        <w:numPr>
          <w:ilvl w:val="0"/>
          <w:numId w:val="11"/>
        </w:numPr>
        <w:tabs>
          <w:tab w:val="clear" w:pos="360"/>
          <w:tab w:val="num" w:pos="1080"/>
        </w:tabs>
        <w:spacing w:before="0" w:after="0"/>
        <w:ind w:left="1080"/>
        <w:rPr>
          <w:rFonts w:asciiTheme="minorHAnsi" w:hAnsiTheme="minorHAnsi" w:cstheme="minorHAnsi"/>
          <w:lang w:val="en-US"/>
        </w:rPr>
      </w:pPr>
      <w:r w:rsidRPr="00064F71">
        <w:rPr>
          <w:rFonts w:asciiTheme="minorHAnsi" w:hAnsiTheme="minorHAnsi" w:cstheme="minorHAnsi"/>
          <w:lang w:val="en-US"/>
        </w:rPr>
        <w:t xml:space="preserve">Plan together how you will celebrate that event in a way that will show respect for the culture while also giving </w:t>
      </w:r>
      <w:r w:rsidR="00116A28" w:rsidRPr="00064F71">
        <w:rPr>
          <w:rFonts w:asciiTheme="minorHAnsi" w:hAnsiTheme="minorHAnsi" w:cstheme="minorHAnsi"/>
          <w:lang w:val="en-US"/>
        </w:rPr>
        <w:t>honor</w:t>
      </w:r>
      <w:r w:rsidRPr="00064F71">
        <w:rPr>
          <w:rFonts w:asciiTheme="minorHAnsi" w:hAnsiTheme="minorHAnsi" w:cstheme="minorHAnsi"/>
          <w:lang w:val="en-US"/>
        </w:rPr>
        <w:t xml:space="preserve"> to the One True God.</w:t>
      </w:r>
    </w:p>
    <w:p w:rsidR="00A3070D" w:rsidRPr="00064F71" w:rsidRDefault="00305097" w:rsidP="00513D4C">
      <w:pPr>
        <w:pStyle w:val="Maintextbullets"/>
        <w:numPr>
          <w:ilvl w:val="0"/>
          <w:numId w:val="11"/>
        </w:numPr>
        <w:tabs>
          <w:tab w:val="clear" w:pos="360"/>
          <w:tab w:val="num" w:pos="1080"/>
        </w:tabs>
        <w:ind w:left="1080"/>
        <w:rPr>
          <w:rFonts w:asciiTheme="minorHAnsi" w:hAnsiTheme="minorHAnsi" w:cstheme="minorHAnsi"/>
          <w:lang w:val="en-US"/>
        </w:rPr>
      </w:pPr>
      <w:r w:rsidRPr="00064F71">
        <w:rPr>
          <w:rFonts w:asciiTheme="minorHAnsi" w:hAnsiTheme="minorHAnsi" w:cstheme="minorHAnsi"/>
          <w:lang w:val="en-US"/>
        </w:rPr>
        <w:t>Invite some non-believers to join you as you do the Christian form of the cultural event. Afterwards, find out from them how they felt about it. Perhaps you will have to adjust the Christian form.</w:t>
      </w:r>
    </w:p>
    <w:p w:rsidR="00305097" w:rsidRPr="00064F71" w:rsidRDefault="00F844CF" w:rsidP="00513D4C">
      <w:pPr>
        <w:pStyle w:val="0L"/>
        <w:spacing w:after="0"/>
        <w:ind w:left="1080"/>
        <w:rPr>
          <w:sz w:val="22"/>
          <w:szCs w:val="22"/>
          <w:lang w:val="en-US"/>
        </w:rPr>
      </w:pPr>
      <w:r w:rsidRPr="00064F71">
        <w:rPr>
          <w:sz w:val="22"/>
          <w:szCs w:val="22"/>
          <w:lang w:val="en-US"/>
        </w:rPr>
        <w:t>E</w:t>
      </w:r>
      <w:r w:rsidR="00305097" w:rsidRPr="00064F71">
        <w:rPr>
          <w:sz w:val="22"/>
          <w:szCs w:val="22"/>
          <w:lang w:val="en-US"/>
        </w:rPr>
        <w:t>xamples</w:t>
      </w:r>
    </w:p>
    <w:p w:rsidR="00305097" w:rsidRPr="00064F71" w:rsidRDefault="0048063E" w:rsidP="00064F71">
      <w:pPr>
        <w:pStyle w:val="ListParagraph"/>
        <w:numPr>
          <w:ilvl w:val="0"/>
          <w:numId w:val="21"/>
        </w:numPr>
        <w:ind w:left="1440"/>
        <w:contextualSpacing w:val="0"/>
        <w:rPr>
          <w:rFonts w:asciiTheme="minorHAnsi" w:hAnsiTheme="minorHAnsi" w:cstheme="minorHAnsi"/>
          <w:sz w:val="22"/>
          <w:szCs w:val="22"/>
        </w:rPr>
      </w:pPr>
      <w:r w:rsidRPr="00064F71">
        <w:rPr>
          <w:rFonts w:asciiTheme="minorHAnsi" w:hAnsiTheme="minorHAnsi" w:cstheme="minorHAnsi"/>
          <w:sz w:val="22"/>
          <w:szCs w:val="22"/>
        </w:rPr>
        <w:t>In a tribe that</w:t>
      </w:r>
      <w:r w:rsidR="00305097" w:rsidRPr="00064F71">
        <w:rPr>
          <w:rFonts w:asciiTheme="minorHAnsi" w:hAnsiTheme="minorHAnsi" w:cstheme="minorHAnsi"/>
          <w:sz w:val="22"/>
          <w:szCs w:val="22"/>
        </w:rPr>
        <w:t xml:space="preserve"> prayed to a local spirit to help young wives to become mothers, the new Christians held a special prayer meeting to ask God, using Jesus’ name, to give them children. Everybody waited and watched. Nine months later, all the </w:t>
      </w:r>
      <w:r w:rsidRPr="00064F71">
        <w:rPr>
          <w:rFonts w:asciiTheme="minorHAnsi" w:hAnsiTheme="minorHAnsi" w:cstheme="minorHAnsi"/>
          <w:sz w:val="22"/>
          <w:szCs w:val="22"/>
        </w:rPr>
        <w:t>young</w:t>
      </w:r>
      <w:r w:rsidR="00305097" w:rsidRPr="00064F71">
        <w:rPr>
          <w:rFonts w:asciiTheme="minorHAnsi" w:hAnsiTheme="minorHAnsi" w:cstheme="minorHAnsi"/>
          <w:sz w:val="22"/>
          <w:szCs w:val="22"/>
        </w:rPr>
        <w:t xml:space="preserve"> wives had babies.</w:t>
      </w:r>
    </w:p>
    <w:p w:rsidR="00305097" w:rsidRPr="00064F71" w:rsidRDefault="0048063E" w:rsidP="00064F71">
      <w:pPr>
        <w:pStyle w:val="ListParagraph"/>
        <w:numPr>
          <w:ilvl w:val="0"/>
          <w:numId w:val="21"/>
        </w:numPr>
        <w:ind w:left="1440"/>
        <w:contextualSpacing w:val="0"/>
        <w:rPr>
          <w:rFonts w:asciiTheme="minorHAnsi" w:hAnsiTheme="minorHAnsi" w:cstheme="minorHAnsi"/>
          <w:sz w:val="22"/>
          <w:szCs w:val="22"/>
        </w:rPr>
      </w:pPr>
      <w:r w:rsidRPr="00064F71">
        <w:rPr>
          <w:rFonts w:asciiTheme="minorHAnsi" w:hAnsiTheme="minorHAnsi" w:cstheme="minorHAnsi"/>
          <w:sz w:val="22"/>
          <w:szCs w:val="22"/>
        </w:rPr>
        <w:t>In a society where</w:t>
      </w:r>
      <w:r w:rsidR="00305097" w:rsidRPr="00064F71">
        <w:rPr>
          <w:rFonts w:asciiTheme="minorHAnsi" w:hAnsiTheme="minorHAnsi" w:cstheme="minorHAnsi"/>
          <w:sz w:val="22"/>
          <w:szCs w:val="22"/>
        </w:rPr>
        <w:t xml:space="preserve"> pagan and immoral practices are part of initiation rites for young men, the Christians, instead of condemning initiation, offered a</w:t>
      </w:r>
      <w:r w:rsidRPr="00064F71">
        <w:rPr>
          <w:rFonts w:asciiTheme="minorHAnsi" w:hAnsiTheme="minorHAnsi" w:cstheme="minorHAnsi"/>
          <w:sz w:val="22"/>
          <w:szCs w:val="22"/>
        </w:rPr>
        <w:t>n alternative</w:t>
      </w:r>
      <w:r w:rsidR="00305097" w:rsidRPr="00064F71">
        <w:rPr>
          <w:rFonts w:asciiTheme="minorHAnsi" w:hAnsiTheme="minorHAnsi" w:cstheme="minorHAnsi"/>
          <w:sz w:val="22"/>
          <w:szCs w:val="22"/>
        </w:rPr>
        <w:t xml:space="preserve"> initiation that </w:t>
      </w:r>
      <w:r w:rsidR="001458C6" w:rsidRPr="00064F71">
        <w:rPr>
          <w:rFonts w:asciiTheme="minorHAnsi" w:hAnsiTheme="minorHAnsi" w:cstheme="minorHAnsi"/>
          <w:sz w:val="22"/>
          <w:szCs w:val="22"/>
        </w:rPr>
        <w:t>honored</w:t>
      </w:r>
      <w:r w:rsidR="00305097" w:rsidRPr="00064F71">
        <w:rPr>
          <w:rFonts w:asciiTheme="minorHAnsi" w:hAnsiTheme="minorHAnsi" w:cstheme="minorHAnsi"/>
          <w:sz w:val="22"/>
          <w:szCs w:val="22"/>
        </w:rPr>
        <w:t xml:space="preserve"> God, taught cultural values and </w:t>
      </w:r>
      <w:r w:rsidRPr="00064F71">
        <w:rPr>
          <w:rFonts w:asciiTheme="minorHAnsi" w:hAnsiTheme="minorHAnsi" w:cstheme="minorHAnsi"/>
          <w:sz w:val="22"/>
          <w:szCs w:val="22"/>
        </w:rPr>
        <w:t xml:space="preserve">modelled </w:t>
      </w:r>
      <w:r w:rsidR="00305097" w:rsidRPr="00064F71">
        <w:rPr>
          <w:rFonts w:asciiTheme="minorHAnsi" w:hAnsiTheme="minorHAnsi" w:cstheme="minorHAnsi"/>
          <w:sz w:val="22"/>
          <w:szCs w:val="22"/>
        </w:rPr>
        <w:t xml:space="preserve">good adult </w:t>
      </w:r>
      <w:r w:rsidR="001458C6" w:rsidRPr="00064F71">
        <w:rPr>
          <w:rFonts w:asciiTheme="minorHAnsi" w:hAnsiTheme="minorHAnsi" w:cstheme="minorHAnsi"/>
          <w:sz w:val="22"/>
          <w:szCs w:val="22"/>
        </w:rPr>
        <w:t>behavior</w:t>
      </w:r>
      <w:r w:rsidR="00305097" w:rsidRPr="00064F71">
        <w:rPr>
          <w:rFonts w:asciiTheme="minorHAnsi" w:hAnsiTheme="minorHAnsi" w:cstheme="minorHAnsi"/>
          <w:sz w:val="22"/>
          <w:szCs w:val="22"/>
        </w:rPr>
        <w:t>. Now</w:t>
      </w:r>
      <w:r w:rsidRPr="00064F71">
        <w:rPr>
          <w:rFonts w:asciiTheme="minorHAnsi" w:hAnsiTheme="minorHAnsi" w:cstheme="minorHAnsi"/>
          <w:sz w:val="22"/>
          <w:szCs w:val="22"/>
        </w:rPr>
        <w:t>,</w:t>
      </w:r>
      <w:r w:rsidR="00305097" w:rsidRPr="00064F71">
        <w:rPr>
          <w:rFonts w:asciiTheme="minorHAnsi" w:hAnsiTheme="minorHAnsi" w:cstheme="minorHAnsi"/>
          <w:sz w:val="22"/>
          <w:szCs w:val="22"/>
        </w:rPr>
        <w:t xml:space="preserve"> </w:t>
      </w:r>
      <w:r w:rsidRPr="00064F71">
        <w:rPr>
          <w:rFonts w:asciiTheme="minorHAnsi" w:hAnsiTheme="minorHAnsi" w:cstheme="minorHAnsi"/>
          <w:sz w:val="22"/>
          <w:szCs w:val="22"/>
        </w:rPr>
        <w:t>many</w:t>
      </w:r>
      <w:r w:rsidR="00305097" w:rsidRPr="00064F71">
        <w:rPr>
          <w:rFonts w:asciiTheme="minorHAnsi" w:hAnsiTheme="minorHAnsi" w:cstheme="minorHAnsi"/>
          <w:sz w:val="22"/>
          <w:szCs w:val="22"/>
        </w:rPr>
        <w:t xml:space="preserve"> unbelievers want the Christians to initiate their children.</w:t>
      </w:r>
    </w:p>
    <w:p w:rsidR="00A3070D" w:rsidRPr="00064F71" w:rsidRDefault="0048063E" w:rsidP="00064F71">
      <w:pPr>
        <w:pStyle w:val="ListParagraph"/>
        <w:numPr>
          <w:ilvl w:val="0"/>
          <w:numId w:val="21"/>
        </w:numPr>
        <w:ind w:left="1440"/>
        <w:contextualSpacing w:val="0"/>
        <w:rPr>
          <w:rFonts w:asciiTheme="minorHAnsi" w:hAnsiTheme="minorHAnsi" w:cstheme="minorHAnsi"/>
          <w:sz w:val="22"/>
          <w:szCs w:val="22"/>
        </w:rPr>
      </w:pPr>
      <w:r w:rsidRPr="00064F71">
        <w:rPr>
          <w:rFonts w:asciiTheme="minorHAnsi" w:hAnsiTheme="minorHAnsi" w:cstheme="minorHAnsi"/>
          <w:sz w:val="22"/>
          <w:szCs w:val="22"/>
        </w:rPr>
        <w:t xml:space="preserve">In a </w:t>
      </w:r>
      <w:r w:rsidR="00963D2B" w:rsidRPr="00064F71">
        <w:rPr>
          <w:rFonts w:asciiTheme="minorHAnsi" w:hAnsiTheme="minorHAnsi" w:cstheme="minorHAnsi"/>
          <w:sz w:val="22"/>
          <w:szCs w:val="22"/>
        </w:rPr>
        <w:t>religion</w:t>
      </w:r>
      <w:r w:rsidRPr="00064F71">
        <w:rPr>
          <w:rFonts w:asciiTheme="minorHAnsi" w:hAnsiTheme="minorHAnsi" w:cstheme="minorHAnsi"/>
          <w:sz w:val="22"/>
          <w:szCs w:val="22"/>
        </w:rPr>
        <w:t xml:space="preserve"> where</w:t>
      </w:r>
      <w:r w:rsidR="00305097" w:rsidRPr="00064F71">
        <w:rPr>
          <w:rFonts w:asciiTheme="minorHAnsi" w:hAnsiTheme="minorHAnsi" w:cstheme="minorHAnsi"/>
          <w:sz w:val="22"/>
          <w:szCs w:val="22"/>
        </w:rPr>
        <w:t xml:space="preserve"> </w:t>
      </w:r>
      <w:r w:rsidRPr="00064F71">
        <w:rPr>
          <w:rFonts w:asciiTheme="minorHAnsi" w:hAnsiTheme="minorHAnsi" w:cstheme="minorHAnsi"/>
          <w:sz w:val="22"/>
          <w:szCs w:val="22"/>
        </w:rPr>
        <w:t xml:space="preserve">most folk </w:t>
      </w:r>
      <w:r w:rsidR="00305097" w:rsidRPr="00064F71">
        <w:rPr>
          <w:rFonts w:asciiTheme="minorHAnsi" w:hAnsiTheme="minorHAnsi" w:cstheme="minorHAnsi"/>
          <w:sz w:val="22"/>
          <w:szCs w:val="22"/>
        </w:rPr>
        <w:t xml:space="preserve">already prayed to the One God, </w:t>
      </w:r>
      <w:r w:rsidRPr="00064F71">
        <w:rPr>
          <w:rFonts w:asciiTheme="minorHAnsi" w:hAnsiTheme="minorHAnsi" w:cstheme="minorHAnsi"/>
          <w:sz w:val="22"/>
          <w:szCs w:val="22"/>
        </w:rPr>
        <w:t xml:space="preserve">Jesus’ followers </w:t>
      </w:r>
      <w:r w:rsidR="00305097" w:rsidRPr="00064F71">
        <w:rPr>
          <w:rFonts w:asciiTheme="minorHAnsi" w:hAnsiTheme="minorHAnsi" w:cstheme="minorHAnsi"/>
          <w:sz w:val="22"/>
          <w:szCs w:val="22"/>
        </w:rPr>
        <w:t xml:space="preserve">continued to do </w:t>
      </w:r>
      <w:r w:rsidRPr="00064F71">
        <w:rPr>
          <w:rFonts w:asciiTheme="minorHAnsi" w:hAnsiTheme="minorHAnsi" w:cstheme="minorHAnsi"/>
          <w:sz w:val="22"/>
          <w:szCs w:val="22"/>
        </w:rPr>
        <w:t xml:space="preserve">so </w:t>
      </w:r>
      <w:r w:rsidR="00305097" w:rsidRPr="00064F71">
        <w:rPr>
          <w:rFonts w:asciiTheme="minorHAnsi" w:hAnsiTheme="minorHAnsi" w:cstheme="minorHAnsi"/>
          <w:sz w:val="22"/>
          <w:szCs w:val="22"/>
        </w:rPr>
        <w:t xml:space="preserve">while using Jesus’ name. Even unbelievers who try praying with Jesus’ name find that God answers many </w:t>
      </w:r>
      <w:r w:rsidRPr="00064F71">
        <w:rPr>
          <w:rFonts w:asciiTheme="minorHAnsi" w:hAnsiTheme="minorHAnsi" w:cstheme="minorHAnsi"/>
          <w:sz w:val="22"/>
          <w:szCs w:val="22"/>
        </w:rPr>
        <w:t xml:space="preserve">more </w:t>
      </w:r>
      <w:r w:rsidR="00305097" w:rsidRPr="00064F71">
        <w:rPr>
          <w:rFonts w:asciiTheme="minorHAnsi" w:hAnsiTheme="minorHAnsi" w:cstheme="minorHAnsi"/>
          <w:sz w:val="22"/>
          <w:szCs w:val="22"/>
        </w:rPr>
        <w:t xml:space="preserve">of their prayers. In that way, many become </w:t>
      </w:r>
      <w:r w:rsidRPr="00064F71">
        <w:rPr>
          <w:rFonts w:asciiTheme="minorHAnsi" w:hAnsiTheme="minorHAnsi" w:cstheme="minorHAnsi"/>
          <w:sz w:val="22"/>
          <w:szCs w:val="22"/>
        </w:rPr>
        <w:t>Jesus’ followers</w:t>
      </w:r>
      <w:r w:rsidR="00305097" w:rsidRPr="00064F71">
        <w:rPr>
          <w:rFonts w:asciiTheme="minorHAnsi" w:hAnsiTheme="minorHAnsi" w:cstheme="minorHAnsi"/>
          <w:sz w:val="22"/>
          <w:szCs w:val="22"/>
        </w:rPr>
        <w:t>.</w:t>
      </w:r>
    </w:p>
    <w:p w:rsidR="00305097" w:rsidRPr="00064F71" w:rsidRDefault="00305097" w:rsidP="002A68BE">
      <w:pPr>
        <w:pStyle w:val="0numbered"/>
        <w:spacing w:after="0"/>
        <w:rPr>
          <w:rFonts w:asciiTheme="minorHAnsi" w:hAnsiTheme="minorHAnsi" w:cstheme="minorHAnsi"/>
          <w:sz w:val="22"/>
          <w:szCs w:val="22"/>
          <w:lang w:val="en-US"/>
        </w:rPr>
      </w:pPr>
      <w:r w:rsidRPr="00064F71">
        <w:rPr>
          <w:rFonts w:asciiTheme="minorHAnsi" w:hAnsiTheme="minorHAnsi" w:cstheme="minorHAnsi"/>
          <w:sz w:val="22"/>
          <w:szCs w:val="22"/>
          <w:lang w:val="en-US"/>
        </w:rPr>
        <w:t xml:space="preserve">Plan with co-workers </w:t>
      </w:r>
      <w:r w:rsidR="00E44457" w:rsidRPr="00064F71">
        <w:rPr>
          <w:rFonts w:asciiTheme="minorHAnsi" w:hAnsiTheme="minorHAnsi" w:cstheme="minorHAnsi"/>
          <w:sz w:val="22"/>
          <w:szCs w:val="22"/>
          <w:lang w:val="en-US"/>
        </w:rPr>
        <w:t>additional</w:t>
      </w:r>
      <w:r w:rsidR="00116A28" w:rsidRPr="00064F71">
        <w:rPr>
          <w:rFonts w:asciiTheme="minorHAnsi" w:hAnsiTheme="minorHAnsi" w:cstheme="minorHAnsi"/>
          <w:sz w:val="22"/>
          <w:szCs w:val="22"/>
          <w:lang w:val="en-US"/>
        </w:rPr>
        <w:t>, optional</w:t>
      </w:r>
      <w:r w:rsidR="00E44457" w:rsidRPr="00064F71">
        <w:rPr>
          <w:rFonts w:asciiTheme="minorHAnsi" w:hAnsiTheme="minorHAnsi" w:cstheme="minorHAnsi"/>
          <w:sz w:val="22"/>
          <w:szCs w:val="22"/>
          <w:lang w:val="en-US"/>
        </w:rPr>
        <w:t xml:space="preserve"> activities for </w:t>
      </w:r>
      <w:r w:rsidRPr="00064F71">
        <w:rPr>
          <w:rFonts w:asciiTheme="minorHAnsi" w:hAnsiTheme="minorHAnsi" w:cstheme="minorHAnsi"/>
          <w:sz w:val="22"/>
          <w:szCs w:val="22"/>
          <w:lang w:val="en-US"/>
        </w:rPr>
        <w:t>the next worship time.</w:t>
      </w:r>
    </w:p>
    <w:p w:rsidR="00305097" w:rsidRPr="00064F71" w:rsidRDefault="00305097" w:rsidP="00513D4C">
      <w:pPr>
        <w:pStyle w:val="0bullet"/>
        <w:rPr>
          <w:sz w:val="22"/>
          <w:szCs w:val="22"/>
        </w:rPr>
      </w:pPr>
      <w:r w:rsidRPr="00064F71">
        <w:rPr>
          <w:sz w:val="22"/>
          <w:szCs w:val="22"/>
        </w:rPr>
        <w:t>Read or act out the story from Exodus</w:t>
      </w:r>
      <w:r w:rsidR="007C217F" w:rsidRPr="00064F71">
        <w:rPr>
          <w:sz w:val="22"/>
          <w:szCs w:val="22"/>
        </w:rPr>
        <w:t xml:space="preserve"> chapters 12 - </w:t>
      </w:r>
      <w:r w:rsidR="00152324" w:rsidRPr="00064F71">
        <w:rPr>
          <w:sz w:val="22"/>
          <w:szCs w:val="22"/>
        </w:rPr>
        <w:t>1</w:t>
      </w:r>
      <w:r w:rsidR="007C217F" w:rsidRPr="00064F71">
        <w:rPr>
          <w:sz w:val="22"/>
          <w:szCs w:val="22"/>
        </w:rPr>
        <w:t>5</w:t>
      </w:r>
      <w:r w:rsidRPr="00064F71">
        <w:rPr>
          <w:sz w:val="22"/>
          <w:szCs w:val="22"/>
        </w:rPr>
        <w:t xml:space="preserve"> of how God miraculously rescued His people from Egypt’s army, and how both Moses and his sister Miriam helped the people celebrate with thanksgiving.</w:t>
      </w:r>
    </w:p>
    <w:p w:rsidR="00305097" w:rsidRPr="00064F71" w:rsidRDefault="00305097" w:rsidP="00513D4C">
      <w:pPr>
        <w:pStyle w:val="0bullet"/>
        <w:rPr>
          <w:sz w:val="22"/>
          <w:szCs w:val="22"/>
        </w:rPr>
      </w:pPr>
      <w:r w:rsidRPr="00064F71">
        <w:rPr>
          <w:sz w:val="22"/>
          <w:szCs w:val="22"/>
        </w:rPr>
        <w:t>Explain how believers should participate in harvest festivals to develop friendships, and to replace offerings to the spirits or idols with praise to the one true God.</w:t>
      </w:r>
    </w:p>
    <w:p w:rsidR="00305097" w:rsidRPr="00064F71" w:rsidRDefault="00305097" w:rsidP="00513D4C">
      <w:pPr>
        <w:pStyle w:val="0bullet"/>
        <w:rPr>
          <w:sz w:val="22"/>
          <w:szCs w:val="22"/>
        </w:rPr>
      </w:pPr>
      <w:r w:rsidRPr="00064F71">
        <w:rPr>
          <w:sz w:val="22"/>
          <w:szCs w:val="22"/>
        </w:rPr>
        <w:t>Let believers give testimonies of thanksgiving for blessings that they have received from God.</w:t>
      </w:r>
    </w:p>
    <w:p w:rsidR="00305097" w:rsidRPr="00064F71" w:rsidRDefault="00305097" w:rsidP="00513D4C">
      <w:pPr>
        <w:pStyle w:val="0bullet"/>
        <w:rPr>
          <w:sz w:val="22"/>
          <w:szCs w:val="22"/>
        </w:rPr>
      </w:pPr>
      <w:r w:rsidRPr="00064F71">
        <w:rPr>
          <w:sz w:val="22"/>
          <w:szCs w:val="22"/>
        </w:rPr>
        <w:t>To introduce the Lord’s Supper read John 6:47-51.</w:t>
      </w:r>
    </w:p>
    <w:p w:rsidR="00305097" w:rsidRPr="00064F71" w:rsidRDefault="00305097" w:rsidP="00513D4C">
      <w:pPr>
        <w:pStyle w:val="0bullet"/>
        <w:rPr>
          <w:sz w:val="22"/>
          <w:szCs w:val="22"/>
        </w:rPr>
      </w:pPr>
      <w:r w:rsidRPr="00064F71">
        <w:rPr>
          <w:sz w:val="22"/>
          <w:szCs w:val="22"/>
        </w:rPr>
        <w:t>Form small groups of two or three people to pray for one another, discuss why we give thanks to God, and</w:t>
      </w:r>
      <w:r w:rsidR="002A68BE" w:rsidRPr="00064F71">
        <w:rPr>
          <w:sz w:val="22"/>
          <w:szCs w:val="22"/>
        </w:rPr>
        <w:t xml:space="preserve"> </w:t>
      </w:r>
      <w:proofErr w:type="gramStart"/>
      <w:r w:rsidR="002A68BE" w:rsidRPr="00064F71">
        <w:rPr>
          <w:sz w:val="22"/>
          <w:szCs w:val="22"/>
        </w:rPr>
        <w:t>a</w:t>
      </w:r>
      <w:proofErr w:type="gramEnd"/>
      <w:r w:rsidR="002A68BE" w:rsidRPr="00064F71">
        <w:rPr>
          <w:sz w:val="22"/>
          <w:szCs w:val="22"/>
        </w:rPr>
        <w:t xml:space="preserve"> </w:t>
      </w:r>
      <w:r w:rsidRPr="00064F71">
        <w:rPr>
          <w:sz w:val="22"/>
          <w:szCs w:val="22"/>
        </w:rPr>
        <w:t xml:space="preserve">n activities of thanksgiving. </w:t>
      </w:r>
    </w:p>
    <w:p w:rsidR="00E077BF" w:rsidRPr="00064F71" w:rsidRDefault="009A6C7F" w:rsidP="00513D4C">
      <w:pPr>
        <w:pStyle w:val="0bullet"/>
        <w:rPr>
          <w:sz w:val="22"/>
          <w:szCs w:val="22"/>
        </w:rPr>
      </w:pPr>
      <w:r w:rsidRPr="00064F71">
        <w:rPr>
          <w:sz w:val="22"/>
          <w:szCs w:val="22"/>
        </w:rPr>
        <w:t>Those who teach children should read study #109 for children.</w:t>
      </w:r>
    </w:p>
    <w:sectPr w:rsidR="00E077BF" w:rsidRPr="00064F71" w:rsidSect="00064F7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F49" w:rsidRDefault="00C01F49" w:rsidP="009203E0">
      <w:r>
        <w:separator/>
      </w:r>
    </w:p>
  </w:endnote>
  <w:endnote w:type="continuationSeparator" w:id="0">
    <w:p w:rsidR="00C01F49" w:rsidRDefault="00C01F49" w:rsidP="0092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A3A" w:rsidRDefault="00634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372597"/>
      <w:docPartObj>
        <w:docPartGallery w:val="Page Numbers (Bottom of Page)"/>
        <w:docPartUnique/>
      </w:docPartObj>
    </w:sdtPr>
    <w:sdtEndPr>
      <w:rPr>
        <w:rFonts w:ascii="Arial" w:hAnsi="Arial"/>
        <w:sz w:val="20"/>
      </w:rPr>
    </w:sdtEndPr>
    <w:sdtContent>
      <w:p w:rsidR="006D42B9" w:rsidRPr="00064F71" w:rsidRDefault="00064F71" w:rsidP="00064F71">
        <w:pPr>
          <w:pStyle w:val="Footer"/>
          <w:jc w:val="center"/>
          <w:rPr>
            <w:rFonts w:ascii="Arial" w:hAnsi="Arial"/>
            <w:sz w:val="20"/>
          </w:rPr>
        </w:pPr>
        <w:r w:rsidRPr="00064F71">
          <w:rPr>
            <w:rFonts w:ascii="Arial" w:hAnsi="Arial"/>
            <w:sz w:val="20"/>
          </w:rPr>
          <w:fldChar w:fldCharType="begin"/>
        </w:r>
        <w:r w:rsidRPr="00064F71">
          <w:rPr>
            <w:rFonts w:ascii="Arial" w:hAnsi="Arial"/>
            <w:sz w:val="20"/>
          </w:rPr>
          <w:instrText xml:space="preserve"> PAGE   \* MERGEFORMAT </w:instrText>
        </w:r>
        <w:r w:rsidRPr="00064F71">
          <w:rPr>
            <w:rFonts w:ascii="Arial" w:hAnsi="Arial"/>
            <w:sz w:val="20"/>
          </w:rPr>
          <w:fldChar w:fldCharType="separate"/>
        </w:r>
        <w:r w:rsidR="008C036E">
          <w:rPr>
            <w:rFonts w:ascii="Arial" w:hAnsi="Arial"/>
            <w:noProof/>
            <w:sz w:val="20"/>
          </w:rPr>
          <w:t>1</w:t>
        </w:r>
        <w:r w:rsidRPr="00064F71">
          <w:rPr>
            <w:rFonts w:ascii="Arial" w:hAnsi="Arial"/>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380086"/>
      <w:docPartObj>
        <w:docPartGallery w:val="Page Numbers (Bottom of Page)"/>
        <w:docPartUnique/>
      </w:docPartObj>
    </w:sdtPr>
    <w:sdtEndPr>
      <w:rPr>
        <w:noProof/>
      </w:rPr>
    </w:sdtEndPr>
    <w:sdtContent>
      <w:p w:rsidR="00C32A40" w:rsidRDefault="00C32A40">
        <w:pPr>
          <w:pStyle w:val="Footer"/>
          <w:jc w:val="center"/>
        </w:pPr>
        <w:r>
          <w:fldChar w:fldCharType="begin"/>
        </w:r>
        <w:r>
          <w:instrText xml:space="preserve"> PAGE   \* MERGEFORMAT </w:instrText>
        </w:r>
        <w:r>
          <w:fldChar w:fldCharType="separate"/>
        </w:r>
        <w:r w:rsidR="00064F7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F49" w:rsidRDefault="00C01F49" w:rsidP="009203E0">
      <w:r>
        <w:separator/>
      </w:r>
    </w:p>
  </w:footnote>
  <w:footnote w:type="continuationSeparator" w:id="0">
    <w:p w:rsidR="00C01F49" w:rsidRDefault="00C01F49" w:rsidP="00920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A3A" w:rsidRDefault="00634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99E" w:rsidRPr="00634A3A" w:rsidRDefault="0055399E" w:rsidP="00634A3A">
    <w:pPr>
      <w:pStyle w:val="Header"/>
      <w:rPr>
        <w:b w:val="0"/>
      </w:rPr>
    </w:pPr>
    <w:r w:rsidRPr="00634A3A">
      <w:rPr>
        <w:b w:val="0"/>
      </w:rPr>
      <w:t>Paul-Timothy Study #109, for Shepherds</w:t>
    </w:r>
    <w:r w:rsidR="00064F71" w:rsidRPr="00634A3A">
      <w:rPr>
        <w:b w:val="0"/>
      </w:rPr>
      <w:t xml:space="preserve"> (2017</w:t>
    </w:r>
    <w:proofErr w:type="gramStart"/>
    <w:r w:rsidR="00064F71" w:rsidRPr="00634A3A">
      <w:rPr>
        <w:b w:val="0"/>
      </w:rPr>
      <w:t>)</w:t>
    </w:r>
    <w:proofErr w:type="gramEnd"/>
    <w:r w:rsidR="00634A3A">
      <w:rPr>
        <w:b w:val="0"/>
      </w:rPr>
      <w:br/>
    </w:r>
    <w:bookmarkStart w:id="0" w:name="_GoBack"/>
    <w:r w:rsidR="00634A3A">
      <w:rPr>
        <w:b w:val="0"/>
      </w:rPr>
      <w:t>www.paul-timothy.net</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A40" w:rsidRPr="00064F71" w:rsidRDefault="00C32A40">
    <w:pPr>
      <w:pStyle w:val="Header"/>
      <w:rPr>
        <w:rFonts w:asciiTheme="minorHAnsi" w:hAnsiTheme="minorHAnsi" w:cstheme="minorHAnsi"/>
        <w:b w:val="0"/>
        <w:sz w:val="22"/>
        <w:szCs w:val="22"/>
      </w:rPr>
    </w:pPr>
    <w:bookmarkStart w:id="1" w:name="top"/>
    <w:bookmarkEnd w:id="1"/>
    <w:r w:rsidRPr="00064F71">
      <w:rPr>
        <w:rFonts w:asciiTheme="minorHAnsi" w:hAnsiTheme="minorHAnsi" w:cstheme="minorHAnsi"/>
        <w:b w:val="0"/>
        <w:sz w:val="22"/>
        <w:szCs w:val="22"/>
      </w:rPr>
      <w:t>Paul-Timothy Study #109, for Shepherds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F010F"/>
    <w:multiLevelType w:val="hybridMultilevel"/>
    <w:tmpl w:val="8188C602"/>
    <w:lvl w:ilvl="0" w:tplc="0409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2377F6"/>
    <w:multiLevelType w:val="hybridMultilevel"/>
    <w:tmpl w:val="BF4E8DD8"/>
    <w:lvl w:ilvl="0" w:tplc="44C48BC6">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1291F86"/>
    <w:multiLevelType w:val="hybridMultilevel"/>
    <w:tmpl w:val="2522DA0C"/>
    <w:lvl w:ilvl="0" w:tplc="2AE4B4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687C41"/>
    <w:multiLevelType w:val="hybridMultilevel"/>
    <w:tmpl w:val="C844939C"/>
    <w:lvl w:ilvl="0" w:tplc="4A5AE6F0">
      <w:start w:val="1"/>
      <w:numFmt w:val="bullet"/>
      <w:pStyle w:val="Maintext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2E7D0D"/>
    <w:multiLevelType w:val="hybridMultilevel"/>
    <w:tmpl w:val="B238A986"/>
    <w:lvl w:ilvl="0" w:tplc="F14E0052">
      <w:start w:val="1"/>
      <w:numFmt w:val="bullet"/>
      <w:pStyle w:val="0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88537F9"/>
    <w:multiLevelType w:val="hybridMultilevel"/>
    <w:tmpl w:val="11FC600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5F1127"/>
    <w:multiLevelType w:val="hybridMultilevel"/>
    <w:tmpl w:val="6EB20C30"/>
    <w:lvl w:ilvl="0" w:tplc="0409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6BE57F8"/>
    <w:multiLevelType w:val="hybridMultilevel"/>
    <w:tmpl w:val="C93CBD28"/>
    <w:lvl w:ilvl="0" w:tplc="3E165A0C">
      <w:start w:val="1"/>
      <w:numFmt w:val="decimal"/>
      <w:pStyle w:val="0numbered"/>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6DE06FBA"/>
    <w:multiLevelType w:val="hybridMultilevel"/>
    <w:tmpl w:val="6DD400B8"/>
    <w:lvl w:ilvl="0" w:tplc="E67E19E2">
      <w:start w:val="1"/>
      <w:numFmt w:val="decimal"/>
      <w:pStyle w:val="Heading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7"/>
  </w:num>
  <w:num w:numId="8">
    <w:abstractNumId w:val="4"/>
  </w:num>
  <w:num w:numId="9">
    <w:abstractNumId w:val="4"/>
  </w:num>
  <w:num w:numId="10">
    <w:abstractNumId w:val="6"/>
  </w:num>
  <w:num w:numId="11">
    <w:abstractNumId w:val="5"/>
  </w:num>
  <w:num w:numId="12">
    <w:abstractNumId w:val="4"/>
  </w:num>
  <w:num w:numId="13">
    <w:abstractNumId w:val="3"/>
  </w:num>
  <w:num w:numId="14">
    <w:abstractNumId w:val="3"/>
  </w:num>
  <w:num w:numId="15">
    <w:abstractNumId w:val="3"/>
  </w:num>
  <w:num w:numId="16">
    <w:abstractNumId w:val="3"/>
  </w:num>
  <w:num w:numId="17">
    <w:abstractNumId w:val="3"/>
  </w:num>
  <w:num w:numId="18">
    <w:abstractNumId w:val="3"/>
  </w:num>
  <w:num w:numId="19">
    <w:abstractNumId w:val="4"/>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US" w:vendorID="64" w:dllVersion="131078" w:nlCheck="1" w:checkStyle="1"/>
  <w:activeWritingStyle w:appName="MSWord" w:lang="en-GB" w:vendorID="64" w:dllVersion="131078" w:nlCheck="1" w:checkStyle="1"/>
  <w:activeWritingStyle w:appName="MSWord" w:lang="es-MX"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7189646-13D5-44B6-920F-B0D9E73B51AA}"/>
    <w:docVar w:name="dgnword-eventsink" w:val="396367352"/>
  </w:docVars>
  <w:rsids>
    <w:rsidRoot w:val="001C652D"/>
    <w:rsid w:val="000006AB"/>
    <w:rsid w:val="0002030A"/>
    <w:rsid w:val="00023C9E"/>
    <w:rsid w:val="000256E1"/>
    <w:rsid w:val="000326AA"/>
    <w:rsid w:val="000351A1"/>
    <w:rsid w:val="00064450"/>
    <w:rsid w:val="00064F71"/>
    <w:rsid w:val="0007077C"/>
    <w:rsid w:val="000813D4"/>
    <w:rsid w:val="000923BE"/>
    <w:rsid w:val="00093843"/>
    <w:rsid w:val="000A2158"/>
    <w:rsid w:val="000B2D2E"/>
    <w:rsid w:val="000D09FA"/>
    <w:rsid w:val="000E1CC2"/>
    <w:rsid w:val="000F3E48"/>
    <w:rsid w:val="0011179F"/>
    <w:rsid w:val="001139A6"/>
    <w:rsid w:val="00116A28"/>
    <w:rsid w:val="00120E92"/>
    <w:rsid w:val="00127A31"/>
    <w:rsid w:val="001375A7"/>
    <w:rsid w:val="00141F13"/>
    <w:rsid w:val="001458C6"/>
    <w:rsid w:val="00152324"/>
    <w:rsid w:val="00154AC2"/>
    <w:rsid w:val="001603D2"/>
    <w:rsid w:val="001605AD"/>
    <w:rsid w:val="00160639"/>
    <w:rsid w:val="00176780"/>
    <w:rsid w:val="00176E09"/>
    <w:rsid w:val="00177683"/>
    <w:rsid w:val="00195E94"/>
    <w:rsid w:val="001C5D36"/>
    <w:rsid w:val="001C652D"/>
    <w:rsid w:val="001E0D48"/>
    <w:rsid w:val="001E4836"/>
    <w:rsid w:val="001F059E"/>
    <w:rsid w:val="001F6268"/>
    <w:rsid w:val="00201F6F"/>
    <w:rsid w:val="002060EC"/>
    <w:rsid w:val="00210A5B"/>
    <w:rsid w:val="00215321"/>
    <w:rsid w:val="00231E46"/>
    <w:rsid w:val="00276A4C"/>
    <w:rsid w:val="00276B25"/>
    <w:rsid w:val="00281814"/>
    <w:rsid w:val="002A68BE"/>
    <w:rsid w:val="002B1067"/>
    <w:rsid w:val="002B32A4"/>
    <w:rsid w:val="002D2ED2"/>
    <w:rsid w:val="002D5A7D"/>
    <w:rsid w:val="002D620C"/>
    <w:rsid w:val="002F2DA1"/>
    <w:rsid w:val="00305097"/>
    <w:rsid w:val="003334BF"/>
    <w:rsid w:val="00345C2D"/>
    <w:rsid w:val="00361064"/>
    <w:rsid w:val="00367DB6"/>
    <w:rsid w:val="003707B4"/>
    <w:rsid w:val="003771F4"/>
    <w:rsid w:val="0038149B"/>
    <w:rsid w:val="00384968"/>
    <w:rsid w:val="003918C5"/>
    <w:rsid w:val="00391E8A"/>
    <w:rsid w:val="003C58A0"/>
    <w:rsid w:val="003C6653"/>
    <w:rsid w:val="003E0BF4"/>
    <w:rsid w:val="003E6BCA"/>
    <w:rsid w:val="003F2B14"/>
    <w:rsid w:val="00405A53"/>
    <w:rsid w:val="004115C3"/>
    <w:rsid w:val="00417F9A"/>
    <w:rsid w:val="004435C6"/>
    <w:rsid w:val="00445423"/>
    <w:rsid w:val="00446237"/>
    <w:rsid w:val="004470A5"/>
    <w:rsid w:val="0045054B"/>
    <w:rsid w:val="0048063E"/>
    <w:rsid w:val="004B390D"/>
    <w:rsid w:val="004D0673"/>
    <w:rsid w:val="004D7D19"/>
    <w:rsid w:val="00500AE1"/>
    <w:rsid w:val="00513D4C"/>
    <w:rsid w:val="00523BB3"/>
    <w:rsid w:val="005367A8"/>
    <w:rsid w:val="0054193F"/>
    <w:rsid w:val="00550B60"/>
    <w:rsid w:val="0055399E"/>
    <w:rsid w:val="00575058"/>
    <w:rsid w:val="00586AB0"/>
    <w:rsid w:val="00594993"/>
    <w:rsid w:val="005D5E46"/>
    <w:rsid w:val="005D6A0B"/>
    <w:rsid w:val="005D6EE3"/>
    <w:rsid w:val="005E4E00"/>
    <w:rsid w:val="005F2914"/>
    <w:rsid w:val="00601953"/>
    <w:rsid w:val="00621759"/>
    <w:rsid w:val="00634A3A"/>
    <w:rsid w:val="00673D81"/>
    <w:rsid w:val="00677A5D"/>
    <w:rsid w:val="0068550C"/>
    <w:rsid w:val="006B0CE7"/>
    <w:rsid w:val="006B3576"/>
    <w:rsid w:val="006B3B36"/>
    <w:rsid w:val="006D22F8"/>
    <w:rsid w:val="006D42B9"/>
    <w:rsid w:val="006D6106"/>
    <w:rsid w:val="00701864"/>
    <w:rsid w:val="00721971"/>
    <w:rsid w:val="007232B7"/>
    <w:rsid w:val="0073364D"/>
    <w:rsid w:val="00734725"/>
    <w:rsid w:val="00734C84"/>
    <w:rsid w:val="00736558"/>
    <w:rsid w:val="00743C5D"/>
    <w:rsid w:val="00751853"/>
    <w:rsid w:val="00766324"/>
    <w:rsid w:val="00775905"/>
    <w:rsid w:val="00780017"/>
    <w:rsid w:val="00786929"/>
    <w:rsid w:val="007A54A3"/>
    <w:rsid w:val="007B6A77"/>
    <w:rsid w:val="007C217F"/>
    <w:rsid w:val="007D467C"/>
    <w:rsid w:val="007D4E4A"/>
    <w:rsid w:val="007D71BA"/>
    <w:rsid w:val="007E5F51"/>
    <w:rsid w:val="007F26EA"/>
    <w:rsid w:val="0080679D"/>
    <w:rsid w:val="008151A6"/>
    <w:rsid w:val="00826566"/>
    <w:rsid w:val="00836947"/>
    <w:rsid w:val="0083784E"/>
    <w:rsid w:val="00842846"/>
    <w:rsid w:val="00854BCA"/>
    <w:rsid w:val="00863586"/>
    <w:rsid w:val="0088221D"/>
    <w:rsid w:val="00883970"/>
    <w:rsid w:val="00890F86"/>
    <w:rsid w:val="0089318C"/>
    <w:rsid w:val="008A7FEC"/>
    <w:rsid w:val="008B5DB1"/>
    <w:rsid w:val="008B70EC"/>
    <w:rsid w:val="008C036E"/>
    <w:rsid w:val="008C447D"/>
    <w:rsid w:val="008E1DF2"/>
    <w:rsid w:val="008F33C9"/>
    <w:rsid w:val="009006E8"/>
    <w:rsid w:val="00911D41"/>
    <w:rsid w:val="009203E0"/>
    <w:rsid w:val="00935A8E"/>
    <w:rsid w:val="00941628"/>
    <w:rsid w:val="00942DFF"/>
    <w:rsid w:val="00954643"/>
    <w:rsid w:val="00963D2B"/>
    <w:rsid w:val="0096620A"/>
    <w:rsid w:val="00972220"/>
    <w:rsid w:val="00976FF3"/>
    <w:rsid w:val="009848BB"/>
    <w:rsid w:val="009900CA"/>
    <w:rsid w:val="009A1D12"/>
    <w:rsid w:val="009A6375"/>
    <w:rsid w:val="009A6C7F"/>
    <w:rsid w:val="009B5F55"/>
    <w:rsid w:val="009B7C61"/>
    <w:rsid w:val="009C54B5"/>
    <w:rsid w:val="009D12F2"/>
    <w:rsid w:val="009D4129"/>
    <w:rsid w:val="009F0CF4"/>
    <w:rsid w:val="009F5DFA"/>
    <w:rsid w:val="00A11755"/>
    <w:rsid w:val="00A17170"/>
    <w:rsid w:val="00A23B24"/>
    <w:rsid w:val="00A3070D"/>
    <w:rsid w:val="00A331C9"/>
    <w:rsid w:val="00A3435A"/>
    <w:rsid w:val="00A40183"/>
    <w:rsid w:val="00A47960"/>
    <w:rsid w:val="00A5242D"/>
    <w:rsid w:val="00A53C77"/>
    <w:rsid w:val="00A61013"/>
    <w:rsid w:val="00A654AF"/>
    <w:rsid w:val="00A74533"/>
    <w:rsid w:val="00A828D8"/>
    <w:rsid w:val="00A839CD"/>
    <w:rsid w:val="00A846D0"/>
    <w:rsid w:val="00A95942"/>
    <w:rsid w:val="00AA2162"/>
    <w:rsid w:val="00AA4260"/>
    <w:rsid w:val="00AC45C0"/>
    <w:rsid w:val="00AD1B89"/>
    <w:rsid w:val="00AD1EAE"/>
    <w:rsid w:val="00AD78F8"/>
    <w:rsid w:val="00AE06FA"/>
    <w:rsid w:val="00AE478F"/>
    <w:rsid w:val="00AF3359"/>
    <w:rsid w:val="00AF42D6"/>
    <w:rsid w:val="00B25D84"/>
    <w:rsid w:val="00B306DE"/>
    <w:rsid w:val="00B37ACC"/>
    <w:rsid w:val="00B52D27"/>
    <w:rsid w:val="00B60DB2"/>
    <w:rsid w:val="00B94370"/>
    <w:rsid w:val="00BA4C94"/>
    <w:rsid w:val="00BA4F8F"/>
    <w:rsid w:val="00BC4679"/>
    <w:rsid w:val="00BE1962"/>
    <w:rsid w:val="00BE6DAD"/>
    <w:rsid w:val="00C01F49"/>
    <w:rsid w:val="00C14F36"/>
    <w:rsid w:val="00C32A40"/>
    <w:rsid w:val="00C47079"/>
    <w:rsid w:val="00C76EBD"/>
    <w:rsid w:val="00C91FB5"/>
    <w:rsid w:val="00CA5363"/>
    <w:rsid w:val="00CC138A"/>
    <w:rsid w:val="00CD6177"/>
    <w:rsid w:val="00CF34E8"/>
    <w:rsid w:val="00D00590"/>
    <w:rsid w:val="00D017BB"/>
    <w:rsid w:val="00D17734"/>
    <w:rsid w:val="00D2767A"/>
    <w:rsid w:val="00D62180"/>
    <w:rsid w:val="00D70767"/>
    <w:rsid w:val="00D810E1"/>
    <w:rsid w:val="00D81919"/>
    <w:rsid w:val="00D90B18"/>
    <w:rsid w:val="00DA644A"/>
    <w:rsid w:val="00DE036B"/>
    <w:rsid w:val="00DE4A1D"/>
    <w:rsid w:val="00DF5815"/>
    <w:rsid w:val="00E00EA0"/>
    <w:rsid w:val="00E07731"/>
    <w:rsid w:val="00E077BF"/>
    <w:rsid w:val="00E22395"/>
    <w:rsid w:val="00E255CD"/>
    <w:rsid w:val="00E44457"/>
    <w:rsid w:val="00E461D6"/>
    <w:rsid w:val="00E551AF"/>
    <w:rsid w:val="00E60241"/>
    <w:rsid w:val="00E640CF"/>
    <w:rsid w:val="00E70B77"/>
    <w:rsid w:val="00E82705"/>
    <w:rsid w:val="00E8575E"/>
    <w:rsid w:val="00E91D66"/>
    <w:rsid w:val="00E92AEA"/>
    <w:rsid w:val="00E95290"/>
    <w:rsid w:val="00EE4ED4"/>
    <w:rsid w:val="00F15647"/>
    <w:rsid w:val="00F2710C"/>
    <w:rsid w:val="00F32818"/>
    <w:rsid w:val="00F402B5"/>
    <w:rsid w:val="00F415C8"/>
    <w:rsid w:val="00F724F1"/>
    <w:rsid w:val="00F75342"/>
    <w:rsid w:val="00F766DF"/>
    <w:rsid w:val="00F844CF"/>
    <w:rsid w:val="00FA1BF0"/>
    <w:rsid w:val="00FB52EF"/>
    <w:rsid w:val="00FF1F0E"/>
    <w:rsid w:val="00FF2C9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6002C"/>
  <w15:chartTrackingRefBased/>
  <w15:docId w15:val="{C132D1B3-4971-4E51-AA84-B29ED4CD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35A"/>
    <w:rPr>
      <w:sz w:val="24"/>
      <w:lang w:val="en-US" w:eastAsia="en-US"/>
    </w:rPr>
  </w:style>
  <w:style w:type="paragraph" w:styleId="Heading1">
    <w:name w:val="heading 1"/>
    <w:basedOn w:val="Normal"/>
    <w:next w:val="Normal"/>
    <w:autoRedefine/>
    <w:qFormat/>
    <w:rsid w:val="00A846D0"/>
    <w:pPr>
      <w:keepNext/>
      <w:jc w:val="center"/>
      <w:outlineLvl w:val="0"/>
    </w:pPr>
    <w:rPr>
      <w:rFonts w:ascii="Arial" w:hAnsi="Arial" w:cs="Arial"/>
      <w:b/>
      <w:bCs/>
      <w:kern w:val="32"/>
      <w:sz w:val="32"/>
      <w:szCs w:val="32"/>
      <w:lang w:val="en-GB"/>
    </w:rPr>
  </w:style>
  <w:style w:type="paragraph" w:styleId="Heading2">
    <w:name w:val="heading 2"/>
    <w:basedOn w:val="Normal"/>
    <w:next w:val="Normal"/>
    <w:qFormat/>
    <w:rsid w:val="00345C2D"/>
    <w:pPr>
      <w:keepNext/>
      <w:spacing w:before="120" w:after="60"/>
      <w:jc w:val="center"/>
      <w:outlineLvl w:val="1"/>
    </w:pPr>
    <w:rPr>
      <w:rFonts w:ascii="Arial" w:hAnsi="Arial" w:cs="Arial"/>
      <w:b/>
      <w:bCs/>
      <w:iCs/>
      <w:szCs w:val="28"/>
    </w:rPr>
  </w:style>
  <w:style w:type="paragraph" w:styleId="Heading3">
    <w:name w:val="heading 3"/>
    <w:basedOn w:val="Normal"/>
    <w:next w:val="Normal"/>
    <w:qFormat/>
    <w:rsid w:val="00586AB0"/>
    <w:pPr>
      <w:keepNext/>
      <w:numPr>
        <w:numId w:val="1"/>
      </w:numPr>
      <w:spacing w:before="180"/>
      <w:outlineLvl w:val="2"/>
    </w:pPr>
    <w:rPr>
      <w:rFonts w:ascii="Arial" w:hAnsi="Arial" w:cs="Arial"/>
      <w:b/>
      <w:bCs/>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2395"/>
    <w:pPr>
      <w:tabs>
        <w:tab w:val="center" w:pos="4320"/>
        <w:tab w:val="right" w:pos="8640"/>
      </w:tabs>
      <w:jc w:val="center"/>
    </w:pPr>
    <w:rPr>
      <w:rFonts w:ascii="Arial" w:hAnsi="Arial"/>
      <w:b/>
      <w:sz w:val="20"/>
    </w:rPr>
  </w:style>
  <w:style w:type="paragraph" w:styleId="Footer">
    <w:name w:val="footer"/>
    <w:basedOn w:val="Normal"/>
    <w:link w:val="FooterChar"/>
    <w:uiPriority w:val="99"/>
    <w:rsid w:val="001C652D"/>
    <w:pPr>
      <w:tabs>
        <w:tab w:val="center" w:pos="4320"/>
        <w:tab w:val="right" w:pos="8640"/>
      </w:tabs>
    </w:pPr>
  </w:style>
  <w:style w:type="character" w:styleId="PageNumber">
    <w:name w:val="page number"/>
    <w:rsid w:val="001C652D"/>
    <w:rPr>
      <w:rFonts w:ascii="Arial" w:hAnsi="Arial"/>
      <w:b/>
      <w:sz w:val="24"/>
    </w:rPr>
  </w:style>
  <w:style w:type="paragraph" w:customStyle="1" w:styleId="Maintext">
    <w:name w:val="Main text"/>
    <w:basedOn w:val="Normal"/>
    <w:rsid w:val="00586AB0"/>
    <w:pPr>
      <w:spacing w:before="120"/>
      <w:ind w:firstLine="360"/>
    </w:pPr>
    <w:rPr>
      <w:lang w:val="en-GB"/>
    </w:rPr>
  </w:style>
  <w:style w:type="paragraph" w:customStyle="1" w:styleId="Maintextbullets">
    <w:name w:val="Main text bullets"/>
    <w:basedOn w:val="Maintext"/>
    <w:rsid w:val="00FB52EF"/>
    <w:pPr>
      <w:numPr>
        <w:numId w:val="2"/>
      </w:numPr>
      <w:spacing w:before="60" w:after="20"/>
    </w:pPr>
    <w:rPr>
      <w:sz w:val="22"/>
      <w:szCs w:val="22"/>
    </w:rPr>
  </w:style>
  <w:style w:type="table" w:styleId="TableGrid">
    <w:name w:val="Table Grid"/>
    <w:basedOn w:val="TableNormal"/>
    <w:rsid w:val="009B7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Ctrbold">
    <w:name w:val="0 Ctr bold"/>
    <w:basedOn w:val="Heading1"/>
    <w:qFormat/>
    <w:rsid w:val="00FF2C9B"/>
    <w:pPr>
      <w:keepLines/>
      <w:spacing w:before="240" w:after="60"/>
      <w:contextualSpacing/>
    </w:pPr>
    <w:rPr>
      <w:rFonts w:ascii="Calibri" w:hAnsi="Calibri" w:cs="Calibri"/>
      <w:bCs w:val="0"/>
      <w:kern w:val="0"/>
      <w:sz w:val="24"/>
      <w:szCs w:val="24"/>
      <w:lang w:val="en-US" w:eastAsia="es-MX"/>
    </w:rPr>
  </w:style>
  <w:style w:type="paragraph" w:customStyle="1" w:styleId="024ctr">
    <w:name w:val="0 24 ctr"/>
    <w:basedOn w:val="Heading1"/>
    <w:qFormat/>
    <w:rsid w:val="00FF2C9B"/>
    <w:pPr>
      <w:keepLines/>
      <w:spacing w:after="360"/>
    </w:pPr>
    <w:rPr>
      <w:rFonts w:ascii="Calibri" w:hAnsi="Calibri" w:cs="Calibri"/>
      <w:b w:val="0"/>
      <w:bCs w:val="0"/>
      <w:kern w:val="0"/>
      <w:sz w:val="48"/>
      <w:szCs w:val="48"/>
    </w:rPr>
  </w:style>
  <w:style w:type="paragraph" w:customStyle="1" w:styleId="0L6below">
    <w:name w:val="0 L 6 below"/>
    <w:qFormat/>
    <w:rsid w:val="00FF2C9B"/>
    <w:pPr>
      <w:spacing w:after="120"/>
    </w:pPr>
    <w:rPr>
      <w:rFonts w:ascii="Calibri" w:eastAsia="Calibri" w:hAnsi="Calibri" w:cs="Calibri"/>
      <w:sz w:val="24"/>
      <w:lang w:eastAsia="en-US"/>
    </w:rPr>
  </w:style>
  <w:style w:type="paragraph" w:customStyle="1" w:styleId="0numbered">
    <w:name w:val="0 numbered"/>
    <w:basedOn w:val="Normal"/>
    <w:qFormat/>
    <w:rsid w:val="00FF2C9B"/>
    <w:pPr>
      <w:keepLines/>
      <w:numPr>
        <w:numId w:val="4"/>
      </w:numPr>
      <w:tabs>
        <w:tab w:val="num" w:pos="360"/>
      </w:tabs>
      <w:spacing w:after="60"/>
      <w:ind w:left="360"/>
    </w:pPr>
    <w:rPr>
      <w:rFonts w:ascii="Calibri" w:eastAsia="Calibri" w:hAnsi="Calibri" w:cs="Calibri"/>
      <w:b/>
      <w:szCs w:val="24"/>
      <w:lang w:val="es-MX"/>
    </w:rPr>
  </w:style>
  <w:style w:type="paragraph" w:customStyle="1" w:styleId="0bullet">
    <w:name w:val="0 bullet"/>
    <w:basedOn w:val="0Lhanging"/>
    <w:qFormat/>
    <w:rsid w:val="00141F13"/>
    <w:pPr>
      <w:numPr>
        <w:numId w:val="8"/>
      </w:numPr>
      <w:tabs>
        <w:tab w:val="left" w:pos="720"/>
      </w:tabs>
      <w:spacing w:after="60"/>
    </w:pPr>
    <w:rPr>
      <w:rFonts w:cstheme="minorHAnsi"/>
      <w:bCs/>
      <w:szCs w:val="24"/>
      <w:lang w:val="en-US"/>
    </w:rPr>
  </w:style>
  <w:style w:type="paragraph" w:customStyle="1" w:styleId="0L">
    <w:name w:val="0 L"/>
    <w:qFormat/>
    <w:rsid w:val="002B32A4"/>
    <w:pPr>
      <w:spacing w:after="120"/>
    </w:pPr>
    <w:rPr>
      <w:rFonts w:asciiTheme="minorHAnsi" w:eastAsiaTheme="minorHAnsi" w:hAnsiTheme="minorHAnsi" w:cstheme="minorHAnsi"/>
      <w:sz w:val="24"/>
      <w:lang w:eastAsia="en-US"/>
    </w:rPr>
  </w:style>
  <w:style w:type="paragraph" w:customStyle="1" w:styleId="0Lhanging">
    <w:name w:val="0 L hanging"/>
    <w:basedOn w:val="0L"/>
    <w:rsid w:val="002B32A4"/>
    <w:pPr>
      <w:ind w:left="720" w:hanging="720"/>
    </w:pPr>
    <w:rPr>
      <w:rFonts w:eastAsia="Times New Roman" w:cs="Times New Roman"/>
    </w:rPr>
  </w:style>
  <w:style w:type="character" w:customStyle="1" w:styleId="FooterChar">
    <w:name w:val="Footer Char"/>
    <w:basedOn w:val="DefaultParagraphFont"/>
    <w:link w:val="Footer"/>
    <w:uiPriority w:val="99"/>
    <w:rsid w:val="00C32A40"/>
    <w:rPr>
      <w:sz w:val="24"/>
      <w:lang w:val="en-US" w:eastAsia="en-US"/>
    </w:rPr>
  </w:style>
  <w:style w:type="paragraph" w:styleId="ListParagraph">
    <w:name w:val="List Paragraph"/>
    <w:basedOn w:val="Normal"/>
    <w:uiPriority w:val="34"/>
    <w:qFormat/>
    <w:rsid w:val="00DE4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172955">
      <w:bodyDiv w:val="1"/>
      <w:marLeft w:val="0"/>
      <w:marRight w:val="0"/>
      <w:marTop w:val="0"/>
      <w:marBottom w:val="0"/>
      <w:divBdr>
        <w:top w:val="none" w:sz="0" w:space="0" w:color="auto"/>
        <w:left w:val="none" w:sz="0" w:space="0" w:color="auto"/>
        <w:bottom w:val="none" w:sz="0" w:space="0" w:color="auto"/>
        <w:right w:val="none" w:sz="0" w:space="0" w:color="auto"/>
      </w:divBdr>
    </w:div>
    <w:div w:id="1196695227">
      <w:bodyDiv w:val="1"/>
      <w:marLeft w:val="0"/>
      <w:marRight w:val="0"/>
      <w:marTop w:val="0"/>
      <w:marBottom w:val="0"/>
      <w:divBdr>
        <w:top w:val="none" w:sz="0" w:space="0" w:color="auto"/>
        <w:left w:val="none" w:sz="0" w:space="0" w:color="auto"/>
        <w:bottom w:val="none" w:sz="0" w:space="0" w:color="auto"/>
        <w:right w:val="none" w:sz="0" w:space="0" w:color="auto"/>
      </w:divBdr>
    </w:div>
    <w:div w:id="209265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Application%20Data\Microsoft\Templates\ptlt_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ptlt_ltr.dot</Template>
  <TotalTime>163</TotalTime>
  <Pages>3</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Jesus' Resurrection, Turning Point of</vt:lpstr>
    </vt:vector>
  </TitlesOfParts>
  <Company>Hewlett-Packard Company</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subject/>
  <dc:creator>Galen &amp; Jennifer</dc:creator>
  <cp:keywords/>
  <cp:lastModifiedBy>Galen Currah</cp:lastModifiedBy>
  <cp:revision>25</cp:revision>
  <cp:lastPrinted>2017-08-08T21:33:00Z</cp:lastPrinted>
  <dcterms:created xsi:type="dcterms:W3CDTF">2017-07-13T17:36:00Z</dcterms:created>
  <dcterms:modified xsi:type="dcterms:W3CDTF">2017-08-08T21:33:00Z</dcterms:modified>
</cp:coreProperties>
</file>