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F5" w:rsidRDefault="00C53022" w:rsidP="004137F5">
      <w:pPr>
        <w:pStyle w:val="Maintext"/>
        <w:keepLines/>
        <w:spacing w:after="360"/>
        <w:ind w:firstLine="0"/>
        <w:jc w:val="center"/>
        <w:rPr>
          <w:rFonts w:asciiTheme="majorHAnsi" w:hAnsiTheme="majorHAnsi" w:cstheme="majorBidi"/>
          <w:spacing w:val="-10"/>
          <w:kern w:val="28"/>
          <w:sz w:val="56"/>
          <w:szCs w:val="56"/>
          <w:lang w:val="en-US"/>
        </w:rPr>
      </w:pPr>
      <w:r w:rsidRPr="00324335">
        <w:rPr>
          <w:rFonts w:asciiTheme="majorHAnsi" w:hAnsiTheme="majorHAnsi" w:cstheme="majorBidi"/>
          <w:spacing w:val="-10"/>
          <w:kern w:val="28"/>
          <w:sz w:val="56"/>
          <w:szCs w:val="56"/>
          <w:lang w:val="en-US"/>
        </w:rPr>
        <w:t>Search God</w:t>
      </w:r>
      <w:r w:rsidR="00F6736E">
        <w:rPr>
          <w:rFonts w:asciiTheme="majorHAnsi" w:hAnsiTheme="majorHAnsi" w:cstheme="majorBidi"/>
          <w:spacing w:val="-10"/>
          <w:kern w:val="28"/>
          <w:sz w:val="56"/>
          <w:szCs w:val="56"/>
          <w:lang w:val="en-US"/>
        </w:rPr>
        <w:t>’</w:t>
      </w:r>
      <w:r w:rsidRPr="00324335">
        <w:rPr>
          <w:rFonts w:asciiTheme="majorHAnsi" w:hAnsiTheme="majorHAnsi" w:cstheme="majorBidi"/>
          <w:spacing w:val="-10"/>
          <w:kern w:val="28"/>
          <w:sz w:val="56"/>
          <w:szCs w:val="56"/>
          <w:lang w:val="en-US"/>
        </w:rPr>
        <w:t xml:space="preserve">s Word </w:t>
      </w:r>
      <w:proofErr w:type="gramStart"/>
      <w:r w:rsidR="00F6736E" w:rsidRPr="00324335">
        <w:rPr>
          <w:rFonts w:asciiTheme="majorHAnsi" w:hAnsiTheme="majorHAnsi" w:cstheme="majorBidi"/>
          <w:spacing w:val="-10"/>
          <w:kern w:val="28"/>
          <w:sz w:val="56"/>
          <w:szCs w:val="56"/>
          <w:lang w:val="en-US"/>
        </w:rPr>
        <w:t>A</w:t>
      </w:r>
      <w:r w:rsidRPr="00324335">
        <w:rPr>
          <w:rFonts w:asciiTheme="majorHAnsi" w:hAnsiTheme="majorHAnsi" w:cstheme="majorBidi"/>
          <w:spacing w:val="-10"/>
          <w:kern w:val="28"/>
          <w:sz w:val="56"/>
          <w:szCs w:val="56"/>
          <w:lang w:val="en-US"/>
        </w:rPr>
        <w:t>s</w:t>
      </w:r>
      <w:proofErr w:type="gramEnd"/>
      <w:r w:rsidRPr="00324335">
        <w:rPr>
          <w:rFonts w:asciiTheme="majorHAnsi" w:hAnsiTheme="majorHAnsi" w:cstheme="majorBidi"/>
          <w:spacing w:val="-10"/>
          <w:kern w:val="28"/>
          <w:sz w:val="56"/>
          <w:szCs w:val="56"/>
          <w:lang w:val="en-US"/>
        </w:rPr>
        <w:t xml:space="preserve"> the </w:t>
      </w:r>
      <w:proofErr w:type="spellStart"/>
      <w:r w:rsidRPr="00324335">
        <w:rPr>
          <w:rFonts w:asciiTheme="majorHAnsi" w:hAnsiTheme="majorHAnsi" w:cstheme="majorBidi"/>
          <w:spacing w:val="-10"/>
          <w:kern w:val="28"/>
          <w:sz w:val="56"/>
          <w:szCs w:val="56"/>
          <w:lang w:val="en-US"/>
        </w:rPr>
        <w:t>Bereans</w:t>
      </w:r>
      <w:proofErr w:type="spellEnd"/>
      <w:r w:rsidRPr="00324335">
        <w:rPr>
          <w:rFonts w:asciiTheme="majorHAnsi" w:hAnsiTheme="majorHAnsi" w:cstheme="majorBidi"/>
          <w:spacing w:val="-10"/>
          <w:kern w:val="28"/>
          <w:sz w:val="56"/>
          <w:szCs w:val="56"/>
          <w:lang w:val="en-US"/>
        </w:rPr>
        <w:t xml:space="preserve"> Did</w:t>
      </w:r>
    </w:p>
    <w:p w:rsidR="00C53022" w:rsidRPr="004137F5" w:rsidRDefault="00C53022" w:rsidP="004137F5">
      <w:pPr>
        <w:pStyle w:val="Maintext"/>
        <w:keepLines/>
        <w:spacing w:after="360"/>
        <w:ind w:firstLine="0"/>
        <w:jc w:val="center"/>
        <w:rPr>
          <w:rFonts w:asciiTheme="minorHAnsi" w:hAnsiTheme="minorHAnsi" w:cstheme="minorHAnsi"/>
          <w:b/>
          <w:sz w:val="22"/>
          <w:szCs w:val="22"/>
          <w:lang w:val="en-US"/>
        </w:rPr>
      </w:pPr>
      <w:r w:rsidRPr="004137F5">
        <w:rPr>
          <w:rFonts w:asciiTheme="minorHAnsi" w:hAnsiTheme="minorHAnsi" w:cstheme="minorHAnsi"/>
          <w:b/>
          <w:sz w:val="22"/>
          <w:szCs w:val="22"/>
          <w:lang w:val="en-US"/>
        </w:rPr>
        <w:t>Learn to study and apply God</w:t>
      </w:r>
      <w:r w:rsidR="00F6736E" w:rsidRPr="004137F5">
        <w:rPr>
          <w:rFonts w:asciiTheme="minorHAnsi" w:hAnsiTheme="minorHAnsi" w:cstheme="minorHAnsi"/>
          <w:b/>
          <w:sz w:val="22"/>
          <w:szCs w:val="22"/>
          <w:lang w:val="en-US"/>
        </w:rPr>
        <w:t>’</w:t>
      </w:r>
      <w:r w:rsidRPr="004137F5">
        <w:rPr>
          <w:rFonts w:asciiTheme="minorHAnsi" w:hAnsiTheme="minorHAnsi" w:cstheme="minorHAnsi"/>
          <w:b/>
          <w:sz w:val="22"/>
          <w:szCs w:val="22"/>
          <w:lang w:val="en-US"/>
        </w:rPr>
        <w:t>s word</w:t>
      </w:r>
    </w:p>
    <w:p w:rsidR="00C53022" w:rsidRPr="004137F5" w:rsidRDefault="00C53022" w:rsidP="00324335">
      <w:pPr>
        <w:pStyle w:val="Heading1"/>
        <w:spacing w:before="0" w:after="120"/>
        <w:ind w:left="708" w:hanging="708"/>
        <w:rPr>
          <w:rFonts w:asciiTheme="minorHAnsi" w:hAnsiTheme="minorHAnsi" w:cstheme="minorHAnsi"/>
          <w:color w:val="auto"/>
          <w:sz w:val="22"/>
          <w:szCs w:val="22"/>
        </w:rPr>
      </w:pPr>
      <w:r w:rsidRPr="004137F5">
        <w:rPr>
          <w:rFonts w:asciiTheme="minorHAnsi" w:eastAsia="Times New Roman" w:hAnsiTheme="minorHAnsi" w:cstheme="minorHAnsi"/>
          <w:b/>
          <w:color w:val="auto"/>
          <w:sz w:val="22"/>
          <w:szCs w:val="22"/>
          <w:lang w:eastAsia="es-MX"/>
        </w:rPr>
        <w:t>Anchor command.</w:t>
      </w:r>
      <w:r w:rsidRPr="004137F5">
        <w:rPr>
          <w:rFonts w:asciiTheme="minorHAnsi" w:eastAsia="Times New Roman" w:hAnsiTheme="minorHAnsi" w:cstheme="minorHAnsi"/>
          <w:color w:val="auto"/>
          <w:sz w:val="22"/>
          <w:szCs w:val="22"/>
          <w:lang w:eastAsia="es-MX"/>
        </w:rPr>
        <w:t xml:space="preserve"> Make disciples who obey Jesus</w:t>
      </w:r>
      <w:r w:rsidR="00F6736E" w:rsidRPr="004137F5">
        <w:rPr>
          <w:rFonts w:asciiTheme="minorHAnsi" w:eastAsia="Times New Roman" w:hAnsiTheme="minorHAnsi" w:cstheme="minorHAnsi"/>
          <w:color w:val="auto"/>
          <w:sz w:val="22"/>
          <w:szCs w:val="22"/>
          <w:lang w:eastAsia="es-MX"/>
        </w:rPr>
        <w:t>’</w:t>
      </w:r>
      <w:r w:rsidRPr="004137F5">
        <w:rPr>
          <w:rFonts w:asciiTheme="minorHAnsi" w:eastAsia="Times New Roman" w:hAnsiTheme="minorHAnsi" w:cstheme="minorHAnsi"/>
          <w:color w:val="auto"/>
          <w:sz w:val="22"/>
          <w:szCs w:val="22"/>
          <w:lang w:eastAsia="es-MX"/>
        </w:rPr>
        <w:t xml:space="preserve"> commands </w:t>
      </w:r>
      <w:r w:rsidRPr="004137F5">
        <w:rPr>
          <w:rFonts w:asciiTheme="minorHAnsi" w:hAnsiTheme="minorHAnsi" w:cstheme="minorHAnsi"/>
          <w:color w:val="auto"/>
          <w:sz w:val="22"/>
          <w:szCs w:val="22"/>
        </w:rPr>
        <w:t>above all else. Matt. 28:18-20</w:t>
      </w:r>
    </w:p>
    <w:p w:rsidR="00C53022" w:rsidRPr="004137F5" w:rsidRDefault="00C53022" w:rsidP="007A2BEA">
      <w:pPr>
        <w:pStyle w:val="Heading1"/>
        <w:spacing w:before="0" w:after="120"/>
        <w:ind w:left="708" w:hanging="708"/>
        <w:rPr>
          <w:rFonts w:asciiTheme="minorHAnsi" w:eastAsia="Times New Roman" w:hAnsiTheme="minorHAnsi" w:cstheme="minorHAnsi"/>
          <w:color w:val="auto"/>
          <w:sz w:val="22"/>
          <w:szCs w:val="22"/>
          <w:lang w:eastAsia="es-MX"/>
        </w:rPr>
      </w:pPr>
      <w:r w:rsidRPr="004137F5">
        <w:rPr>
          <w:rFonts w:asciiTheme="minorHAnsi" w:eastAsia="Times New Roman" w:hAnsiTheme="minorHAnsi" w:cstheme="minorHAnsi"/>
          <w:b/>
          <w:color w:val="auto"/>
          <w:sz w:val="22"/>
          <w:szCs w:val="22"/>
          <w:lang w:eastAsia="es-MX"/>
        </w:rPr>
        <w:t>Anchor promise</w:t>
      </w:r>
      <w:r w:rsidRPr="004137F5">
        <w:rPr>
          <w:rFonts w:asciiTheme="minorHAnsi" w:eastAsia="Times New Roman" w:hAnsiTheme="minorHAnsi" w:cstheme="minorHAnsi"/>
          <w:color w:val="auto"/>
          <w:sz w:val="22"/>
          <w:szCs w:val="22"/>
          <w:lang w:eastAsia="es-MX"/>
        </w:rPr>
        <w:t xml:space="preserve">. </w:t>
      </w:r>
      <w:r w:rsidR="00F6736E" w:rsidRPr="004137F5">
        <w:rPr>
          <w:rFonts w:asciiTheme="minorHAnsi" w:eastAsia="Times New Roman" w:hAnsiTheme="minorHAnsi" w:cstheme="minorHAnsi"/>
          <w:color w:val="auto"/>
          <w:sz w:val="22"/>
          <w:szCs w:val="22"/>
          <w:lang w:eastAsia="es-MX"/>
        </w:rPr>
        <w:t>“</w:t>
      </w:r>
      <w:r w:rsidRPr="004137F5">
        <w:rPr>
          <w:rFonts w:asciiTheme="minorHAnsi" w:eastAsia="Times New Roman" w:hAnsiTheme="minorHAnsi" w:cstheme="minorHAnsi"/>
          <w:color w:val="auto"/>
          <w:sz w:val="22"/>
          <w:szCs w:val="22"/>
          <w:lang w:eastAsia="es-MX"/>
        </w:rPr>
        <w:t xml:space="preserve">It is written, </w:t>
      </w:r>
      <w:r w:rsidR="00F6736E" w:rsidRPr="004137F5">
        <w:rPr>
          <w:rFonts w:asciiTheme="minorHAnsi" w:eastAsia="Times New Roman" w:hAnsiTheme="minorHAnsi" w:cstheme="minorHAnsi"/>
          <w:color w:val="auto"/>
          <w:sz w:val="22"/>
          <w:szCs w:val="22"/>
          <w:lang w:eastAsia="es-MX"/>
        </w:rPr>
        <w:t>‘</w:t>
      </w:r>
      <w:r w:rsidRPr="004137F5">
        <w:rPr>
          <w:rFonts w:asciiTheme="minorHAnsi" w:eastAsia="Times New Roman" w:hAnsiTheme="minorHAnsi" w:cstheme="minorHAnsi"/>
          <w:color w:val="auto"/>
          <w:sz w:val="22"/>
          <w:szCs w:val="22"/>
          <w:lang w:eastAsia="es-MX"/>
        </w:rPr>
        <w:t>Man shall not live on bread alone, but on every word that proceeds out of the mouth of God.</w:t>
      </w:r>
      <w:r w:rsidR="00F6736E" w:rsidRPr="004137F5">
        <w:rPr>
          <w:rFonts w:asciiTheme="minorHAnsi" w:eastAsia="Times New Roman" w:hAnsiTheme="minorHAnsi" w:cstheme="minorHAnsi"/>
          <w:color w:val="auto"/>
          <w:sz w:val="22"/>
          <w:szCs w:val="22"/>
          <w:lang w:eastAsia="es-MX"/>
        </w:rPr>
        <w:t>’“</w:t>
      </w:r>
      <w:r w:rsidR="007A2BEA" w:rsidRPr="004137F5">
        <w:rPr>
          <w:rFonts w:asciiTheme="minorHAnsi" w:eastAsia="Times New Roman" w:hAnsiTheme="minorHAnsi" w:cstheme="minorHAnsi"/>
          <w:color w:val="auto"/>
          <w:sz w:val="22"/>
          <w:szCs w:val="22"/>
          <w:lang w:eastAsia="es-MX"/>
        </w:rPr>
        <w:t xml:space="preserve"> </w:t>
      </w:r>
      <w:r w:rsidRPr="004137F5">
        <w:rPr>
          <w:rFonts w:asciiTheme="minorHAnsi" w:eastAsia="Times New Roman" w:hAnsiTheme="minorHAnsi" w:cstheme="minorHAnsi"/>
          <w:color w:val="auto"/>
          <w:sz w:val="22"/>
          <w:szCs w:val="22"/>
          <w:lang w:eastAsia="es-MX"/>
        </w:rPr>
        <w:t>Matthew 4:4</w:t>
      </w:r>
    </w:p>
    <w:p w:rsidR="00C53022" w:rsidRPr="004137F5" w:rsidRDefault="00C53022" w:rsidP="00324335">
      <w:pPr>
        <w:pStyle w:val="Heading1"/>
        <w:spacing w:before="0" w:after="120"/>
        <w:ind w:left="708" w:hanging="708"/>
        <w:rPr>
          <w:rFonts w:asciiTheme="minorHAnsi" w:eastAsia="Times New Roman" w:hAnsiTheme="minorHAnsi" w:cstheme="minorHAnsi"/>
          <w:color w:val="auto"/>
          <w:sz w:val="22"/>
          <w:szCs w:val="22"/>
          <w:lang w:eastAsia="es-MX"/>
        </w:rPr>
      </w:pPr>
      <w:r w:rsidRPr="004137F5">
        <w:rPr>
          <w:rFonts w:asciiTheme="minorHAnsi" w:eastAsia="Times New Roman" w:hAnsiTheme="minorHAnsi" w:cstheme="minorHAnsi"/>
          <w:b/>
          <w:color w:val="auto"/>
          <w:sz w:val="22"/>
          <w:szCs w:val="22"/>
          <w:lang w:eastAsia="es-MX"/>
        </w:rPr>
        <w:t>Anchor story</w:t>
      </w:r>
      <w:r w:rsidRPr="004137F5">
        <w:rPr>
          <w:rFonts w:asciiTheme="minorHAnsi" w:eastAsia="Times New Roman" w:hAnsiTheme="minorHAnsi" w:cstheme="minorHAnsi"/>
          <w:color w:val="auto"/>
          <w:sz w:val="22"/>
          <w:szCs w:val="22"/>
          <w:lang w:eastAsia="es-MX"/>
        </w:rPr>
        <w:t>. The wise and foolish builders. Matthew 7:24-27</w:t>
      </w:r>
    </w:p>
    <w:p w:rsidR="00C53022" w:rsidRPr="004137F5" w:rsidRDefault="00C53022" w:rsidP="007A2BEA">
      <w:pPr>
        <w:pStyle w:val="Heading1"/>
        <w:spacing w:before="0" w:after="120"/>
        <w:ind w:left="708" w:hanging="708"/>
        <w:rPr>
          <w:rFonts w:asciiTheme="minorHAnsi" w:eastAsia="Times New Roman" w:hAnsiTheme="minorHAnsi" w:cstheme="minorHAnsi"/>
          <w:color w:val="auto"/>
          <w:sz w:val="22"/>
          <w:szCs w:val="22"/>
          <w:lang w:eastAsia="es-MX"/>
        </w:rPr>
      </w:pPr>
      <w:r w:rsidRPr="004137F5">
        <w:rPr>
          <w:rFonts w:asciiTheme="minorHAnsi" w:eastAsia="Times New Roman" w:hAnsiTheme="minorHAnsi" w:cstheme="minorHAnsi"/>
          <w:b/>
          <w:color w:val="auto"/>
          <w:sz w:val="22"/>
          <w:szCs w:val="22"/>
          <w:lang w:eastAsia="es-MX"/>
        </w:rPr>
        <w:t>Anchor verse.</w:t>
      </w:r>
      <w:r w:rsidRPr="004137F5">
        <w:rPr>
          <w:rFonts w:asciiTheme="minorHAnsi" w:eastAsia="Times New Roman" w:hAnsiTheme="minorHAnsi" w:cstheme="minorHAnsi"/>
          <w:color w:val="auto"/>
          <w:sz w:val="22"/>
          <w:szCs w:val="22"/>
          <w:lang w:eastAsia="es-MX"/>
        </w:rPr>
        <w:t xml:space="preserve"> All Scripture is inspired by God and profitable for teaching, for reproof, for correction, for training in righteousness; so that the man of God may be adequate, equipped for every good work. 2 Tim</w:t>
      </w:r>
      <w:r w:rsidR="007A2BEA" w:rsidRPr="004137F5">
        <w:rPr>
          <w:rFonts w:asciiTheme="minorHAnsi" w:eastAsia="Times New Roman" w:hAnsiTheme="minorHAnsi" w:cstheme="minorHAnsi"/>
          <w:color w:val="auto"/>
          <w:sz w:val="22"/>
          <w:szCs w:val="22"/>
          <w:lang w:eastAsia="es-MX"/>
        </w:rPr>
        <w:t>othy</w:t>
      </w:r>
      <w:r w:rsidRPr="004137F5">
        <w:rPr>
          <w:rFonts w:asciiTheme="minorHAnsi" w:eastAsia="Times New Roman" w:hAnsiTheme="minorHAnsi" w:cstheme="minorHAnsi"/>
          <w:color w:val="auto"/>
          <w:sz w:val="22"/>
          <w:szCs w:val="22"/>
          <w:lang w:eastAsia="es-MX"/>
        </w:rPr>
        <w:t xml:space="preserve"> 3:16-17</w:t>
      </w:r>
    </w:p>
    <w:p w:rsidR="00C53022" w:rsidRPr="004137F5" w:rsidRDefault="00C53022" w:rsidP="00324335">
      <w:pPr>
        <w:pStyle w:val="Heading1"/>
        <w:spacing w:before="0" w:after="120"/>
        <w:ind w:left="708" w:hanging="708"/>
        <w:rPr>
          <w:rFonts w:asciiTheme="minorHAnsi" w:eastAsia="Times New Roman" w:hAnsiTheme="minorHAnsi" w:cstheme="minorHAnsi"/>
          <w:color w:val="auto"/>
          <w:sz w:val="22"/>
          <w:szCs w:val="22"/>
          <w:lang w:eastAsia="es-MX"/>
        </w:rPr>
      </w:pPr>
      <w:r w:rsidRPr="004137F5">
        <w:rPr>
          <w:rFonts w:asciiTheme="minorHAnsi" w:eastAsia="Times New Roman" w:hAnsiTheme="minorHAnsi" w:cstheme="minorHAnsi"/>
          <w:b/>
          <w:color w:val="auto"/>
          <w:sz w:val="22"/>
          <w:szCs w:val="22"/>
          <w:lang w:eastAsia="es-MX"/>
        </w:rPr>
        <w:t>Learning goal</w:t>
      </w:r>
      <w:r w:rsidRPr="004137F5">
        <w:rPr>
          <w:rFonts w:asciiTheme="minorHAnsi" w:eastAsia="Times New Roman" w:hAnsiTheme="minorHAnsi" w:cstheme="minorHAnsi"/>
          <w:color w:val="auto"/>
          <w:sz w:val="22"/>
          <w:szCs w:val="22"/>
          <w:lang w:eastAsia="es-MX"/>
        </w:rPr>
        <w:t xml:space="preserve">. Value the </w:t>
      </w:r>
      <w:r w:rsidR="004F70E1" w:rsidRPr="004137F5">
        <w:rPr>
          <w:rFonts w:asciiTheme="minorHAnsi" w:eastAsia="Times New Roman" w:hAnsiTheme="minorHAnsi" w:cstheme="minorHAnsi"/>
          <w:color w:val="auto"/>
          <w:sz w:val="22"/>
          <w:szCs w:val="22"/>
          <w:lang w:eastAsia="es-MX"/>
        </w:rPr>
        <w:t>wealth</w:t>
      </w:r>
      <w:r w:rsidRPr="004137F5">
        <w:rPr>
          <w:rFonts w:asciiTheme="minorHAnsi" w:eastAsia="Times New Roman" w:hAnsiTheme="minorHAnsi" w:cstheme="minorHAnsi"/>
          <w:color w:val="auto"/>
          <w:sz w:val="22"/>
          <w:szCs w:val="22"/>
          <w:lang w:eastAsia="es-MX"/>
        </w:rPr>
        <w:t xml:space="preserve"> of wisdom and redeeming truth in the Bible.</w:t>
      </w:r>
    </w:p>
    <w:p w:rsidR="00C53022" w:rsidRPr="004137F5" w:rsidRDefault="00C53022" w:rsidP="00324335">
      <w:pPr>
        <w:pStyle w:val="Heading1"/>
        <w:spacing w:before="0" w:after="120"/>
        <w:ind w:left="708" w:hanging="708"/>
        <w:rPr>
          <w:rFonts w:asciiTheme="minorHAnsi" w:eastAsia="Times New Roman" w:hAnsiTheme="minorHAnsi" w:cstheme="minorHAnsi"/>
          <w:color w:val="auto"/>
          <w:sz w:val="22"/>
          <w:szCs w:val="22"/>
          <w:lang w:eastAsia="es-MX"/>
        </w:rPr>
      </w:pPr>
      <w:r w:rsidRPr="004137F5">
        <w:rPr>
          <w:rFonts w:asciiTheme="minorHAnsi" w:eastAsia="Times New Roman" w:hAnsiTheme="minorHAnsi" w:cstheme="minorHAnsi"/>
          <w:b/>
          <w:color w:val="auto"/>
          <w:sz w:val="22"/>
          <w:szCs w:val="22"/>
          <w:lang w:eastAsia="es-MX"/>
        </w:rPr>
        <w:t>Growth goal</w:t>
      </w:r>
      <w:r w:rsidRPr="004137F5">
        <w:rPr>
          <w:rFonts w:asciiTheme="minorHAnsi" w:eastAsia="Times New Roman" w:hAnsiTheme="minorHAnsi" w:cstheme="minorHAnsi"/>
          <w:color w:val="auto"/>
          <w:sz w:val="22"/>
          <w:szCs w:val="22"/>
          <w:lang w:eastAsia="es-MX"/>
        </w:rPr>
        <w:t>. Learners will study God</w:t>
      </w:r>
      <w:r w:rsidR="00F6736E" w:rsidRPr="004137F5">
        <w:rPr>
          <w:rFonts w:asciiTheme="minorHAnsi" w:eastAsia="Times New Roman" w:hAnsiTheme="minorHAnsi" w:cstheme="minorHAnsi"/>
          <w:color w:val="auto"/>
          <w:sz w:val="22"/>
          <w:szCs w:val="22"/>
          <w:lang w:eastAsia="es-MX"/>
        </w:rPr>
        <w:t>’</w:t>
      </w:r>
      <w:r w:rsidRPr="004137F5">
        <w:rPr>
          <w:rFonts w:asciiTheme="minorHAnsi" w:eastAsia="Times New Roman" w:hAnsiTheme="minorHAnsi" w:cstheme="minorHAnsi"/>
          <w:color w:val="auto"/>
          <w:sz w:val="22"/>
          <w:szCs w:val="22"/>
          <w:lang w:eastAsia="es-MX"/>
        </w:rPr>
        <w:t>s Word with the strong intention to put it into practice.</w:t>
      </w:r>
    </w:p>
    <w:p w:rsidR="00C53022" w:rsidRPr="004137F5" w:rsidRDefault="00C53022" w:rsidP="00324335">
      <w:pPr>
        <w:pStyle w:val="Heading1"/>
        <w:spacing w:before="0" w:after="120"/>
        <w:ind w:left="708" w:hanging="708"/>
        <w:rPr>
          <w:rFonts w:asciiTheme="minorHAnsi" w:eastAsia="Times New Roman" w:hAnsiTheme="minorHAnsi" w:cstheme="minorHAnsi"/>
          <w:color w:val="auto"/>
          <w:sz w:val="22"/>
          <w:szCs w:val="22"/>
          <w:lang w:eastAsia="es-MX"/>
        </w:rPr>
      </w:pPr>
      <w:r w:rsidRPr="004137F5">
        <w:rPr>
          <w:rFonts w:asciiTheme="minorHAnsi" w:eastAsia="Times New Roman" w:hAnsiTheme="minorHAnsi" w:cstheme="minorHAnsi"/>
          <w:b/>
          <w:color w:val="auto"/>
          <w:sz w:val="22"/>
          <w:szCs w:val="22"/>
          <w:lang w:eastAsia="es-MX"/>
        </w:rPr>
        <w:t xml:space="preserve">Skill goal. </w:t>
      </w:r>
      <w:r w:rsidRPr="004137F5">
        <w:rPr>
          <w:rFonts w:asciiTheme="minorHAnsi" w:eastAsia="Times New Roman" w:hAnsiTheme="minorHAnsi" w:cstheme="minorHAnsi"/>
          <w:color w:val="auto"/>
          <w:sz w:val="22"/>
          <w:szCs w:val="22"/>
          <w:lang w:eastAsia="es-MX"/>
        </w:rPr>
        <w:t>Effectively teach their own disciples and friends the Word of God.</w:t>
      </w:r>
      <w:r w:rsidRPr="004137F5">
        <w:rPr>
          <w:rFonts w:asciiTheme="minorHAnsi" w:hAnsiTheme="minorHAnsi" w:cstheme="minorHAnsi"/>
          <w:color w:val="auto"/>
          <w:sz w:val="22"/>
          <w:szCs w:val="22"/>
          <w:lang w:val="en-GB"/>
        </w:rPr>
        <w:br/>
      </w:r>
      <w:r w:rsidRPr="004137F5">
        <w:rPr>
          <w:rFonts w:asciiTheme="minorHAnsi" w:eastAsia="Times New Roman" w:hAnsiTheme="minorHAnsi" w:cstheme="minorHAnsi"/>
          <w:b/>
          <w:color w:val="auto"/>
          <w:sz w:val="22"/>
          <w:szCs w:val="22"/>
          <w:lang w:eastAsia="es-MX"/>
        </w:rPr>
        <w:t xml:space="preserve">Outcome goal. </w:t>
      </w:r>
      <w:r w:rsidRPr="004137F5">
        <w:rPr>
          <w:rFonts w:asciiTheme="minorHAnsi" w:eastAsia="Times New Roman" w:hAnsiTheme="minorHAnsi" w:cstheme="minorHAnsi"/>
          <w:color w:val="auto"/>
          <w:sz w:val="22"/>
          <w:szCs w:val="22"/>
          <w:lang w:eastAsia="es-MX"/>
        </w:rPr>
        <w:t>Many believers will train many others to use God</w:t>
      </w:r>
      <w:r w:rsidR="00F6736E" w:rsidRPr="004137F5">
        <w:rPr>
          <w:rFonts w:asciiTheme="minorHAnsi" w:eastAsia="Times New Roman" w:hAnsiTheme="minorHAnsi" w:cstheme="minorHAnsi"/>
          <w:color w:val="auto"/>
          <w:sz w:val="22"/>
          <w:szCs w:val="22"/>
          <w:lang w:eastAsia="es-MX"/>
        </w:rPr>
        <w:t>’</w:t>
      </w:r>
      <w:r w:rsidRPr="004137F5">
        <w:rPr>
          <w:rFonts w:asciiTheme="minorHAnsi" w:eastAsia="Times New Roman" w:hAnsiTheme="minorHAnsi" w:cstheme="minorHAnsi"/>
          <w:color w:val="auto"/>
          <w:sz w:val="22"/>
          <w:szCs w:val="22"/>
          <w:lang w:eastAsia="es-MX"/>
        </w:rPr>
        <w:t>s Word skillfully.</w:t>
      </w:r>
    </w:p>
    <w:p w:rsidR="00C53022" w:rsidRPr="004137F5" w:rsidRDefault="00C53022" w:rsidP="00324335">
      <w:pPr>
        <w:pStyle w:val="Subtitle"/>
        <w:numPr>
          <w:ilvl w:val="0"/>
          <w:numId w:val="0"/>
        </w:numPr>
        <w:ind w:left="720" w:hanging="720"/>
        <w:rPr>
          <w:rFonts w:cstheme="minorHAnsi"/>
        </w:rPr>
      </w:pPr>
      <w:r w:rsidRPr="004137F5">
        <w:rPr>
          <w:rFonts w:cstheme="minorHAnsi"/>
        </w:rPr>
        <w:t>Basic Study</w:t>
      </w:r>
    </w:p>
    <w:p w:rsidR="00C53022" w:rsidRPr="004137F5" w:rsidRDefault="00C53022" w:rsidP="00C53022">
      <w:pPr>
        <w:pStyle w:val="Maintext"/>
        <w:keepLines/>
        <w:ind w:firstLine="0"/>
        <w:rPr>
          <w:rFonts w:asciiTheme="minorHAnsi" w:hAnsiTheme="minorHAnsi" w:cstheme="minorHAnsi"/>
          <w:sz w:val="22"/>
          <w:szCs w:val="22"/>
          <w:lang w:val="en-US"/>
        </w:rPr>
      </w:pPr>
      <w:r w:rsidRPr="004137F5">
        <w:rPr>
          <w:rFonts w:asciiTheme="minorHAnsi" w:hAnsiTheme="minorHAnsi" w:cstheme="minorHAnsi"/>
          <w:b/>
          <w:bCs/>
          <w:sz w:val="22"/>
          <w:szCs w:val="22"/>
          <w:lang w:val="en-GB"/>
        </w:rPr>
        <w:t>Prayer</w:t>
      </w:r>
      <w:r w:rsidRPr="004137F5">
        <w:rPr>
          <w:rFonts w:asciiTheme="minorHAnsi" w:hAnsiTheme="minorHAnsi" w:cstheme="minorHAnsi"/>
          <w:sz w:val="22"/>
          <w:szCs w:val="22"/>
          <w:lang w:val="en-GB"/>
        </w:rPr>
        <w:t xml:space="preserve">: </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Our Father in heaven, help us to interpret Your Word accurately, and to store it in our hearts.</w:t>
      </w:r>
      <w:r w:rsidR="00F6736E" w:rsidRPr="004137F5">
        <w:rPr>
          <w:rFonts w:asciiTheme="minorHAnsi" w:hAnsiTheme="minorHAnsi" w:cstheme="minorHAnsi"/>
          <w:sz w:val="22"/>
          <w:szCs w:val="22"/>
          <w:lang w:val="en-GB"/>
        </w:rPr>
        <w:t>”</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hAnsiTheme="minorHAnsi" w:cstheme="minorHAnsi"/>
          <w:b/>
          <w:bCs/>
          <w:sz w:val="22"/>
          <w:szCs w:val="22"/>
          <w:lang w:val="en-US"/>
        </w:rPr>
        <w:t xml:space="preserve">Learn from the </w:t>
      </w:r>
      <w:proofErr w:type="spellStart"/>
      <w:r w:rsidRPr="004137F5">
        <w:rPr>
          <w:rFonts w:asciiTheme="minorHAnsi" w:hAnsiTheme="minorHAnsi" w:cstheme="minorHAnsi"/>
          <w:b/>
          <w:bCs/>
          <w:sz w:val="22"/>
          <w:szCs w:val="22"/>
          <w:lang w:val="en-US"/>
        </w:rPr>
        <w:t>Bereans</w:t>
      </w:r>
      <w:proofErr w:type="spellEnd"/>
      <w:r w:rsidRPr="004137F5">
        <w:rPr>
          <w:rFonts w:asciiTheme="minorHAnsi" w:hAnsiTheme="minorHAnsi" w:cstheme="minorHAnsi"/>
          <w:sz w:val="22"/>
          <w:szCs w:val="22"/>
          <w:lang w:val="en-US"/>
        </w:rPr>
        <w:t xml:space="preserve"> how to use God</w:t>
      </w:r>
      <w:r w:rsidR="00F6736E" w:rsidRPr="004137F5">
        <w:rPr>
          <w:rFonts w:asciiTheme="minorHAnsi" w:hAnsiTheme="minorHAnsi" w:cstheme="minorHAnsi"/>
          <w:sz w:val="22"/>
          <w:szCs w:val="22"/>
          <w:lang w:val="en-US"/>
        </w:rPr>
        <w:t>’</w:t>
      </w:r>
      <w:r w:rsidRPr="004137F5">
        <w:rPr>
          <w:rFonts w:asciiTheme="minorHAnsi" w:hAnsiTheme="minorHAnsi" w:cstheme="minorHAnsi"/>
          <w:sz w:val="22"/>
          <w:szCs w:val="22"/>
          <w:lang w:val="en-US"/>
        </w:rPr>
        <w:t>s Word.</w:t>
      </w:r>
      <w:r w:rsidRPr="004137F5">
        <w:rPr>
          <w:rFonts w:asciiTheme="minorHAnsi" w:hAnsiTheme="minorHAnsi" w:cstheme="minorHAnsi"/>
          <w:sz w:val="22"/>
          <w:szCs w:val="22"/>
          <w:lang w:val="en-US"/>
        </w:rPr>
        <w:br/>
        <w:t xml:space="preserve">Read the </w:t>
      </w:r>
      <w:r w:rsidRPr="004137F5">
        <w:rPr>
          <w:rFonts w:asciiTheme="minorHAnsi" w:hAnsiTheme="minorHAnsi" w:cstheme="minorHAnsi"/>
          <w:sz w:val="22"/>
          <w:szCs w:val="22"/>
          <w:lang w:val="en-GB"/>
        </w:rPr>
        <w:t>story</w:t>
      </w:r>
      <w:r w:rsidRPr="004137F5">
        <w:rPr>
          <w:rFonts w:asciiTheme="minorHAnsi" w:hAnsiTheme="minorHAnsi" w:cstheme="minorHAnsi"/>
          <w:sz w:val="22"/>
          <w:szCs w:val="22"/>
          <w:lang w:val="en-US"/>
        </w:rPr>
        <w:t xml:space="preserve"> of the </w:t>
      </w:r>
      <w:proofErr w:type="spellStart"/>
      <w:r w:rsidRPr="004137F5">
        <w:rPr>
          <w:rFonts w:asciiTheme="minorHAnsi" w:hAnsiTheme="minorHAnsi" w:cstheme="minorHAnsi"/>
          <w:sz w:val="22"/>
          <w:szCs w:val="22"/>
          <w:lang w:val="en-US"/>
        </w:rPr>
        <w:t>Bereans</w:t>
      </w:r>
      <w:proofErr w:type="spellEnd"/>
      <w:r w:rsidRPr="004137F5">
        <w:rPr>
          <w:rFonts w:asciiTheme="minorHAnsi" w:hAnsiTheme="minorHAnsi" w:cstheme="minorHAnsi"/>
          <w:sz w:val="22"/>
          <w:szCs w:val="22"/>
          <w:lang w:val="en-US"/>
        </w:rPr>
        <w:t xml:space="preserve"> in </w:t>
      </w:r>
      <w:r w:rsidRPr="004137F5">
        <w:rPr>
          <w:rFonts w:asciiTheme="minorHAnsi" w:eastAsiaTheme="majorEastAsia" w:hAnsiTheme="minorHAnsi" w:cstheme="minorHAnsi"/>
          <w:sz w:val="22"/>
          <w:szCs w:val="22"/>
          <w:lang w:val="en-US"/>
        </w:rPr>
        <w:t>Acts 17:10</w:t>
      </w:r>
      <w:r w:rsidRPr="004137F5">
        <w:rPr>
          <w:rFonts w:asciiTheme="minorHAnsi" w:hAnsiTheme="minorHAnsi" w:cstheme="minorHAnsi"/>
          <w:sz w:val="22"/>
          <w:szCs w:val="22"/>
          <w:lang w:val="en-US"/>
        </w:rPr>
        <w:t>-</w:t>
      </w:r>
      <w:r w:rsidR="004F70E1" w:rsidRPr="004137F5">
        <w:rPr>
          <w:rFonts w:asciiTheme="minorHAnsi" w:hAnsiTheme="minorHAnsi" w:cstheme="minorHAnsi"/>
          <w:sz w:val="22"/>
          <w:szCs w:val="22"/>
          <w:lang w:val="en-US"/>
        </w:rPr>
        <w:t>12 and</w:t>
      </w:r>
      <w:r w:rsidRPr="004137F5">
        <w:rPr>
          <w:rFonts w:asciiTheme="minorHAnsi" w:hAnsiTheme="minorHAnsi" w:cstheme="minorHAnsi"/>
          <w:sz w:val="22"/>
          <w:szCs w:val="22"/>
          <w:lang w:val="en-US"/>
        </w:rPr>
        <w:t xml:space="preserve"> find in it two ways in which the </w:t>
      </w:r>
      <w:proofErr w:type="spellStart"/>
      <w:r w:rsidRPr="004137F5">
        <w:rPr>
          <w:rFonts w:asciiTheme="minorHAnsi" w:hAnsiTheme="minorHAnsi" w:cstheme="minorHAnsi"/>
          <w:sz w:val="22"/>
          <w:szCs w:val="22"/>
          <w:lang w:val="en-US"/>
        </w:rPr>
        <w:t>Bereans</w:t>
      </w:r>
      <w:proofErr w:type="spellEnd"/>
      <w:r w:rsidRPr="004137F5">
        <w:rPr>
          <w:rFonts w:asciiTheme="minorHAnsi" w:hAnsiTheme="minorHAnsi" w:cstheme="minorHAnsi"/>
          <w:sz w:val="22"/>
          <w:szCs w:val="22"/>
          <w:lang w:val="en-US"/>
        </w:rPr>
        <w:t xml:space="preserve"> responded to the gospel.</w:t>
      </w:r>
    </w:p>
    <w:p w:rsidR="004137F5" w:rsidRPr="004137F5" w:rsidRDefault="004137F5" w:rsidP="004137F5">
      <w:pPr>
        <w:pStyle w:val="Heading1"/>
        <w:numPr>
          <w:ilvl w:val="0"/>
          <w:numId w:val="1"/>
        </w:numPr>
        <w:spacing w:before="0"/>
        <w:ind w:left="360"/>
        <w:rPr>
          <w:rFonts w:asciiTheme="minorHAnsi" w:hAnsiTheme="minorHAnsi" w:cstheme="minorHAnsi"/>
          <w:color w:val="auto"/>
          <w:sz w:val="22"/>
          <w:szCs w:val="22"/>
        </w:rPr>
      </w:pPr>
      <w:r w:rsidRPr="004137F5">
        <w:rPr>
          <w:rFonts w:asciiTheme="minorHAnsi" w:eastAsia="Times New Roman" w:hAnsiTheme="minorHAnsi" w:cstheme="minorHAnsi"/>
          <w:b/>
          <w:color w:val="auto"/>
          <w:sz w:val="22"/>
          <w:szCs w:val="22"/>
          <w:lang w:eastAsia="es-MX"/>
        </w:rPr>
        <w:t xml:space="preserve">Plan with coworkers activities to do during the week. </w:t>
      </w:r>
    </w:p>
    <w:p w:rsidR="004137F5" w:rsidRPr="004137F5" w:rsidRDefault="004137F5" w:rsidP="004137F5">
      <w:pPr>
        <w:pStyle w:val="Maintext"/>
        <w:keepLines/>
        <w:numPr>
          <w:ilvl w:val="0"/>
          <w:numId w:val="7"/>
        </w:numPr>
        <w:spacing w:after="60"/>
        <w:ind w:left="1068"/>
        <w:rPr>
          <w:rFonts w:asciiTheme="minorHAnsi" w:hAnsiTheme="minorHAnsi" w:cstheme="minorHAnsi"/>
          <w:sz w:val="22"/>
          <w:szCs w:val="22"/>
          <w:lang w:val="en-CA"/>
        </w:rPr>
      </w:pPr>
      <w:r w:rsidRPr="004137F5">
        <w:rPr>
          <w:rFonts w:asciiTheme="minorHAnsi" w:hAnsiTheme="minorHAnsi" w:cstheme="minorHAnsi"/>
          <w:sz w:val="22"/>
          <w:szCs w:val="22"/>
          <w:lang w:val="en-CA"/>
        </w:rPr>
        <w:t xml:space="preserve">Have each family read or recall by memory the story of the </w:t>
      </w:r>
      <w:proofErr w:type="spellStart"/>
      <w:r w:rsidRPr="004137F5">
        <w:rPr>
          <w:rFonts w:asciiTheme="minorHAnsi" w:hAnsiTheme="minorHAnsi" w:cstheme="minorHAnsi"/>
          <w:sz w:val="22"/>
          <w:szCs w:val="22"/>
          <w:lang w:val="en-CA"/>
        </w:rPr>
        <w:t>Bereans</w:t>
      </w:r>
      <w:proofErr w:type="spellEnd"/>
      <w:r w:rsidRPr="004137F5">
        <w:rPr>
          <w:rFonts w:asciiTheme="minorHAnsi" w:hAnsiTheme="minorHAnsi" w:cstheme="minorHAnsi"/>
          <w:sz w:val="22"/>
          <w:szCs w:val="22"/>
          <w:lang w:val="en-CA"/>
        </w:rPr>
        <w:t>, Acts 17:10-12, and talk over how they will apply its lessons as a family.</w:t>
      </w:r>
    </w:p>
    <w:p w:rsidR="00FE00A5" w:rsidRPr="004137F5" w:rsidRDefault="00FE00A5" w:rsidP="00FE00A5">
      <w:pPr>
        <w:pStyle w:val="Maintext"/>
        <w:keepLines/>
        <w:spacing w:after="60"/>
        <w:ind w:firstLine="0"/>
        <w:rPr>
          <w:rFonts w:asciiTheme="minorHAnsi" w:hAnsiTheme="minorHAnsi" w:cstheme="minorHAnsi"/>
          <w:sz w:val="22"/>
          <w:szCs w:val="22"/>
          <w:lang w:val="en-CA"/>
        </w:rPr>
      </w:pPr>
    </w:p>
    <w:p w:rsidR="00FE00A5" w:rsidRPr="004137F5" w:rsidRDefault="00FE00A5" w:rsidP="00FE00A5">
      <w:pPr>
        <w:pStyle w:val="Maintext"/>
        <w:keepLines/>
        <w:spacing w:after="60"/>
        <w:ind w:firstLine="0"/>
        <w:jc w:val="center"/>
        <w:rPr>
          <w:rFonts w:asciiTheme="minorHAnsi" w:hAnsiTheme="minorHAnsi" w:cstheme="minorHAnsi"/>
          <w:sz w:val="22"/>
          <w:szCs w:val="22"/>
          <w:lang w:val="en-US"/>
        </w:rPr>
      </w:pPr>
      <w:r w:rsidRPr="004137F5">
        <w:rPr>
          <w:rFonts w:asciiTheme="minorHAnsi" w:hAnsiTheme="minorHAnsi" w:cstheme="minorHAnsi"/>
          <w:noProof/>
          <w:sz w:val="22"/>
          <w:szCs w:val="22"/>
          <w:lang w:val="en-CA" w:eastAsia="en-CA"/>
        </w:rPr>
        <w:drawing>
          <wp:inline distT="0" distB="0" distL="0" distR="0" wp14:anchorId="66433753" wp14:editId="66B1947C">
            <wp:extent cx="2848998" cy="1426242"/>
            <wp:effectExtent l="0" t="0" r="8890" b="2540"/>
            <wp:docPr id="5" name="Picture 5" descr="Image result for men read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n read bi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944237" cy="1473920"/>
                    </a:xfrm>
                    <a:prstGeom prst="rect">
                      <a:avLst/>
                    </a:prstGeom>
                    <a:noFill/>
                    <a:ln>
                      <a:noFill/>
                    </a:ln>
                  </pic:spPr>
                </pic:pic>
              </a:graphicData>
            </a:graphic>
          </wp:inline>
        </w:drawing>
      </w:r>
    </w:p>
    <w:p w:rsidR="00FE00A5" w:rsidRPr="004137F5" w:rsidRDefault="00FE00A5" w:rsidP="00FE00A5">
      <w:pPr>
        <w:pStyle w:val="Maintext"/>
        <w:keepLines/>
        <w:spacing w:after="60"/>
        <w:ind w:firstLine="0"/>
        <w:jc w:val="center"/>
        <w:rPr>
          <w:rFonts w:asciiTheme="minorHAnsi" w:hAnsiTheme="minorHAnsi" w:cstheme="minorHAnsi"/>
          <w:sz w:val="22"/>
          <w:szCs w:val="22"/>
          <w:lang w:val="en-US"/>
        </w:rPr>
      </w:pPr>
    </w:p>
    <w:p w:rsidR="00C53022" w:rsidRPr="004137F5" w:rsidRDefault="00C53022" w:rsidP="00C53022">
      <w:pPr>
        <w:pStyle w:val="Heading1"/>
        <w:numPr>
          <w:ilvl w:val="0"/>
          <w:numId w:val="1"/>
        </w:numPr>
        <w:spacing w:before="0"/>
        <w:ind w:left="360"/>
        <w:rPr>
          <w:rFonts w:asciiTheme="minorHAnsi" w:eastAsia="Times New Roman" w:hAnsiTheme="minorHAnsi" w:cstheme="minorHAnsi"/>
          <w:color w:val="auto"/>
          <w:sz w:val="22"/>
          <w:szCs w:val="22"/>
          <w:lang w:eastAsia="es-MX"/>
        </w:rPr>
      </w:pPr>
      <w:r w:rsidRPr="004137F5">
        <w:rPr>
          <w:rFonts w:asciiTheme="minorHAnsi" w:eastAsia="Times New Roman" w:hAnsiTheme="minorHAnsi" w:cstheme="minorHAnsi"/>
          <w:b/>
          <w:color w:val="auto"/>
          <w:sz w:val="22"/>
          <w:szCs w:val="22"/>
          <w:lang w:eastAsia="es-MX"/>
        </w:rPr>
        <w:t>Plan with coworkers the upcoming worship time</w:t>
      </w:r>
      <w:r w:rsidRPr="004137F5">
        <w:rPr>
          <w:rFonts w:asciiTheme="minorHAnsi" w:eastAsia="Times New Roman" w:hAnsiTheme="minorHAnsi" w:cstheme="minorHAnsi"/>
          <w:color w:val="auto"/>
          <w:sz w:val="22"/>
          <w:szCs w:val="22"/>
          <w:lang w:eastAsia="es-MX"/>
        </w:rPr>
        <w:t xml:space="preserve"> </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 xml:space="preserve">Help each family to know what the </w:t>
      </w:r>
      <w:proofErr w:type="spellStart"/>
      <w:r w:rsidRPr="004137F5">
        <w:rPr>
          <w:rFonts w:asciiTheme="minorHAnsi" w:hAnsiTheme="minorHAnsi" w:cstheme="minorHAnsi"/>
          <w:sz w:val="22"/>
          <w:szCs w:val="22"/>
          <w:lang w:val="en-GB"/>
        </w:rPr>
        <w:t>Bereans</w:t>
      </w:r>
      <w:proofErr w:type="spellEnd"/>
      <w:r w:rsidRPr="004137F5">
        <w:rPr>
          <w:rFonts w:asciiTheme="minorHAnsi" w:hAnsiTheme="minorHAnsi" w:cstheme="minorHAnsi"/>
          <w:sz w:val="22"/>
          <w:szCs w:val="22"/>
          <w:lang w:val="en-GB"/>
        </w:rPr>
        <w:t xml:space="preserve"> did, and do the same.</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Have older children teach younger ones</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Those who teach children should read study #26 for children.</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Have the children present what they have learned to the adults.</w:t>
      </w:r>
    </w:p>
    <w:p w:rsidR="00B7421F" w:rsidRDefault="00B7421F" w:rsidP="007A2BEA">
      <w:pPr>
        <w:pStyle w:val="Subtitle"/>
        <w:keepNext/>
        <w:widowControl w:val="0"/>
        <w:numPr>
          <w:ilvl w:val="0"/>
          <w:numId w:val="0"/>
        </w:numPr>
        <w:ind w:left="720" w:hanging="720"/>
        <w:rPr>
          <w:rFonts w:cstheme="minorHAnsi"/>
        </w:rPr>
      </w:pPr>
    </w:p>
    <w:p w:rsidR="00C53022" w:rsidRPr="004137F5" w:rsidRDefault="00C53022" w:rsidP="007A2BEA">
      <w:pPr>
        <w:pStyle w:val="Subtitle"/>
        <w:keepNext/>
        <w:widowControl w:val="0"/>
        <w:numPr>
          <w:ilvl w:val="0"/>
          <w:numId w:val="0"/>
        </w:numPr>
        <w:ind w:left="720" w:hanging="720"/>
        <w:rPr>
          <w:rFonts w:cstheme="minorHAnsi"/>
        </w:rPr>
      </w:pPr>
      <w:r w:rsidRPr="004137F5">
        <w:rPr>
          <w:rFonts w:cstheme="minorHAnsi"/>
        </w:rPr>
        <w:t>Advanced Study</w:t>
      </w:r>
    </w:p>
    <w:p w:rsidR="00C53022" w:rsidRPr="004137F5" w:rsidRDefault="00C53022" w:rsidP="00C53022">
      <w:pPr>
        <w:pStyle w:val="Heading3"/>
        <w:numPr>
          <w:ilvl w:val="0"/>
          <w:numId w:val="3"/>
        </w:numPr>
        <w:spacing w:before="0"/>
        <w:ind w:left="360"/>
        <w:rPr>
          <w:rFonts w:asciiTheme="minorHAnsi" w:hAnsiTheme="minorHAnsi" w:cstheme="minorHAnsi"/>
          <w:color w:val="auto"/>
          <w:sz w:val="22"/>
          <w:szCs w:val="22"/>
        </w:rPr>
      </w:pPr>
      <w:r w:rsidRPr="004137F5">
        <w:rPr>
          <w:rFonts w:asciiTheme="minorHAnsi" w:hAnsiTheme="minorHAnsi" w:cstheme="minorHAnsi"/>
          <w:b/>
          <w:bCs/>
          <w:color w:val="auto"/>
          <w:sz w:val="22"/>
          <w:szCs w:val="22"/>
        </w:rPr>
        <w:t xml:space="preserve">Main instruction. </w:t>
      </w:r>
      <w:r w:rsidRPr="004137F5">
        <w:rPr>
          <w:rFonts w:asciiTheme="minorHAnsi" w:hAnsiTheme="minorHAnsi" w:cstheme="minorHAnsi"/>
          <w:color w:val="auto"/>
          <w:sz w:val="22"/>
          <w:szCs w:val="22"/>
        </w:rPr>
        <w:t>Prepare your heart and mind with God</w:t>
      </w:r>
      <w:r w:rsidR="00F6736E" w:rsidRPr="004137F5">
        <w:rPr>
          <w:rFonts w:asciiTheme="minorHAnsi" w:hAnsiTheme="minorHAnsi" w:cstheme="minorHAnsi"/>
          <w:color w:val="auto"/>
          <w:sz w:val="22"/>
          <w:szCs w:val="22"/>
        </w:rPr>
        <w:t>’</w:t>
      </w:r>
      <w:r w:rsidRPr="004137F5">
        <w:rPr>
          <w:rFonts w:asciiTheme="minorHAnsi" w:hAnsiTheme="minorHAnsi" w:cstheme="minorHAnsi"/>
          <w:color w:val="auto"/>
          <w:sz w:val="22"/>
          <w:szCs w:val="22"/>
        </w:rPr>
        <w:t>s word.</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Find in 1 Peter 1:14-22 several things that God</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s truth should produce in our lives.</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Find in 1 Peter 1:24-25 for how long God</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s Word will remain in us.</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Find in 2 Timothy 3:10-17 what Paul wrote to Timothy:</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What things did Timothy observe in Paul</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s life that gave Timothy valuable instruction?</w:t>
      </w:r>
      <w:r w:rsidR="00324335" w:rsidRPr="004137F5">
        <w:rPr>
          <w:rFonts w:asciiTheme="minorHAnsi" w:hAnsiTheme="minorHAnsi" w:cstheme="minorHAnsi"/>
          <w:sz w:val="22"/>
          <w:szCs w:val="22"/>
          <w:lang w:val="en-GB"/>
        </w:rPr>
        <w:br/>
      </w:r>
      <w:r w:rsidRPr="004137F5">
        <w:rPr>
          <w:rFonts w:asciiTheme="minorHAnsi" w:hAnsiTheme="minorHAnsi" w:cstheme="minorHAnsi"/>
          <w:sz w:val="22"/>
          <w:szCs w:val="22"/>
          <w:lang w:val="en-GB"/>
        </w:rPr>
        <w:t>See verses 10-13.</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What did Timothy know since his childhood that made certain his salvation by faith in Jesus?</w:t>
      </w:r>
      <w:r w:rsidR="00324335" w:rsidRPr="004137F5">
        <w:rPr>
          <w:rFonts w:asciiTheme="minorHAnsi" w:hAnsiTheme="minorHAnsi" w:cstheme="minorHAnsi"/>
          <w:sz w:val="22"/>
          <w:szCs w:val="22"/>
          <w:lang w:val="en-GB"/>
        </w:rPr>
        <w:br/>
      </w:r>
      <w:r w:rsidRPr="004137F5">
        <w:rPr>
          <w:rFonts w:asciiTheme="minorHAnsi" w:hAnsiTheme="minorHAnsi" w:cstheme="minorHAnsi"/>
          <w:sz w:val="22"/>
          <w:szCs w:val="22"/>
          <w:lang w:val="en-GB"/>
        </w:rPr>
        <w:t>See verse 14-15</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Who inspired the human writers of the Bible? See verse 16.</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In what ways should we use the Bible to help others? See verse 16 again.</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For what purpose does God want you to study and apply His Word? See verse 17.</w:t>
      </w:r>
    </w:p>
    <w:p w:rsidR="00C53022"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Find in 2 Timothy 4:1-5 several tasks for young shepherds. See verses 2 and 5.</w:t>
      </w:r>
    </w:p>
    <w:p w:rsidR="00945923" w:rsidRDefault="00945923" w:rsidP="00945923">
      <w:pPr>
        <w:pStyle w:val="Maintext"/>
        <w:keepLines/>
        <w:spacing w:after="60"/>
        <w:ind w:firstLine="0"/>
        <w:rPr>
          <w:rFonts w:asciiTheme="minorHAnsi" w:hAnsiTheme="minorHAnsi" w:cstheme="minorHAnsi"/>
          <w:sz w:val="22"/>
          <w:szCs w:val="22"/>
          <w:lang w:val="en-GB"/>
        </w:rPr>
      </w:pPr>
    </w:p>
    <w:p w:rsidR="00945923" w:rsidRDefault="00945923" w:rsidP="00B7421F">
      <w:pPr>
        <w:pStyle w:val="Maintext"/>
        <w:keepLines/>
        <w:spacing w:after="60"/>
        <w:ind w:firstLine="0"/>
        <w:jc w:val="center"/>
        <w:rPr>
          <w:rFonts w:asciiTheme="minorHAnsi" w:hAnsiTheme="minorHAnsi" w:cstheme="minorHAnsi"/>
          <w:sz w:val="22"/>
          <w:szCs w:val="22"/>
          <w:lang w:val="en-GB"/>
        </w:rPr>
      </w:pPr>
      <w:r w:rsidRPr="004137F5">
        <w:rPr>
          <w:rFonts w:asciiTheme="minorHAnsi" w:hAnsiTheme="minorHAnsi" w:cstheme="minorHAnsi"/>
          <w:noProof/>
          <w:sz w:val="22"/>
          <w:szCs w:val="22"/>
          <w:lang w:val="en-CA" w:eastAsia="en-CA"/>
        </w:rPr>
        <w:drawing>
          <wp:inline distT="0" distB="0" distL="0" distR="0" wp14:anchorId="6934958E" wp14:editId="215A638C">
            <wp:extent cx="4322618" cy="2879482"/>
            <wp:effectExtent l="0" t="0" r="1905" b="0"/>
            <wp:docPr id="1" name="Picture 1" descr="Image result for small group bib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group bible stud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9220" cy="2897202"/>
                    </a:xfrm>
                    <a:prstGeom prst="rect">
                      <a:avLst/>
                    </a:prstGeom>
                    <a:noFill/>
                    <a:ln>
                      <a:noFill/>
                    </a:ln>
                  </pic:spPr>
                </pic:pic>
              </a:graphicData>
            </a:graphic>
          </wp:inline>
        </w:drawing>
      </w:r>
      <w:r w:rsidR="00B7421F">
        <w:rPr>
          <w:rFonts w:asciiTheme="minorHAnsi" w:hAnsiTheme="minorHAnsi" w:cstheme="minorHAnsi"/>
          <w:sz w:val="22"/>
          <w:szCs w:val="22"/>
          <w:lang w:val="en-GB"/>
        </w:rPr>
        <w:br/>
      </w:r>
      <w:r w:rsidR="00B7421F" w:rsidRPr="00B7421F">
        <w:rPr>
          <w:rFonts w:asciiTheme="minorHAnsi" w:hAnsiTheme="minorHAnsi" w:cstheme="minorHAnsi"/>
          <w:i/>
          <w:iCs/>
          <w:sz w:val="22"/>
          <w:szCs w:val="22"/>
          <w:lang w:val="en-GB"/>
        </w:rPr>
        <w:t>Instruct all new believers to read or to listen to the Holy Bible</w:t>
      </w:r>
      <w:r w:rsidR="00B7421F">
        <w:rPr>
          <w:rFonts w:asciiTheme="minorHAnsi" w:hAnsiTheme="minorHAnsi" w:cstheme="minorHAnsi"/>
          <w:i/>
          <w:iCs/>
          <w:sz w:val="22"/>
          <w:szCs w:val="22"/>
          <w:lang w:val="en-GB"/>
        </w:rPr>
        <w:br/>
      </w:r>
      <w:r w:rsidR="00B7421F" w:rsidRPr="00B7421F">
        <w:rPr>
          <w:rFonts w:asciiTheme="minorHAnsi" w:hAnsiTheme="minorHAnsi" w:cstheme="minorHAnsi"/>
          <w:i/>
          <w:iCs/>
          <w:sz w:val="22"/>
          <w:szCs w:val="22"/>
          <w:lang w:val="en-GB"/>
        </w:rPr>
        <w:t>in a language that they understand.</w:t>
      </w:r>
    </w:p>
    <w:p w:rsidR="00945923" w:rsidRPr="004137F5" w:rsidRDefault="00945923" w:rsidP="00945923">
      <w:pPr>
        <w:pStyle w:val="Maintext"/>
        <w:keepLines/>
        <w:spacing w:after="60"/>
        <w:ind w:firstLine="0"/>
        <w:jc w:val="center"/>
        <w:rPr>
          <w:rFonts w:asciiTheme="minorHAnsi" w:hAnsiTheme="minorHAnsi" w:cstheme="minorHAnsi"/>
          <w:sz w:val="22"/>
          <w:szCs w:val="22"/>
          <w:lang w:val="en-GB"/>
        </w:rPr>
      </w:pPr>
    </w:p>
    <w:p w:rsidR="00C53022" w:rsidRPr="004137F5" w:rsidRDefault="00C53022" w:rsidP="00C53022">
      <w:pPr>
        <w:pStyle w:val="Heading3"/>
        <w:spacing w:before="0" w:after="120"/>
        <w:rPr>
          <w:rFonts w:asciiTheme="minorHAnsi" w:hAnsiTheme="minorHAnsi" w:cstheme="minorHAnsi"/>
          <w:color w:val="auto"/>
          <w:sz w:val="22"/>
          <w:szCs w:val="22"/>
        </w:rPr>
      </w:pPr>
      <w:r w:rsidRPr="004137F5">
        <w:rPr>
          <w:rFonts w:asciiTheme="minorHAnsi" w:hAnsiTheme="minorHAnsi" w:cstheme="minorHAnsi"/>
          <w:color w:val="auto"/>
          <w:sz w:val="22"/>
          <w:szCs w:val="22"/>
          <w:lang w:val="en-GB"/>
        </w:rPr>
        <w:t>2.</w:t>
      </w:r>
      <w:r w:rsidRPr="004137F5">
        <w:rPr>
          <w:rFonts w:asciiTheme="minorHAnsi" w:hAnsiTheme="minorHAnsi" w:cstheme="minorHAnsi"/>
          <w:b/>
          <w:bCs/>
          <w:color w:val="auto"/>
          <w:sz w:val="22"/>
          <w:szCs w:val="22"/>
          <w:lang w:val="en-GB"/>
        </w:rPr>
        <w:t xml:space="preserve"> </w:t>
      </w:r>
      <w:r w:rsidRPr="004137F5">
        <w:rPr>
          <w:rFonts w:asciiTheme="minorHAnsi" w:hAnsiTheme="minorHAnsi" w:cstheme="minorHAnsi"/>
          <w:b/>
          <w:color w:val="auto"/>
          <w:sz w:val="22"/>
          <w:szCs w:val="22"/>
          <w:lang w:val="en-GB"/>
        </w:rPr>
        <w:t xml:space="preserve">Plan with </w:t>
      </w:r>
      <w:r w:rsidRPr="004137F5">
        <w:rPr>
          <w:rFonts w:asciiTheme="minorHAnsi" w:hAnsiTheme="minorHAnsi" w:cstheme="minorHAnsi"/>
          <w:b/>
          <w:color w:val="auto"/>
          <w:sz w:val="22"/>
          <w:szCs w:val="22"/>
        </w:rPr>
        <w:t>Co-workers</w:t>
      </w:r>
      <w:r w:rsidRPr="004137F5">
        <w:rPr>
          <w:rFonts w:asciiTheme="minorHAnsi" w:hAnsiTheme="minorHAnsi" w:cstheme="minorHAnsi"/>
          <w:color w:val="auto"/>
          <w:sz w:val="22"/>
          <w:szCs w:val="22"/>
          <w:lang w:val="en-GB"/>
        </w:rPr>
        <w:t xml:space="preserve"> Things to Do During the Week:</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Visit believers to help them study the Bible themselves.</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Help small groups and families in the congregation to study the Bible together.</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Encourage believers to ask one another what they have learned from their study.</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hAnsiTheme="minorHAnsi" w:cstheme="minorHAnsi"/>
          <w:sz w:val="22"/>
          <w:szCs w:val="22"/>
          <w:lang w:val="en-GB"/>
        </w:rPr>
        <w:t>Help believers to memorize several Scripture verses each week.</w:t>
      </w:r>
    </w:p>
    <w:p w:rsidR="00C53022" w:rsidRPr="004137F5" w:rsidRDefault="00785C5A" w:rsidP="00324335">
      <w:pPr>
        <w:keepLines/>
        <w:spacing w:after="120"/>
        <w:jc w:val="center"/>
        <w:rPr>
          <w:rFonts w:asciiTheme="minorHAnsi" w:hAnsiTheme="minorHAnsi" w:cstheme="minorHAnsi"/>
          <w:sz w:val="22"/>
        </w:rPr>
      </w:pPr>
      <w:r w:rsidRPr="004137F5">
        <w:rPr>
          <w:rFonts w:asciiTheme="minorHAnsi" w:hAnsiTheme="minorHAnsi" w:cstheme="minorHAnsi"/>
          <w:noProof/>
          <w:sz w:val="22"/>
          <w:lang w:val="en-CA" w:eastAsia="en-CA"/>
        </w:rPr>
        <w:lastRenderedPageBreak/>
        <w:drawing>
          <wp:inline distT="0" distB="0" distL="0" distR="0">
            <wp:extent cx="5941060" cy="39338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3933825"/>
                    </a:xfrm>
                    <a:prstGeom prst="rect">
                      <a:avLst/>
                    </a:prstGeom>
                    <a:noFill/>
                    <a:ln>
                      <a:noFill/>
                    </a:ln>
                  </pic:spPr>
                </pic:pic>
              </a:graphicData>
            </a:graphic>
          </wp:inline>
        </w:drawing>
      </w:r>
    </w:p>
    <w:p w:rsidR="00B77747" w:rsidRPr="004137F5" w:rsidRDefault="00B77747" w:rsidP="00324335">
      <w:pPr>
        <w:keepLines/>
        <w:spacing w:after="120"/>
        <w:jc w:val="center"/>
        <w:rPr>
          <w:rFonts w:asciiTheme="minorHAnsi" w:hAnsiTheme="minorHAnsi" w:cstheme="minorHAnsi"/>
          <w:sz w:val="22"/>
        </w:rPr>
      </w:pPr>
    </w:p>
    <w:p w:rsidR="00C53022" w:rsidRPr="004137F5" w:rsidRDefault="00C53022" w:rsidP="00C53022">
      <w:pPr>
        <w:pStyle w:val="Heading3"/>
        <w:spacing w:before="0" w:after="120"/>
        <w:rPr>
          <w:rFonts w:asciiTheme="minorHAnsi" w:hAnsiTheme="minorHAnsi" w:cstheme="minorHAnsi"/>
          <w:color w:val="FF0000"/>
          <w:sz w:val="22"/>
          <w:szCs w:val="22"/>
          <w:lang w:val="en-GB"/>
        </w:rPr>
      </w:pPr>
      <w:r w:rsidRPr="004137F5">
        <w:rPr>
          <w:rFonts w:asciiTheme="minorHAnsi" w:hAnsiTheme="minorHAnsi" w:cstheme="minorHAnsi"/>
          <w:color w:val="auto"/>
          <w:sz w:val="22"/>
          <w:szCs w:val="22"/>
          <w:lang w:val="en-GB"/>
        </w:rPr>
        <w:t>3.</w:t>
      </w:r>
      <w:r w:rsidRPr="004137F5">
        <w:rPr>
          <w:rFonts w:asciiTheme="minorHAnsi" w:hAnsiTheme="minorHAnsi" w:cstheme="minorHAnsi"/>
          <w:b/>
          <w:bCs/>
          <w:color w:val="auto"/>
          <w:sz w:val="22"/>
          <w:szCs w:val="22"/>
          <w:lang w:val="en-GB"/>
        </w:rPr>
        <w:t xml:space="preserve">    Plan </w:t>
      </w:r>
      <w:r w:rsidR="00FA4F9B" w:rsidRPr="004137F5">
        <w:rPr>
          <w:rFonts w:asciiTheme="minorHAnsi" w:hAnsiTheme="minorHAnsi" w:cstheme="minorHAnsi"/>
          <w:b/>
          <w:bCs/>
          <w:color w:val="auto"/>
          <w:sz w:val="22"/>
          <w:szCs w:val="22"/>
          <w:lang w:val="en-GB"/>
        </w:rPr>
        <w:t>with co-workers</w:t>
      </w:r>
      <w:r w:rsidR="00FA4F9B" w:rsidRPr="004137F5">
        <w:rPr>
          <w:rFonts w:asciiTheme="minorHAnsi" w:hAnsiTheme="minorHAnsi" w:cstheme="minorHAnsi"/>
          <w:color w:val="auto"/>
          <w:sz w:val="22"/>
          <w:szCs w:val="22"/>
          <w:lang w:val="en-GB"/>
        </w:rPr>
        <w:t xml:space="preserve"> </w:t>
      </w:r>
      <w:r w:rsidR="006D40CB" w:rsidRPr="004137F5">
        <w:rPr>
          <w:rFonts w:asciiTheme="minorHAnsi" w:hAnsiTheme="minorHAnsi" w:cstheme="minorHAnsi"/>
          <w:color w:val="auto"/>
          <w:sz w:val="22"/>
          <w:szCs w:val="22"/>
          <w:lang w:val="en-GB"/>
        </w:rPr>
        <w:t xml:space="preserve">additional </w:t>
      </w:r>
      <w:r w:rsidR="00FA4F9B" w:rsidRPr="004137F5">
        <w:rPr>
          <w:rFonts w:asciiTheme="minorHAnsi" w:hAnsiTheme="minorHAnsi" w:cstheme="minorHAnsi"/>
          <w:color w:val="auto"/>
          <w:sz w:val="22"/>
          <w:szCs w:val="22"/>
          <w:lang w:val="en-GB"/>
        </w:rPr>
        <w:t>things to do in the upcoming worship time.</w:t>
      </w:r>
      <w:r w:rsidR="006D40CB" w:rsidRPr="004137F5">
        <w:rPr>
          <w:rFonts w:asciiTheme="minorHAnsi" w:hAnsiTheme="minorHAnsi" w:cstheme="minorHAnsi"/>
          <w:color w:val="auto"/>
          <w:sz w:val="22"/>
          <w:szCs w:val="22"/>
          <w:lang w:val="en-GB"/>
        </w:rPr>
        <w:t xml:space="preserve"> Suggestions:</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hAnsiTheme="minorHAnsi" w:cstheme="minorHAnsi"/>
          <w:b/>
          <w:bCs/>
          <w:sz w:val="22"/>
          <w:szCs w:val="22"/>
          <w:lang w:val="en-GB"/>
        </w:rPr>
        <w:t>Pray</w:t>
      </w:r>
      <w:r w:rsidRPr="004137F5">
        <w:rPr>
          <w:rFonts w:asciiTheme="minorHAnsi" w:hAnsiTheme="minorHAnsi" w:cstheme="minorHAnsi"/>
          <w:sz w:val="22"/>
          <w:szCs w:val="22"/>
          <w:lang w:val="en-GB"/>
        </w:rPr>
        <w:t xml:space="preserve"> for God to speak through His Word by the power of His Holy Spirit, and to help you put into practice immediately what you hear.</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hAnsiTheme="minorHAnsi" w:cstheme="minorHAnsi"/>
          <w:b/>
          <w:bCs/>
          <w:sz w:val="22"/>
          <w:szCs w:val="22"/>
          <w:lang w:val="en-GB"/>
        </w:rPr>
        <w:t>Read</w:t>
      </w:r>
      <w:r w:rsidRPr="004137F5">
        <w:rPr>
          <w:rFonts w:asciiTheme="minorHAnsi" w:hAnsiTheme="minorHAnsi" w:cstheme="minorHAnsi"/>
          <w:sz w:val="22"/>
          <w:szCs w:val="22"/>
          <w:lang w:val="en-GB"/>
        </w:rPr>
        <w:t xml:space="preserve"> </w:t>
      </w:r>
      <w:r w:rsidRPr="004137F5">
        <w:rPr>
          <w:rFonts w:asciiTheme="minorHAnsi" w:eastAsiaTheme="majorEastAsia" w:hAnsiTheme="minorHAnsi" w:cstheme="minorHAnsi"/>
          <w:sz w:val="22"/>
          <w:szCs w:val="22"/>
          <w:lang w:val="en-GB"/>
        </w:rPr>
        <w:t>Acts 17:10-12</w:t>
      </w:r>
      <w:r w:rsidRPr="004137F5">
        <w:rPr>
          <w:rFonts w:asciiTheme="minorHAnsi" w:hAnsiTheme="minorHAnsi" w:cstheme="minorHAnsi"/>
          <w:sz w:val="22"/>
          <w:szCs w:val="22"/>
          <w:lang w:val="en-GB"/>
        </w:rPr>
        <w:t>.</w:t>
      </w:r>
    </w:p>
    <w:p w:rsidR="00C53022" w:rsidRPr="004137F5" w:rsidRDefault="00324335"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 xml:space="preserve">Ask </w:t>
      </w:r>
      <w:r w:rsidR="00C53022" w:rsidRPr="004137F5">
        <w:rPr>
          <w:rFonts w:asciiTheme="minorHAnsi" w:eastAsiaTheme="majorEastAsia" w:hAnsiTheme="minorHAnsi" w:cstheme="minorHAnsi"/>
          <w:sz w:val="22"/>
          <w:szCs w:val="22"/>
          <w:lang w:val="en-GB"/>
        </w:rPr>
        <w:t xml:space="preserve">everyone to listen and discover how the </w:t>
      </w:r>
      <w:proofErr w:type="spellStart"/>
      <w:r w:rsidR="00C53022" w:rsidRPr="004137F5">
        <w:rPr>
          <w:rFonts w:asciiTheme="minorHAnsi" w:eastAsiaTheme="majorEastAsia" w:hAnsiTheme="minorHAnsi" w:cstheme="minorHAnsi"/>
          <w:sz w:val="22"/>
          <w:szCs w:val="22"/>
          <w:lang w:val="en-GB"/>
        </w:rPr>
        <w:t>Bereans</w:t>
      </w:r>
      <w:proofErr w:type="spellEnd"/>
      <w:r w:rsidR="00C53022" w:rsidRPr="004137F5">
        <w:rPr>
          <w:rFonts w:asciiTheme="minorHAnsi" w:eastAsiaTheme="majorEastAsia" w:hAnsiTheme="minorHAnsi" w:cstheme="minorHAnsi"/>
          <w:sz w:val="22"/>
          <w:szCs w:val="22"/>
          <w:lang w:val="en-GB"/>
        </w:rPr>
        <w:t xml:space="preserve"> responded to the gospel. </w:t>
      </w:r>
    </w:p>
    <w:p w:rsidR="00C53022" w:rsidRPr="004137F5" w:rsidRDefault="00C53022"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 xml:space="preserve">Explain that they, too, should examine the Word of God as the </w:t>
      </w:r>
      <w:proofErr w:type="spellStart"/>
      <w:r w:rsidRPr="004137F5">
        <w:rPr>
          <w:rFonts w:asciiTheme="minorHAnsi" w:eastAsiaTheme="majorEastAsia" w:hAnsiTheme="minorHAnsi" w:cstheme="minorHAnsi"/>
          <w:sz w:val="22"/>
          <w:szCs w:val="22"/>
          <w:lang w:val="en-GB"/>
        </w:rPr>
        <w:t>Bereans</w:t>
      </w:r>
      <w:proofErr w:type="spellEnd"/>
      <w:r w:rsidRPr="004137F5">
        <w:rPr>
          <w:rFonts w:asciiTheme="minorHAnsi" w:eastAsiaTheme="majorEastAsia" w:hAnsiTheme="minorHAnsi" w:cstheme="minorHAnsi"/>
          <w:sz w:val="22"/>
          <w:szCs w:val="22"/>
          <w:lang w:val="en-GB"/>
        </w:rPr>
        <w:t xml:space="preserve"> did. You should actively mine its gold, rather than listen passively. You should begin to examine the Word eagerly, on your own initiative. Here are some steps to help you:</w:t>
      </w:r>
    </w:p>
    <w:p w:rsidR="00C53022" w:rsidRPr="004137F5" w:rsidRDefault="00C53022"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Explain how to let the Bible speak for itself. After praying for guidance, do four things:</w:t>
      </w:r>
    </w:p>
    <w:p w:rsidR="00C53022" w:rsidRPr="004137F5" w:rsidRDefault="00C53022" w:rsidP="00C53022">
      <w:pPr>
        <w:pStyle w:val="Maintext"/>
        <w:keepLines/>
        <w:rPr>
          <w:rFonts w:asciiTheme="minorHAnsi" w:hAnsiTheme="minorHAnsi" w:cstheme="minorHAnsi"/>
          <w:sz w:val="22"/>
          <w:szCs w:val="22"/>
          <w:lang w:val="en-US"/>
        </w:rPr>
      </w:pPr>
      <w:r w:rsidRPr="004137F5">
        <w:rPr>
          <w:rFonts w:asciiTheme="minorHAnsi" w:hAnsiTheme="minorHAnsi" w:cstheme="minorHAnsi"/>
          <w:b/>
          <w:bCs/>
          <w:sz w:val="22"/>
          <w:szCs w:val="22"/>
          <w:lang w:val="en-GB"/>
        </w:rPr>
        <w:t>1)</w:t>
      </w:r>
      <w:r w:rsidRPr="004137F5">
        <w:rPr>
          <w:rFonts w:asciiTheme="minorHAnsi" w:hAnsiTheme="minorHAnsi" w:cstheme="minorHAnsi"/>
          <w:sz w:val="22"/>
          <w:szCs w:val="22"/>
          <w:lang w:val="en-GB"/>
        </w:rPr>
        <w:t xml:space="preserve"> Examine the details of a Bible passage, considering each word and phrase. </w:t>
      </w:r>
    </w:p>
    <w:p w:rsidR="00C53022" w:rsidRPr="004137F5" w:rsidRDefault="00C53022" w:rsidP="00C53022">
      <w:pPr>
        <w:pStyle w:val="Maintext"/>
        <w:keepLines/>
        <w:rPr>
          <w:rFonts w:asciiTheme="minorHAnsi" w:hAnsiTheme="minorHAnsi" w:cstheme="minorHAnsi"/>
          <w:sz w:val="22"/>
          <w:szCs w:val="22"/>
          <w:lang w:val="en-US"/>
        </w:rPr>
      </w:pPr>
      <w:r w:rsidRPr="004137F5">
        <w:rPr>
          <w:rFonts w:asciiTheme="minorHAnsi" w:hAnsiTheme="minorHAnsi" w:cstheme="minorHAnsi"/>
          <w:b/>
          <w:bCs/>
          <w:sz w:val="22"/>
          <w:szCs w:val="22"/>
          <w:lang w:val="en-GB"/>
        </w:rPr>
        <w:t>2)</w:t>
      </w:r>
      <w:r w:rsidRPr="004137F5">
        <w:rPr>
          <w:rFonts w:asciiTheme="minorHAnsi" w:hAnsiTheme="minorHAnsi" w:cstheme="minorHAnsi"/>
          <w:sz w:val="22"/>
          <w:szCs w:val="22"/>
          <w:lang w:val="en-GB"/>
        </w:rPr>
        <w:t xml:space="preserve"> If the meaning is not clear, then examine the context and setting of the passage:</w:t>
      </w:r>
    </w:p>
    <w:p w:rsidR="00C53022" w:rsidRPr="004137F5" w:rsidRDefault="00C53022"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To whom was it written?</w:t>
      </w:r>
    </w:p>
    <w:p w:rsidR="00C53022" w:rsidRPr="004137F5" w:rsidRDefault="00C53022"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Who wrote it and why?</w:t>
      </w:r>
    </w:p>
    <w:p w:rsidR="00C53022" w:rsidRPr="004137F5" w:rsidRDefault="00C53022"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What do the verses or chapters before and after it say, that clarifies its meaning?</w:t>
      </w:r>
    </w:p>
    <w:p w:rsidR="00C53022" w:rsidRPr="004137F5" w:rsidRDefault="00C53022"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 xml:space="preserve">What is the historical occasion? </w:t>
      </w:r>
    </w:p>
    <w:p w:rsidR="00C53022" w:rsidRPr="004137F5" w:rsidRDefault="00C53022" w:rsidP="00324335">
      <w:pPr>
        <w:pStyle w:val="Maintext"/>
        <w:keepLines/>
        <w:numPr>
          <w:ilvl w:val="0"/>
          <w:numId w:val="7"/>
        </w:numPr>
        <w:spacing w:after="60"/>
        <w:ind w:left="1068"/>
        <w:rPr>
          <w:rFonts w:asciiTheme="minorHAnsi" w:eastAsiaTheme="majorEastAsia" w:hAnsiTheme="minorHAnsi" w:cstheme="minorHAnsi"/>
          <w:sz w:val="22"/>
          <w:szCs w:val="22"/>
          <w:lang w:val="en-GB"/>
        </w:rPr>
      </w:pPr>
      <w:r w:rsidRPr="004137F5">
        <w:rPr>
          <w:rFonts w:asciiTheme="minorHAnsi" w:eastAsiaTheme="majorEastAsia" w:hAnsiTheme="minorHAnsi" w:cstheme="minorHAnsi"/>
          <w:sz w:val="22"/>
          <w:szCs w:val="22"/>
          <w:lang w:val="en-GB"/>
        </w:rPr>
        <w:t>When was it written?</w:t>
      </w:r>
      <w:r w:rsidRPr="004137F5">
        <w:rPr>
          <w:rFonts w:asciiTheme="minorHAnsi" w:eastAsiaTheme="majorEastAsia" w:hAnsiTheme="minorHAnsi" w:cstheme="minorHAnsi"/>
          <w:sz w:val="22"/>
          <w:szCs w:val="22"/>
          <w:lang w:val="en-GB"/>
        </w:rPr>
        <w:br/>
        <w:t>(If it was written before Christ came, in the Old Covenant, then expect to find laws for ancient Israel that do not apply to your congregations in the New Covenant.)</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eastAsiaTheme="majorEastAsia" w:hAnsiTheme="minorHAnsi" w:cstheme="minorHAnsi"/>
          <w:sz w:val="22"/>
          <w:szCs w:val="22"/>
          <w:lang w:val="en-GB"/>
        </w:rPr>
        <w:t>What is God telling us to do</w:t>
      </w:r>
      <w:r w:rsidRPr="004137F5">
        <w:rPr>
          <w:rFonts w:asciiTheme="minorHAnsi" w:hAnsiTheme="minorHAnsi" w:cstheme="minorHAnsi"/>
          <w:sz w:val="22"/>
          <w:szCs w:val="22"/>
          <w:lang w:val="en-GB"/>
        </w:rPr>
        <w:t xml:space="preserve"> in this passage?</w:t>
      </w:r>
    </w:p>
    <w:p w:rsidR="00C53022" w:rsidRPr="004137F5" w:rsidRDefault="004137F5" w:rsidP="00C53022">
      <w:pPr>
        <w:pStyle w:val="Maintext"/>
        <w:keepLines/>
        <w:rPr>
          <w:rFonts w:asciiTheme="minorHAnsi" w:hAnsiTheme="minorHAnsi" w:cstheme="minorHAnsi"/>
          <w:sz w:val="22"/>
          <w:szCs w:val="22"/>
          <w:lang w:val="en-US"/>
        </w:rPr>
      </w:pPr>
      <w:r>
        <w:rPr>
          <w:rFonts w:asciiTheme="minorHAnsi" w:hAnsiTheme="minorHAnsi" w:cstheme="minorHAnsi"/>
          <w:b/>
          <w:bCs/>
          <w:sz w:val="22"/>
          <w:szCs w:val="22"/>
          <w:lang w:val="en-GB"/>
        </w:rPr>
        <w:lastRenderedPageBreak/>
        <w:t>Remember</w:t>
      </w:r>
      <w:r w:rsidR="00C53022" w:rsidRPr="004137F5">
        <w:rPr>
          <w:rFonts w:asciiTheme="minorHAnsi" w:hAnsiTheme="minorHAnsi" w:cstheme="minorHAnsi"/>
          <w:sz w:val="22"/>
          <w:szCs w:val="22"/>
          <w:lang w:val="en-GB"/>
        </w:rPr>
        <w:t>:</w:t>
      </w:r>
    </w:p>
    <w:p w:rsidR="00C53022" w:rsidRPr="004137F5" w:rsidRDefault="00C53022" w:rsidP="00C53022">
      <w:pPr>
        <w:pStyle w:val="Maintext"/>
        <w:keepLines/>
        <w:rPr>
          <w:rFonts w:asciiTheme="minorHAnsi" w:hAnsiTheme="minorHAnsi" w:cstheme="minorHAnsi"/>
          <w:sz w:val="22"/>
          <w:szCs w:val="22"/>
          <w:lang w:val="en-US"/>
        </w:rPr>
      </w:pPr>
      <w:r w:rsidRPr="004137F5">
        <w:rPr>
          <w:rFonts w:asciiTheme="minorHAnsi" w:hAnsiTheme="minorHAnsi" w:cstheme="minorHAnsi"/>
          <w:b/>
          <w:bCs/>
          <w:sz w:val="22"/>
          <w:szCs w:val="22"/>
          <w:lang w:val="en-GB"/>
        </w:rPr>
        <w:t>3)</w:t>
      </w:r>
      <w:r w:rsidRPr="004137F5">
        <w:rPr>
          <w:rFonts w:asciiTheme="minorHAnsi" w:hAnsiTheme="minorHAnsi" w:cstheme="minorHAnsi"/>
          <w:sz w:val="22"/>
          <w:szCs w:val="22"/>
          <w:lang w:val="en-GB"/>
        </w:rPr>
        <w:t xml:space="preserve"> Extract from these details the main truths and applications.</w:t>
      </w:r>
    </w:p>
    <w:p w:rsidR="00C53022" w:rsidRPr="004137F5" w:rsidRDefault="00C53022" w:rsidP="00C53022">
      <w:pPr>
        <w:pStyle w:val="Maintext"/>
        <w:keepLines/>
        <w:rPr>
          <w:rFonts w:asciiTheme="minorHAnsi" w:hAnsiTheme="minorHAnsi" w:cstheme="minorHAnsi"/>
          <w:sz w:val="22"/>
          <w:szCs w:val="22"/>
          <w:lang w:val="en-US"/>
        </w:rPr>
      </w:pPr>
      <w:r w:rsidRPr="004137F5">
        <w:rPr>
          <w:rFonts w:asciiTheme="minorHAnsi" w:hAnsiTheme="minorHAnsi" w:cstheme="minorHAnsi"/>
          <w:b/>
          <w:bCs/>
          <w:sz w:val="22"/>
          <w:szCs w:val="22"/>
          <w:lang w:val="en-GB"/>
        </w:rPr>
        <w:t>4)</w:t>
      </w:r>
      <w:r w:rsidRPr="004137F5">
        <w:rPr>
          <w:rFonts w:asciiTheme="minorHAnsi" w:hAnsiTheme="minorHAnsi" w:cstheme="minorHAnsi"/>
          <w:sz w:val="22"/>
          <w:szCs w:val="22"/>
          <w:lang w:val="en-GB"/>
        </w:rPr>
        <w:t xml:space="preserve"> Put into practice what you have found.</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hAnsiTheme="minorHAnsi" w:cstheme="minorHAnsi"/>
          <w:b/>
          <w:bCs/>
          <w:sz w:val="22"/>
          <w:szCs w:val="22"/>
          <w:lang w:val="en-GB"/>
        </w:rPr>
        <w:t>Praise</w:t>
      </w:r>
      <w:r w:rsidRPr="004137F5">
        <w:rPr>
          <w:rFonts w:asciiTheme="minorHAnsi" w:hAnsiTheme="minorHAnsi" w:cstheme="minorHAnsi"/>
          <w:sz w:val="22"/>
          <w:szCs w:val="22"/>
          <w:lang w:val="en-GB"/>
        </w:rPr>
        <w:t xml:space="preserve"> God for having given you </w:t>
      </w:r>
      <w:r w:rsidRPr="004137F5">
        <w:rPr>
          <w:rFonts w:asciiTheme="minorHAnsi" w:eastAsiaTheme="majorEastAsia" w:hAnsiTheme="minorHAnsi" w:cstheme="minorHAnsi"/>
          <w:sz w:val="22"/>
          <w:szCs w:val="22"/>
          <w:lang w:val="en-GB"/>
        </w:rPr>
        <w:t>the</w:t>
      </w:r>
      <w:r w:rsidRPr="004137F5">
        <w:rPr>
          <w:rFonts w:asciiTheme="minorHAnsi" w:hAnsiTheme="minorHAnsi" w:cstheme="minorHAnsi"/>
          <w:sz w:val="22"/>
          <w:szCs w:val="22"/>
          <w:lang w:val="en-GB"/>
        </w:rPr>
        <w:t xml:space="preserve"> Bible. </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hAnsiTheme="minorHAnsi" w:cstheme="minorHAnsi"/>
          <w:sz w:val="22"/>
          <w:szCs w:val="22"/>
          <w:lang w:val="en-GB"/>
        </w:rPr>
        <w:t xml:space="preserve">Ask for </w:t>
      </w:r>
      <w:r w:rsidRPr="004137F5">
        <w:rPr>
          <w:rFonts w:asciiTheme="minorHAnsi" w:hAnsiTheme="minorHAnsi" w:cstheme="minorHAnsi"/>
          <w:b/>
          <w:bCs/>
          <w:sz w:val="22"/>
          <w:szCs w:val="22"/>
          <w:lang w:val="en-GB"/>
        </w:rPr>
        <w:t>testimonies</w:t>
      </w:r>
      <w:r w:rsidRPr="004137F5">
        <w:rPr>
          <w:rFonts w:asciiTheme="minorHAnsi" w:hAnsiTheme="minorHAnsi" w:cstheme="minorHAnsi"/>
          <w:sz w:val="22"/>
          <w:szCs w:val="22"/>
          <w:lang w:val="en-GB"/>
        </w:rPr>
        <w:t xml:space="preserve"> and reports from </w:t>
      </w:r>
      <w:r w:rsidRPr="004137F5">
        <w:rPr>
          <w:rFonts w:asciiTheme="minorHAnsi" w:eastAsiaTheme="majorEastAsia" w:hAnsiTheme="minorHAnsi" w:cstheme="minorHAnsi"/>
          <w:sz w:val="22"/>
          <w:szCs w:val="22"/>
          <w:lang w:val="en-GB"/>
        </w:rPr>
        <w:t>believers</w:t>
      </w:r>
      <w:r w:rsidRPr="004137F5">
        <w:rPr>
          <w:rFonts w:asciiTheme="minorHAnsi" w:hAnsiTheme="minorHAnsi" w:cstheme="minorHAnsi"/>
          <w:sz w:val="22"/>
          <w:szCs w:val="22"/>
          <w:lang w:val="en-GB"/>
        </w:rPr>
        <w:t xml:space="preserve"> about how they have been blessed by studying God</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s word.</w:t>
      </w:r>
    </w:p>
    <w:p w:rsidR="001D5C5B" w:rsidRPr="004137F5" w:rsidRDefault="00B77747" w:rsidP="001D5C5B">
      <w:pPr>
        <w:pStyle w:val="Maintext"/>
        <w:keepLines/>
        <w:rPr>
          <w:rFonts w:asciiTheme="minorHAnsi" w:hAnsiTheme="minorHAnsi" w:cstheme="minorHAnsi"/>
          <w:sz w:val="22"/>
          <w:szCs w:val="22"/>
          <w:lang w:val="en-GB"/>
        </w:rPr>
      </w:pPr>
      <w:r w:rsidRPr="004137F5">
        <w:rPr>
          <w:rFonts w:asciiTheme="minorHAnsi" w:hAnsiTheme="minorHAnsi" w:cstheme="minorHAnsi"/>
          <w:b/>
          <w:bCs/>
          <w:sz w:val="22"/>
          <w:szCs w:val="22"/>
          <w:lang w:val="en-GB"/>
        </w:rPr>
        <w:t>5)</w:t>
      </w:r>
      <w:r w:rsidRPr="004137F5">
        <w:rPr>
          <w:rFonts w:asciiTheme="minorHAnsi" w:hAnsiTheme="minorHAnsi" w:cstheme="minorHAnsi"/>
          <w:sz w:val="22"/>
          <w:szCs w:val="22"/>
          <w:lang w:val="en-GB"/>
        </w:rPr>
        <w:t xml:space="preserve"> </w:t>
      </w:r>
      <w:r w:rsidR="001D5C5B" w:rsidRPr="004137F5">
        <w:rPr>
          <w:rFonts w:asciiTheme="minorHAnsi" w:hAnsiTheme="minorHAnsi" w:cstheme="minorHAnsi"/>
          <w:sz w:val="22"/>
          <w:szCs w:val="22"/>
          <w:lang w:val="en-GB"/>
        </w:rPr>
        <w:t xml:space="preserve">Memorize together 2 Timothy 3:16-17. </w:t>
      </w:r>
    </w:p>
    <w:p w:rsidR="00B7421F" w:rsidRDefault="00B7421F" w:rsidP="00324335">
      <w:pPr>
        <w:pStyle w:val="Subtitle"/>
        <w:numPr>
          <w:ilvl w:val="0"/>
          <w:numId w:val="0"/>
        </w:numPr>
        <w:ind w:left="720" w:hanging="720"/>
        <w:rPr>
          <w:rFonts w:cstheme="minorHAnsi"/>
          <w:u w:val="none"/>
        </w:rPr>
      </w:pPr>
    </w:p>
    <w:p w:rsidR="00C53022" w:rsidRPr="004137F5" w:rsidRDefault="00C53022" w:rsidP="00324335">
      <w:pPr>
        <w:pStyle w:val="Subtitle"/>
        <w:numPr>
          <w:ilvl w:val="0"/>
          <w:numId w:val="0"/>
        </w:numPr>
        <w:ind w:left="720" w:hanging="720"/>
        <w:rPr>
          <w:rFonts w:cstheme="minorHAnsi"/>
          <w:u w:val="none"/>
        </w:rPr>
      </w:pPr>
      <w:bookmarkStart w:id="0" w:name="_GoBack"/>
      <w:bookmarkEnd w:id="0"/>
      <w:r w:rsidRPr="004137F5">
        <w:rPr>
          <w:rFonts w:cstheme="minorHAnsi"/>
          <w:u w:val="none"/>
        </w:rPr>
        <w:t>Ski</w:t>
      </w:r>
      <w:r w:rsidR="00324335" w:rsidRPr="004137F5">
        <w:rPr>
          <w:rFonts w:cstheme="minorHAnsi"/>
          <w:u w:val="none"/>
        </w:rPr>
        <w:t>t about interpreting the Bible</w:t>
      </w:r>
    </w:p>
    <w:p w:rsidR="00C53022" w:rsidRPr="004137F5" w:rsidRDefault="00C53022" w:rsidP="00C53022">
      <w:pPr>
        <w:pStyle w:val="Maintext"/>
        <w:keepLines/>
        <w:ind w:left="1428" w:hanging="720"/>
        <w:rPr>
          <w:rFonts w:asciiTheme="minorHAnsi" w:hAnsiTheme="minorHAnsi" w:cstheme="minorHAnsi"/>
          <w:sz w:val="22"/>
          <w:szCs w:val="22"/>
          <w:lang w:val="en-US"/>
        </w:rPr>
      </w:pPr>
      <w:r w:rsidRPr="004137F5">
        <w:rPr>
          <w:rFonts w:asciiTheme="minorHAnsi" w:hAnsiTheme="minorHAnsi" w:cstheme="minorHAnsi"/>
          <w:b/>
          <w:bCs/>
          <w:sz w:val="22"/>
          <w:szCs w:val="22"/>
          <w:lang w:val="en-GB"/>
        </w:rPr>
        <w:t>Mr. Tradition</w:t>
      </w:r>
      <w:r w:rsidRPr="004137F5">
        <w:rPr>
          <w:rFonts w:asciiTheme="minorHAnsi" w:hAnsiTheme="minorHAnsi" w:cstheme="minorHAnsi"/>
          <w:sz w:val="22"/>
          <w:szCs w:val="22"/>
          <w:lang w:val="en-GB"/>
        </w:rPr>
        <w:t xml:space="preserve">: Watch </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Mr. New Believer</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 xml:space="preserve"> read a Bible for a moment, then snatch it away from him. Say, </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You cannot understand Scripture by yourself. Here are some modern books for you to read instead.</w:t>
      </w:r>
      <w:r w:rsidR="00F6736E" w:rsidRPr="004137F5">
        <w:rPr>
          <w:rFonts w:asciiTheme="minorHAnsi" w:hAnsiTheme="minorHAnsi" w:cstheme="minorHAnsi"/>
          <w:sz w:val="22"/>
          <w:szCs w:val="22"/>
          <w:lang w:val="en-GB"/>
        </w:rPr>
        <w:t>”</w:t>
      </w:r>
    </w:p>
    <w:p w:rsidR="00C53022" w:rsidRPr="004137F5" w:rsidRDefault="00C53022" w:rsidP="00C53022">
      <w:pPr>
        <w:pStyle w:val="Maintext"/>
        <w:keepLines/>
        <w:ind w:left="1428" w:hanging="720"/>
        <w:rPr>
          <w:rFonts w:asciiTheme="minorHAnsi" w:hAnsiTheme="minorHAnsi" w:cstheme="minorHAnsi"/>
          <w:sz w:val="22"/>
          <w:szCs w:val="22"/>
          <w:lang w:val="en-US"/>
        </w:rPr>
      </w:pPr>
      <w:r w:rsidRPr="004137F5">
        <w:rPr>
          <w:rFonts w:asciiTheme="minorHAnsi" w:hAnsiTheme="minorHAnsi" w:cstheme="minorHAnsi"/>
          <w:b/>
          <w:bCs/>
          <w:sz w:val="22"/>
          <w:szCs w:val="22"/>
          <w:lang w:val="en-GB"/>
        </w:rPr>
        <w:t>Mr. New Believer</w:t>
      </w:r>
      <w:r w:rsidRPr="004137F5">
        <w:rPr>
          <w:rFonts w:asciiTheme="minorHAnsi" w:hAnsiTheme="minorHAnsi" w:cstheme="minorHAnsi"/>
          <w:sz w:val="22"/>
          <w:szCs w:val="22"/>
          <w:lang w:val="en-GB"/>
        </w:rPr>
        <w:t xml:space="preserve">: Pull out another Bible from under your shirt. Say, </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No. Keep your books. I have hidden God</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s Word in my heart by studying, memorizing and obeying it. So I know that the Holy Spirit uses the Bible to give me life as no other book can.</w:t>
      </w:r>
      <w:r w:rsidR="00F6736E" w:rsidRPr="004137F5">
        <w:rPr>
          <w:rFonts w:asciiTheme="minorHAnsi" w:hAnsiTheme="minorHAnsi" w:cstheme="minorHAnsi"/>
          <w:sz w:val="22"/>
          <w:szCs w:val="22"/>
          <w:lang w:val="en-GB"/>
        </w:rPr>
        <w:t>”</w:t>
      </w:r>
    </w:p>
    <w:p w:rsidR="00C53022" w:rsidRPr="004137F5" w:rsidRDefault="00C53022" w:rsidP="00C53022">
      <w:pPr>
        <w:pStyle w:val="Maintext"/>
        <w:keepLines/>
        <w:ind w:left="1428" w:hanging="720"/>
        <w:rPr>
          <w:rFonts w:asciiTheme="minorHAnsi" w:hAnsiTheme="minorHAnsi" w:cstheme="minorHAnsi"/>
          <w:sz w:val="22"/>
          <w:szCs w:val="22"/>
          <w:lang w:val="en-US"/>
        </w:rPr>
      </w:pPr>
      <w:r w:rsidRPr="004137F5">
        <w:rPr>
          <w:rFonts w:asciiTheme="minorHAnsi" w:hAnsiTheme="minorHAnsi" w:cstheme="minorHAnsi"/>
          <w:b/>
          <w:bCs/>
          <w:sz w:val="22"/>
          <w:szCs w:val="22"/>
          <w:lang w:val="en-GB"/>
        </w:rPr>
        <w:t>Mr. Tradition</w:t>
      </w:r>
      <w:r w:rsidRPr="004137F5">
        <w:rPr>
          <w:rFonts w:asciiTheme="minorHAnsi" w:hAnsiTheme="minorHAnsi" w:cstheme="minorHAnsi"/>
          <w:sz w:val="22"/>
          <w:szCs w:val="22"/>
          <w:lang w:val="en-GB"/>
        </w:rPr>
        <w:t xml:space="preserve">: </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Only priests who have studied modern methods of interpreting ancient documents can understand it.</w:t>
      </w:r>
      <w:r w:rsidR="00F6736E" w:rsidRPr="004137F5">
        <w:rPr>
          <w:rFonts w:asciiTheme="minorHAnsi" w:hAnsiTheme="minorHAnsi" w:cstheme="minorHAnsi"/>
          <w:sz w:val="22"/>
          <w:szCs w:val="22"/>
          <w:lang w:val="en-GB"/>
        </w:rPr>
        <w:t>”</w:t>
      </w:r>
    </w:p>
    <w:p w:rsidR="00C53022" w:rsidRPr="004137F5" w:rsidRDefault="00C53022" w:rsidP="00C53022">
      <w:pPr>
        <w:pStyle w:val="Maintext"/>
        <w:keepLines/>
        <w:spacing w:after="240"/>
        <w:ind w:left="1426" w:hanging="720"/>
        <w:rPr>
          <w:rFonts w:asciiTheme="minorHAnsi" w:hAnsiTheme="minorHAnsi" w:cstheme="minorHAnsi"/>
          <w:sz w:val="22"/>
          <w:szCs w:val="22"/>
          <w:lang w:val="en-US"/>
        </w:rPr>
      </w:pPr>
      <w:r w:rsidRPr="004137F5">
        <w:rPr>
          <w:rFonts w:asciiTheme="minorHAnsi" w:hAnsiTheme="minorHAnsi" w:cstheme="minorHAnsi"/>
          <w:b/>
          <w:bCs/>
          <w:sz w:val="22"/>
          <w:szCs w:val="22"/>
          <w:lang w:val="en-GB"/>
        </w:rPr>
        <w:t xml:space="preserve">Mr. New Believer: </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Our group shepherd taught us that any believer can understand God</w:t>
      </w:r>
      <w:r w:rsidR="00F6736E"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s Word, if we pray and follow the simple rules of interpretation.</w:t>
      </w:r>
      <w:r w:rsidR="00F6736E" w:rsidRPr="004137F5">
        <w:rPr>
          <w:rFonts w:asciiTheme="minorHAnsi" w:hAnsiTheme="minorHAnsi" w:cstheme="minorHAnsi"/>
          <w:sz w:val="22"/>
          <w:szCs w:val="22"/>
          <w:lang w:val="en-GB"/>
        </w:rPr>
        <w:t>”</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US"/>
        </w:rPr>
      </w:pPr>
      <w:r w:rsidRPr="004137F5">
        <w:rPr>
          <w:rFonts w:asciiTheme="minorHAnsi" w:hAnsiTheme="minorHAnsi" w:cstheme="minorHAnsi"/>
          <w:b/>
          <w:bCs/>
          <w:sz w:val="22"/>
          <w:szCs w:val="22"/>
          <w:lang w:val="en-GB"/>
        </w:rPr>
        <w:t>Announce</w:t>
      </w:r>
      <w:r w:rsidRPr="004137F5">
        <w:rPr>
          <w:rFonts w:asciiTheme="minorHAnsi" w:hAnsiTheme="minorHAnsi" w:cstheme="minorHAnsi"/>
          <w:sz w:val="22"/>
          <w:szCs w:val="22"/>
          <w:lang w:val="en-GB"/>
        </w:rPr>
        <w:t xml:space="preserve"> the activities that you planned to do during the week, for families and small groups to study the Bible during the week.</w:t>
      </w:r>
    </w:p>
    <w:p w:rsidR="00C53022" w:rsidRPr="004137F5" w:rsidRDefault="00C53022" w:rsidP="00324335">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b/>
          <w:bCs/>
          <w:sz w:val="22"/>
          <w:szCs w:val="22"/>
          <w:lang w:val="en-GB"/>
        </w:rPr>
        <w:t>Help</w:t>
      </w:r>
      <w:r w:rsidRPr="004137F5">
        <w:rPr>
          <w:rFonts w:asciiTheme="minorHAnsi" w:hAnsiTheme="minorHAnsi" w:cstheme="minorHAnsi"/>
          <w:sz w:val="22"/>
          <w:szCs w:val="22"/>
          <w:lang w:val="en-GB"/>
        </w:rPr>
        <w:t xml:space="preserve"> one another in groups of two or three. Pray, confirm plans and encourage one another.</w:t>
      </w:r>
    </w:p>
    <w:p w:rsidR="001B37F4" w:rsidRPr="004137F5" w:rsidRDefault="00C53022" w:rsidP="00B77747">
      <w:pPr>
        <w:pStyle w:val="Maintext"/>
        <w:keepLines/>
        <w:numPr>
          <w:ilvl w:val="0"/>
          <w:numId w:val="7"/>
        </w:numPr>
        <w:spacing w:after="60"/>
        <w:ind w:left="1068"/>
        <w:rPr>
          <w:rFonts w:asciiTheme="minorHAnsi" w:hAnsiTheme="minorHAnsi" w:cstheme="minorHAnsi"/>
          <w:sz w:val="22"/>
          <w:szCs w:val="22"/>
          <w:lang w:val="en-GB"/>
        </w:rPr>
      </w:pPr>
      <w:r w:rsidRPr="004137F5">
        <w:rPr>
          <w:rFonts w:asciiTheme="minorHAnsi" w:hAnsiTheme="minorHAnsi" w:cstheme="minorHAnsi"/>
          <w:sz w:val="22"/>
          <w:szCs w:val="22"/>
          <w:lang w:val="en-GB"/>
        </w:rPr>
        <w:t xml:space="preserve">To introduce the </w:t>
      </w:r>
      <w:r w:rsidRPr="004137F5">
        <w:rPr>
          <w:rFonts w:asciiTheme="minorHAnsi" w:hAnsiTheme="minorHAnsi" w:cstheme="minorHAnsi"/>
          <w:b/>
          <w:bCs/>
          <w:sz w:val="22"/>
          <w:szCs w:val="22"/>
          <w:lang w:val="en-GB"/>
        </w:rPr>
        <w:t>Lord</w:t>
      </w:r>
      <w:r w:rsidR="00F6736E" w:rsidRPr="004137F5">
        <w:rPr>
          <w:rFonts w:asciiTheme="minorHAnsi" w:hAnsiTheme="minorHAnsi" w:cstheme="minorHAnsi"/>
          <w:b/>
          <w:bCs/>
          <w:sz w:val="22"/>
          <w:szCs w:val="22"/>
          <w:lang w:val="en-GB"/>
        </w:rPr>
        <w:t>’</w:t>
      </w:r>
      <w:r w:rsidRPr="004137F5">
        <w:rPr>
          <w:rFonts w:asciiTheme="minorHAnsi" w:hAnsiTheme="minorHAnsi" w:cstheme="minorHAnsi"/>
          <w:b/>
          <w:bCs/>
          <w:sz w:val="22"/>
          <w:szCs w:val="22"/>
          <w:lang w:val="en-GB"/>
        </w:rPr>
        <w:t xml:space="preserve"> Supper</w:t>
      </w:r>
      <w:r w:rsidR="00E6279F" w:rsidRPr="004137F5">
        <w:rPr>
          <w:rFonts w:asciiTheme="minorHAnsi" w:hAnsiTheme="minorHAnsi" w:cstheme="minorHAnsi"/>
          <w:sz w:val="22"/>
          <w:szCs w:val="22"/>
          <w:lang w:val="en-GB"/>
        </w:rPr>
        <w:t>,</w:t>
      </w:r>
      <w:r w:rsidRPr="004137F5">
        <w:rPr>
          <w:rFonts w:asciiTheme="minorHAnsi" w:hAnsiTheme="minorHAnsi" w:cstheme="minorHAnsi"/>
          <w:sz w:val="22"/>
          <w:szCs w:val="22"/>
          <w:lang w:val="en-GB"/>
        </w:rPr>
        <w:t xml:space="preserve"> if you serve it, read Exodus 12, verses 3, 7-8 and 12. Explain briefly the first Passover, the feast to which Jesus added new meaning when He established this most sacred ceremony. Jesus is the Lamb of God, sacrificed to free us from sin and death.</w:t>
      </w:r>
    </w:p>
    <w:sectPr w:rsidR="001B37F4" w:rsidRPr="004137F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3E" w:rsidRDefault="00A0683E" w:rsidP="00F6736E">
      <w:pPr>
        <w:spacing w:after="0"/>
      </w:pPr>
      <w:r>
        <w:separator/>
      </w:r>
    </w:p>
  </w:endnote>
  <w:endnote w:type="continuationSeparator" w:id="0">
    <w:p w:rsidR="00A0683E" w:rsidRDefault="00A0683E" w:rsidP="00F6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237225"/>
      <w:docPartObj>
        <w:docPartGallery w:val="Page Numbers (Bottom of Page)"/>
        <w:docPartUnique/>
      </w:docPartObj>
    </w:sdtPr>
    <w:sdtEndPr>
      <w:rPr>
        <w:rFonts w:asciiTheme="minorHAnsi" w:hAnsiTheme="minorHAnsi" w:cstheme="minorHAnsi"/>
        <w:noProof/>
        <w:sz w:val="22"/>
      </w:rPr>
    </w:sdtEndPr>
    <w:sdtContent>
      <w:p w:rsidR="00B91807" w:rsidRPr="004137F5" w:rsidRDefault="00B91807" w:rsidP="00B91807">
        <w:pPr>
          <w:pStyle w:val="Footer"/>
          <w:jc w:val="center"/>
          <w:rPr>
            <w:rFonts w:asciiTheme="minorHAnsi" w:hAnsiTheme="minorHAnsi" w:cstheme="minorHAnsi"/>
            <w:sz w:val="22"/>
          </w:rPr>
        </w:pPr>
        <w:r w:rsidRPr="004137F5">
          <w:rPr>
            <w:rFonts w:asciiTheme="minorHAnsi" w:hAnsiTheme="minorHAnsi" w:cstheme="minorHAnsi"/>
            <w:sz w:val="22"/>
          </w:rPr>
          <w:fldChar w:fldCharType="begin"/>
        </w:r>
        <w:r w:rsidRPr="004137F5">
          <w:rPr>
            <w:rFonts w:asciiTheme="minorHAnsi" w:hAnsiTheme="minorHAnsi" w:cstheme="minorHAnsi"/>
            <w:sz w:val="22"/>
          </w:rPr>
          <w:instrText xml:space="preserve"> PAGE   \* MERGEFORMAT </w:instrText>
        </w:r>
        <w:r w:rsidRPr="004137F5">
          <w:rPr>
            <w:rFonts w:asciiTheme="minorHAnsi" w:hAnsiTheme="minorHAnsi" w:cstheme="minorHAnsi"/>
            <w:sz w:val="22"/>
          </w:rPr>
          <w:fldChar w:fldCharType="separate"/>
        </w:r>
        <w:r w:rsidR="00B7421F">
          <w:rPr>
            <w:rFonts w:asciiTheme="minorHAnsi" w:hAnsiTheme="minorHAnsi" w:cstheme="minorHAnsi"/>
            <w:noProof/>
            <w:sz w:val="22"/>
          </w:rPr>
          <w:t>4</w:t>
        </w:r>
        <w:r w:rsidRPr="004137F5">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3E" w:rsidRDefault="00A0683E" w:rsidP="00F6736E">
      <w:pPr>
        <w:spacing w:after="0"/>
      </w:pPr>
      <w:r>
        <w:separator/>
      </w:r>
    </w:p>
  </w:footnote>
  <w:footnote w:type="continuationSeparator" w:id="0">
    <w:p w:rsidR="00A0683E" w:rsidRDefault="00A0683E" w:rsidP="00F673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6E" w:rsidRPr="00B7421F" w:rsidRDefault="00F6736E" w:rsidP="00B7421F">
    <w:pPr>
      <w:pStyle w:val="Header"/>
      <w:ind w:left="720" w:hanging="720"/>
      <w:jc w:val="center"/>
      <w:rPr>
        <w:rFonts w:asciiTheme="minorHAnsi" w:hAnsiTheme="minorHAnsi" w:cstheme="minorHAnsi"/>
        <w:noProof/>
        <w:sz w:val="20"/>
        <w:szCs w:val="20"/>
      </w:rPr>
    </w:pPr>
    <w:r w:rsidRPr="00B7421F">
      <w:rPr>
        <w:rFonts w:asciiTheme="minorHAnsi" w:hAnsiTheme="minorHAnsi" w:cstheme="minorHAnsi"/>
        <w:noProof/>
        <w:sz w:val="20"/>
        <w:szCs w:val="20"/>
      </w:rPr>
      <w:t>Paul-Timothy Study #26, for Shepherds (2017)</w:t>
    </w:r>
    <w:r w:rsidR="00B7421F" w:rsidRPr="00B7421F">
      <w:rPr>
        <w:rFonts w:asciiTheme="minorHAnsi" w:hAnsiTheme="minorHAnsi" w:cstheme="minorHAnsi"/>
        <w:noProof/>
        <w:sz w:val="20"/>
        <w:szCs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FBF"/>
    <w:multiLevelType w:val="hybridMultilevel"/>
    <w:tmpl w:val="283013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775588"/>
    <w:multiLevelType w:val="hybridMultilevel"/>
    <w:tmpl w:val="0368E55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0">
    <w:nsid w:val="298345F3"/>
    <w:multiLevelType w:val="hybridMultilevel"/>
    <w:tmpl w:val="3CFABC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2DB3EE6"/>
    <w:multiLevelType w:val="hybridMultilevel"/>
    <w:tmpl w:val="651EAB62"/>
    <w:lvl w:ilvl="0" w:tplc="17EAC5BE">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15:restartNumberingAfterBreak="0">
    <w:nsid w:val="4A5E4FBB"/>
    <w:multiLevelType w:val="hybridMultilevel"/>
    <w:tmpl w:val="0368E55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15:restartNumberingAfterBreak="0">
    <w:nsid w:val="50923F2E"/>
    <w:multiLevelType w:val="hybridMultilevel"/>
    <w:tmpl w:val="2B34E1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2542850"/>
    <w:multiLevelType w:val="hybridMultilevel"/>
    <w:tmpl w:val="809201B4"/>
    <w:lvl w:ilvl="0" w:tplc="AE76773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22"/>
    <w:rsid w:val="0004244D"/>
    <w:rsid w:val="0005423F"/>
    <w:rsid w:val="000F27EE"/>
    <w:rsid w:val="00106189"/>
    <w:rsid w:val="00121609"/>
    <w:rsid w:val="001341E3"/>
    <w:rsid w:val="001557ED"/>
    <w:rsid w:val="00171C2B"/>
    <w:rsid w:val="001B37F4"/>
    <w:rsid w:val="001D5C5B"/>
    <w:rsid w:val="002B4AF5"/>
    <w:rsid w:val="002E6DD2"/>
    <w:rsid w:val="00302F4C"/>
    <w:rsid w:val="003076FE"/>
    <w:rsid w:val="00324335"/>
    <w:rsid w:val="00373B02"/>
    <w:rsid w:val="003C5BD5"/>
    <w:rsid w:val="003D0695"/>
    <w:rsid w:val="004137F5"/>
    <w:rsid w:val="004267E0"/>
    <w:rsid w:val="004469D5"/>
    <w:rsid w:val="00452EAE"/>
    <w:rsid w:val="004B40D8"/>
    <w:rsid w:val="004B4333"/>
    <w:rsid w:val="004F70E1"/>
    <w:rsid w:val="00502B7F"/>
    <w:rsid w:val="005C033C"/>
    <w:rsid w:val="005D6733"/>
    <w:rsid w:val="00600F53"/>
    <w:rsid w:val="006552FC"/>
    <w:rsid w:val="00676B23"/>
    <w:rsid w:val="006934E4"/>
    <w:rsid w:val="006D40CB"/>
    <w:rsid w:val="006F5991"/>
    <w:rsid w:val="00706105"/>
    <w:rsid w:val="00750ED6"/>
    <w:rsid w:val="007802F5"/>
    <w:rsid w:val="00785C5A"/>
    <w:rsid w:val="007A2BEA"/>
    <w:rsid w:val="008C2FAE"/>
    <w:rsid w:val="00901C46"/>
    <w:rsid w:val="00945923"/>
    <w:rsid w:val="009713CF"/>
    <w:rsid w:val="00972A25"/>
    <w:rsid w:val="009979CE"/>
    <w:rsid w:val="009E1C2F"/>
    <w:rsid w:val="00A0683E"/>
    <w:rsid w:val="00A81563"/>
    <w:rsid w:val="00AD4C52"/>
    <w:rsid w:val="00AD4CCF"/>
    <w:rsid w:val="00AE6DEC"/>
    <w:rsid w:val="00AF7FFB"/>
    <w:rsid w:val="00B12023"/>
    <w:rsid w:val="00B133D6"/>
    <w:rsid w:val="00B61AB4"/>
    <w:rsid w:val="00B7421F"/>
    <w:rsid w:val="00B77747"/>
    <w:rsid w:val="00B8689F"/>
    <w:rsid w:val="00B91807"/>
    <w:rsid w:val="00C06AFD"/>
    <w:rsid w:val="00C06D06"/>
    <w:rsid w:val="00C152F0"/>
    <w:rsid w:val="00C53022"/>
    <w:rsid w:val="00C8149C"/>
    <w:rsid w:val="00C913D5"/>
    <w:rsid w:val="00CB5F09"/>
    <w:rsid w:val="00CE3835"/>
    <w:rsid w:val="00DA0D22"/>
    <w:rsid w:val="00DC50FA"/>
    <w:rsid w:val="00E6279F"/>
    <w:rsid w:val="00E718C7"/>
    <w:rsid w:val="00E90F0F"/>
    <w:rsid w:val="00E951D6"/>
    <w:rsid w:val="00EE193B"/>
    <w:rsid w:val="00EF28A1"/>
    <w:rsid w:val="00F26992"/>
    <w:rsid w:val="00F44725"/>
    <w:rsid w:val="00F54BE8"/>
    <w:rsid w:val="00F6736E"/>
    <w:rsid w:val="00FA4F9B"/>
    <w:rsid w:val="00FB6B8F"/>
    <w:rsid w:val="00FE00A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0399"/>
  <w15:chartTrackingRefBased/>
  <w15:docId w15:val="{B065092D-D60A-4396-90C6-2419CD67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22"/>
    <w:pPr>
      <w:spacing w:line="240" w:lineRule="auto"/>
    </w:pPr>
    <w:rPr>
      <w:rFonts w:ascii="Times New Roman" w:hAnsi="Times New Roman"/>
      <w:sz w:val="24"/>
      <w:lang w:val="en-US"/>
    </w:rPr>
  </w:style>
  <w:style w:type="paragraph" w:styleId="Heading1">
    <w:name w:val="heading 1"/>
    <w:basedOn w:val="Normal"/>
    <w:link w:val="Heading1Char"/>
    <w:uiPriority w:val="9"/>
    <w:qFormat/>
    <w:rsid w:val="00C53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530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C5302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02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C5302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C53022"/>
    <w:rPr>
      <w:rFonts w:asciiTheme="majorHAnsi" w:eastAsiaTheme="majorEastAsia" w:hAnsiTheme="majorHAnsi" w:cstheme="majorBidi"/>
      <w:color w:val="1F4D78" w:themeColor="accent1" w:themeShade="7F"/>
      <w:sz w:val="24"/>
      <w:szCs w:val="24"/>
      <w:lang w:val="en-US"/>
    </w:rPr>
  </w:style>
  <w:style w:type="character" w:customStyle="1" w:styleId="MaintextChar">
    <w:name w:val="Main text Char"/>
    <w:basedOn w:val="DefaultParagraphFont"/>
    <w:link w:val="Maintext"/>
    <w:locked/>
    <w:rsid w:val="00C53022"/>
    <w:rPr>
      <w:rFonts w:ascii="Times New Roman" w:eastAsia="Times New Roman" w:hAnsi="Times New Roman" w:cs="Times New Roman"/>
      <w:sz w:val="24"/>
      <w:szCs w:val="24"/>
      <w:lang w:eastAsia="es-MX"/>
    </w:rPr>
  </w:style>
  <w:style w:type="paragraph" w:customStyle="1" w:styleId="Maintext">
    <w:name w:val="Main text"/>
    <w:basedOn w:val="Normal"/>
    <w:link w:val="MaintextChar"/>
    <w:rsid w:val="00C53022"/>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C53022"/>
    <w:pPr>
      <w:spacing w:after="20" w:line="360" w:lineRule="atLeast"/>
      <w:ind w:left="360" w:hanging="360"/>
      <w:jc w:val="both"/>
    </w:pPr>
    <w:rPr>
      <w:rFonts w:eastAsia="Times New Roman" w:cs="Times New Roman"/>
      <w:szCs w:val="24"/>
      <w:lang w:val="es-MX" w:eastAsia="es-MX"/>
    </w:rPr>
  </w:style>
  <w:style w:type="paragraph" w:styleId="Subtitle">
    <w:name w:val="Subtitle"/>
    <w:basedOn w:val="Normal"/>
    <w:next w:val="Normal"/>
    <w:link w:val="SubtitleChar"/>
    <w:uiPriority w:val="11"/>
    <w:qFormat/>
    <w:rsid w:val="00324335"/>
    <w:pPr>
      <w:numPr>
        <w:ilvl w:val="1"/>
      </w:numPr>
      <w:spacing w:before="360" w:after="240"/>
      <w:ind w:left="720" w:hanging="720"/>
      <w:jc w:val="center"/>
    </w:pPr>
    <w:rPr>
      <w:rFonts w:asciiTheme="minorHAnsi" w:eastAsiaTheme="minorEastAsia" w:hAnsiTheme="minorHAnsi"/>
      <w:b/>
      <w:spacing w:val="15"/>
      <w:sz w:val="22"/>
      <w:u w:val="single"/>
    </w:rPr>
  </w:style>
  <w:style w:type="character" w:customStyle="1" w:styleId="SubtitleChar">
    <w:name w:val="Subtitle Char"/>
    <w:basedOn w:val="DefaultParagraphFont"/>
    <w:link w:val="Subtitle"/>
    <w:uiPriority w:val="11"/>
    <w:rsid w:val="00324335"/>
    <w:rPr>
      <w:rFonts w:eastAsiaTheme="minorEastAsia"/>
      <w:b/>
      <w:spacing w:val="15"/>
      <w:u w:val="single"/>
      <w:lang w:val="en-US"/>
    </w:rPr>
  </w:style>
  <w:style w:type="paragraph" w:styleId="Header">
    <w:name w:val="header"/>
    <w:basedOn w:val="Normal"/>
    <w:link w:val="HeaderChar"/>
    <w:uiPriority w:val="99"/>
    <w:unhideWhenUsed/>
    <w:rsid w:val="00F6736E"/>
    <w:pPr>
      <w:tabs>
        <w:tab w:val="center" w:pos="4680"/>
        <w:tab w:val="right" w:pos="9360"/>
      </w:tabs>
      <w:spacing w:after="0"/>
    </w:pPr>
  </w:style>
  <w:style w:type="character" w:customStyle="1" w:styleId="HeaderChar">
    <w:name w:val="Header Char"/>
    <w:basedOn w:val="DefaultParagraphFont"/>
    <w:link w:val="Header"/>
    <w:uiPriority w:val="99"/>
    <w:rsid w:val="00F6736E"/>
    <w:rPr>
      <w:rFonts w:ascii="Times New Roman" w:hAnsi="Times New Roman"/>
      <w:sz w:val="24"/>
      <w:lang w:val="en-US"/>
    </w:rPr>
  </w:style>
  <w:style w:type="paragraph" w:styleId="Footer">
    <w:name w:val="footer"/>
    <w:basedOn w:val="Normal"/>
    <w:link w:val="FooterChar"/>
    <w:uiPriority w:val="99"/>
    <w:unhideWhenUsed/>
    <w:rsid w:val="00F6736E"/>
    <w:pPr>
      <w:tabs>
        <w:tab w:val="center" w:pos="4680"/>
        <w:tab w:val="right" w:pos="9360"/>
      </w:tabs>
      <w:spacing w:after="0"/>
    </w:pPr>
  </w:style>
  <w:style w:type="character" w:customStyle="1" w:styleId="FooterChar">
    <w:name w:val="Footer Char"/>
    <w:basedOn w:val="DefaultParagraphFont"/>
    <w:link w:val="Footer"/>
    <w:uiPriority w:val="99"/>
    <w:rsid w:val="00F6736E"/>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7</cp:revision>
  <cp:lastPrinted>2017-08-09T04:18:00Z</cp:lastPrinted>
  <dcterms:created xsi:type="dcterms:W3CDTF">2017-06-30T17:26:00Z</dcterms:created>
  <dcterms:modified xsi:type="dcterms:W3CDTF">2017-08-09T04:18:00Z</dcterms:modified>
</cp:coreProperties>
</file>