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55" w:rsidRPr="00470593" w:rsidRDefault="00F63855" w:rsidP="00193728">
      <w:pPr>
        <w:pStyle w:val="024ctr"/>
        <w:spacing w:after="120"/>
        <w:rPr>
          <w:rFonts w:asciiTheme="majorHAnsi" w:hAnsiTheme="majorHAnsi" w:cstheme="majorHAnsi"/>
          <w:sz w:val="56"/>
          <w:szCs w:val="56"/>
        </w:rPr>
      </w:pPr>
      <w:r w:rsidRPr="00470593">
        <w:rPr>
          <w:rFonts w:asciiTheme="majorHAnsi" w:hAnsiTheme="majorHAnsi" w:cstheme="majorHAnsi"/>
          <w:sz w:val="56"/>
          <w:szCs w:val="56"/>
        </w:rPr>
        <w:t>Jesus Is King Over All Kings</w:t>
      </w:r>
    </w:p>
    <w:p w:rsidR="00F63855" w:rsidRPr="00470593" w:rsidRDefault="00F63855" w:rsidP="00470593">
      <w:pPr>
        <w:pStyle w:val="0Ctr"/>
        <w:keepNext w:val="0"/>
        <w:keepLines w:val="0"/>
        <w:widowControl w:val="0"/>
        <w:spacing w:before="0" w:after="120"/>
        <w:rPr>
          <w:rFonts w:asciiTheme="minorHAnsi" w:hAnsiTheme="minorHAnsi" w:cstheme="minorHAnsi"/>
          <w:b/>
          <w:bCs/>
          <w:sz w:val="22"/>
          <w:szCs w:val="22"/>
        </w:rPr>
      </w:pPr>
      <w:r w:rsidRPr="00470593">
        <w:rPr>
          <w:rFonts w:asciiTheme="minorHAnsi" w:hAnsiTheme="minorHAnsi" w:cstheme="minorHAnsi"/>
          <w:b/>
          <w:bCs/>
          <w:sz w:val="22"/>
          <w:szCs w:val="22"/>
        </w:rPr>
        <w:t>Teach Children to Obey Jesus</w:t>
      </w:r>
    </w:p>
    <w:p w:rsidR="00F63855" w:rsidRPr="00470593" w:rsidRDefault="00F63855" w:rsidP="00470593">
      <w:pPr>
        <w:pStyle w:val="0block"/>
        <w:widowControl w:val="0"/>
        <w:spacing w:after="120"/>
        <w:rPr>
          <w:sz w:val="22"/>
          <w:szCs w:val="22"/>
        </w:rPr>
      </w:pPr>
      <w:r w:rsidRPr="00470593">
        <w:rPr>
          <w:sz w:val="22"/>
          <w:szCs w:val="22"/>
        </w:rPr>
        <w:t>Our Father, please use this study to help the children to obey Jesus, because they love Him.</w:t>
      </w:r>
    </w:p>
    <w:p w:rsidR="00B03EB8" w:rsidRPr="00470593" w:rsidRDefault="00F63855" w:rsidP="00470593">
      <w:pPr>
        <w:pStyle w:val="0L"/>
        <w:widowControl w:val="0"/>
        <w:rPr>
          <w:rFonts w:asciiTheme="minorHAnsi" w:hAnsiTheme="minorHAnsi" w:cstheme="minorHAnsi"/>
          <w:sz w:val="22"/>
          <w:szCs w:val="22"/>
          <w:lang w:val="en-US"/>
        </w:rPr>
      </w:pPr>
      <w:r w:rsidRPr="00470593">
        <w:rPr>
          <w:rFonts w:asciiTheme="minorHAnsi" w:hAnsiTheme="minorHAnsi" w:cstheme="minorHAnsi"/>
          <w:sz w:val="22"/>
          <w:szCs w:val="22"/>
          <w:lang w:val="en-US"/>
        </w:rPr>
        <w:t>Choose any, or all, of these children's learning activities.</w:t>
      </w:r>
    </w:p>
    <w:p w:rsidR="00012AB6" w:rsidRPr="00470593" w:rsidRDefault="007B3943" w:rsidP="00470593">
      <w:pPr>
        <w:pStyle w:val="0numbered"/>
        <w:keepNext w:val="0"/>
        <w:keepLines w:val="0"/>
        <w:widowControl w:val="0"/>
        <w:spacing w:before="0" w:after="120"/>
        <w:rPr>
          <w:sz w:val="22"/>
          <w:szCs w:val="22"/>
        </w:rPr>
      </w:pPr>
      <w:r w:rsidRPr="00470593">
        <w:rPr>
          <w:sz w:val="22"/>
          <w:szCs w:val="22"/>
        </w:rPr>
        <w:t xml:space="preserve">An older child </w:t>
      </w:r>
      <w:r w:rsidR="00F63855" w:rsidRPr="00470593">
        <w:rPr>
          <w:sz w:val="22"/>
          <w:szCs w:val="22"/>
        </w:rPr>
        <w:t>or teacher read</w:t>
      </w:r>
      <w:r w:rsidRPr="00470593">
        <w:rPr>
          <w:sz w:val="22"/>
          <w:szCs w:val="22"/>
        </w:rPr>
        <w:t>s</w:t>
      </w:r>
      <w:r w:rsidR="00F63855" w:rsidRPr="00470593">
        <w:rPr>
          <w:sz w:val="22"/>
          <w:szCs w:val="22"/>
        </w:rPr>
        <w:t xml:space="preserve"> </w:t>
      </w:r>
      <w:r w:rsidR="00012AB6" w:rsidRPr="00470593">
        <w:rPr>
          <w:sz w:val="22"/>
          <w:szCs w:val="22"/>
        </w:rPr>
        <w:t xml:space="preserve">or </w:t>
      </w:r>
      <w:r w:rsidR="00311F28" w:rsidRPr="00470593">
        <w:rPr>
          <w:sz w:val="22"/>
          <w:szCs w:val="22"/>
        </w:rPr>
        <w:t xml:space="preserve">tells about </w:t>
      </w:r>
      <w:r w:rsidRPr="00470593">
        <w:rPr>
          <w:sz w:val="22"/>
          <w:szCs w:val="22"/>
        </w:rPr>
        <w:t xml:space="preserve">a </w:t>
      </w:r>
      <w:r w:rsidR="0050568D" w:rsidRPr="00470593">
        <w:rPr>
          <w:sz w:val="22"/>
          <w:szCs w:val="22"/>
        </w:rPr>
        <w:t xml:space="preserve">soldier who obeyed </w:t>
      </w:r>
      <w:r w:rsidR="00F63855" w:rsidRPr="00470593">
        <w:rPr>
          <w:sz w:val="22"/>
          <w:szCs w:val="22"/>
        </w:rPr>
        <w:t>Jesus</w:t>
      </w:r>
      <w:r w:rsidR="00F63855" w:rsidRPr="00470593">
        <w:rPr>
          <w:i/>
          <w:sz w:val="22"/>
          <w:szCs w:val="22"/>
        </w:rPr>
        <w:t>, Luke 7:1–10</w:t>
      </w:r>
      <w:r w:rsidR="00F63855" w:rsidRPr="00470593">
        <w:rPr>
          <w:sz w:val="22"/>
          <w:szCs w:val="22"/>
        </w:rPr>
        <w:t xml:space="preserve">. </w:t>
      </w:r>
    </w:p>
    <w:p w:rsidR="00F63855" w:rsidRPr="00470593" w:rsidRDefault="00311F28" w:rsidP="00470593">
      <w:pPr>
        <w:pStyle w:val="0lind"/>
        <w:widowControl w:val="0"/>
        <w:rPr>
          <w:rFonts w:asciiTheme="minorHAnsi" w:hAnsiTheme="minorHAnsi" w:cstheme="minorHAnsi"/>
          <w:sz w:val="22"/>
          <w:szCs w:val="22"/>
        </w:rPr>
      </w:pPr>
      <w:r w:rsidRPr="00470593">
        <w:rPr>
          <w:rFonts w:asciiTheme="minorHAnsi" w:hAnsiTheme="minorHAnsi" w:cstheme="minorHAnsi"/>
          <w:sz w:val="22"/>
          <w:szCs w:val="22"/>
        </w:rPr>
        <w:t xml:space="preserve">A </w:t>
      </w:r>
      <w:r w:rsidR="00F63855" w:rsidRPr="00470593">
        <w:rPr>
          <w:rFonts w:asciiTheme="minorHAnsi" w:hAnsiTheme="minorHAnsi" w:cstheme="minorHAnsi"/>
          <w:sz w:val="22"/>
          <w:szCs w:val="22"/>
        </w:rPr>
        <w:t xml:space="preserve">Roman army officer, a </w:t>
      </w:r>
      <w:r w:rsidR="00F63855" w:rsidRPr="00470593">
        <w:rPr>
          <w:rFonts w:asciiTheme="minorHAnsi" w:hAnsiTheme="minorHAnsi" w:cstheme="minorHAnsi"/>
          <w:i/>
          <w:sz w:val="22"/>
          <w:szCs w:val="22"/>
        </w:rPr>
        <w:t>Centurion</w:t>
      </w:r>
      <w:r w:rsidR="00F63855" w:rsidRPr="00470593">
        <w:rPr>
          <w:rFonts w:asciiTheme="minorHAnsi" w:hAnsiTheme="minorHAnsi" w:cstheme="minorHAnsi"/>
          <w:sz w:val="22"/>
          <w:szCs w:val="22"/>
        </w:rPr>
        <w:t>, understood</w:t>
      </w:r>
      <w:r w:rsidR="009F6B60" w:rsidRPr="00470593">
        <w:rPr>
          <w:rFonts w:asciiTheme="minorHAnsi" w:hAnsiTheme="minorHAnsi" w:cstheme="minorHAnsi"/>
          <w:sz w:val="22"/>
          <w:szCs w:val="22"/>
        </w:rPr>
        <w:t xml:space="preserve"> the need </w:t>
      </w:r>
      <w:r w:rsidR="00F63855" w:rsidRPr="00470593">
        <w:rPr>
          <w:rFonts w:asciiTheme="minorHAnsi" w:hAnsiTheme="minorHAnsi" w:cstheme="minorHAnsi"/>
          <w:sz w:val="22"/>
          <w:szCs w:val="22"/>
        </w:rPr>
        <w:t>to be obedient to the great King.</w:t>
      </w:r>
    </w:p>
    <w:p w:rsidR="00F63855" w:rsidRPr="00470593" w:rsidRDefault="00F63855" w:rsidP="00470593">
      <w:pPr>
        <w:pStyle w:val="0lind"/>
        <w:widowControl w:val="0"/>
        <w:rPr>
          <w:rFonts w:asciiTheme="minorHAnsi" w:hAnsiTheme="minorHAnsi" w:cstheme="minorHAnsi"/>
          <w:sz w:val="22"/>
          <w:szCs w:val="22"/>
        </w:rPr>
      </w:pPr>
      <w:r w:rsidRPr="00470593">
        <w:rPr>
          <w:rFonts w:asciiTheme="minorHAnsi" w:hAnsiTheme="minorHAnsi" w:cstheme="minorHAnsi"/>
          <w:sz w:val="22"/>
          <w:szCs w:val="22"/>
        </w:rPr>
        <w:t>After telling the story, ask these questions.</w:t>
      </w:r>
    </w:p>
    <w:p w:rsidR="00F63855" w:rsidRPr="00470593"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What did the Roman soldier want Jesus to do for him? [</w:t>
      </w:r>
      <w:r w:rsidRPr="00470593">
        <w:rPr>
          <w:rFonts w:asciiTheme="minorHAnsi" w:hAnsiTheme="minorHAnsi" w:cstheme="minorHAnsi"/>
          <w:i/>
          <w:sz w:val="22"/>
          <w:szCs w:val="22"/>
        </w:rPr>
        <w:t>Answer: see verse 3</w:t>
      </w:r>
      <w:r w:rsidRPr="00470593">
        <w:rPr>
          <w:rFonts w:asciiTheme="minorHAnsi" w:hAnsiTheme="minorHAnsi" w:cstheme="minorHAnsi"/>
          <w:sz w:val="22"/>
          <w:szCs w:val="22"/>
        </w:rPr>
        <w:t>]</w:t>
      </w:r>
    </w:p>
    <w:p w:rsidR="00F63855" w:rsidRPr="00470593"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Who asked Jesus to help the soldier? [</w:t>
      </w:r>
      <w:r w:rsidRPr="00470593">
        <w:rPr>
          <w:rFonts w:asciiTheme="minorHAnsi" w:hAnsiTheme="minorHAnsi" w:cstheme="minorHAnsi"/>
          <w:i/>
          <w:sz w:val="22"/>
          <w:szCs w:val="22"/>
        </w:rPr>
        <w:t>3</w:t>
      </w:r>
      <w:r w:rsidRPr="00470593">
        <w:rPr>
          <w:rFonts w:asciiTheme="minorHAnsi" w:hAnsiTheme="minorHAnsi" w:cstheme="minorHAnsi"/>
          <w:sz w:val="22"/>
          <w:szCs w:val="22"/>
        </w:rPr>
        <w:t>]</w:t>
      </w:r>
    </w:p>
    <w:p w:rsidR="00F63855" w:rsidRPr="00470593"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Why did the soldier not come out to meet Jesus? [</w:t>
      </w:r>
      <w:r w:rsidRPr="00470593">
        <w:rPr>
          <w:rFonts w:asciiTheme="minorHAnsi" w:hAnsiTheme="minorHAnsi" w:cstheme="minorHAnsi"/>
          <w:i/>
          <w:sz w:val="22"/>
          <w:szCs w:val="22"/>
        </w:rPr>
        <w:t>Verse 7. He did not think he was worthy</w:t>
      </w:r>
      <w:r w:rsidRPr="00470593">
        <w:rPr>
          <w:rFonts w:asciiTheme="minorHAnsi" w:hAnsiTheme="minorHAnsi" w:cstheme="minorHAnsi"/>
          <w:sz w:val="22"/>
          <w:szCs w:val="22"/>
        </w:rPr>
        <w:t>.]</w:t>
      </w:r>
    </w:p>
    <w:p w:rsidR="00F63855" w:rsidRPr="00470593"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How did the soldier show his faith, believing that</w:t>
      </w:r>
      <w:r w:rsidR="008F5855" w:rsidRPr="00470593">
        <w:rPr>
          <w:rFonts w:asciiTheme="minorHAnsi" w:hAnsiTheme="minorHAnsi" w:cstheme="minorHAnsi"/>
          <w:sz w:val="22"/>
          <w:szCs w:val="22"/>
        </w:rPr>
        <w:t xml:space="preserve"> Jesus </w:t>
      </w:r>
      <w:r w:rsidRPr="00470593">
        <w:rPr>
          <w:rFonts w:asciiTheme="minorHAnsi" w:hAnsiTheme="minorHAnsi" w:cstheme="minorHAnsi"/>
          <w:sz w:val="22"/>
          <w:szCs w:val="22"/>
        </w:rPr>
        <w:t>rules over all? [</w:t>
      </w:r>
      <w:r w:rsidRPr="00470593">
        <w:rPr>
          <w:rFonts w:asciiTheme="minorHAnsi" w:hAnsiTheme="minorHAnsi" w:cstheme="minorHAnsi"/>
          <w:i/>
          <w:sz w:val="22"/>
          <w:szCs w:val="22"/>
        </w:rPr>
        <w:t>7–8</w:t>
      </w:r>
      <w:r w:rsidRPr="00470593">
        <w:rPr>
          <w:rFonts w:asciiTheme="minorHAnsi" w:hAnsiTheme="minorHAnsi" w:cstheme="minorHAnsi"/>
          <w:sz w:val="22"/>
          <w:szCs w:val="22"/>
        </w:rPr>
        <w:t>]</w:t>
      </w:r>
      <w:bookmarkStart w:id="0" w:name="_GoBack"/>
      <w:bookmarkEnd w:id="0"/>
    </w:p>
    <w:p w:rsidR="00F63855" w:rsidRPr="00470593" w:rsidRDefault="00F63855" w:rsidP="00470593">
      <w:pPr>
        <w:pStyle w:val="0bullet"/>
        <w:widowControl w:val="0"/>
        <w:spacing w:after="120"/>
        <w:ind w:left="643" w:hanging="283"/>
        <w:rPr>
          <w:rFonts w:asciiTheme="minorHAnsi" w:hAnsiTheme="minorHAnsi" w:cstheme="minorHAnsi"/>
          <w:sz w:val="22"/>
          <w:szCs w:val="22"/>
        </w:rPr>
      </w:pPr>
      <w:r w:rsidRPr="00470593">
        <w:rPr>
          <w:rFonts w:asciiTheme="minorHAnsi" w:hAnsiTheme="minorHAnsi" w:cstheme="minorHAnsi"/>
          <w:sz w:val="22"/>
          <w:szCs w:val="22"/>
        </w:rPr>
        <w:t xml:space="preserve">How did the soldier show his obedience to Jesus? </w:t>
      </w:r>
      <w:r w:rsidR="008F5855" w:rsidRPr="00470593">
        <w:rPr>
          <w:rFonts w:asciiTheme="minorHAnsi" w:hAnsiTheme="minorHAnsi" w:cstheme="minorHAnsi"/>
          <w:sz w:val="22"/>
          <w:szCs w:val="22"/>
        </w:rPr>
        <w:br/>
      </w:r>
      <w:r w:rsidRPr="00470593">
        <w:rPr>
          <w:rFonts w:asciiTheme="minorHAnsi" w:hAnsiTheme="minorHAnsi" w:cstheme="minorHAnsi"/>
          <w:sz w:val="22"/>
          <w:szCs w:val="22"/>
        </w:rPr>
        <w:t>[</w:t>
      </w:r>
      <w:r w:rsidRPr="00470593">
        <w:rPr>
          <w:rFonts w:asciiTheme="minorHAnsi" w:hAnsiTheme="minorHAnsi" w:cstheme="minorHAnsi"/>
          <w:i/>
          <w:sz w:val="22"/>
          <w:szCs w:val="22"/>
        </w:rPr>
        <w:t>Verse 7. He accepted the words of Jesus about what would happen to his sick servant</w:t>
      </w:r>
      <w:r w:rsidRPr="00470593">
        <w:rPr>
          <w:rFonts w:asciiTheme="minorHAnsi" w:hAnsiTheme="minorHAnsi" w:cstheme="minorHAnsi"/>
          <w:sz w:val="22"/>
          <w:szCs w:val="22"/>
        </w:rPr>
        <w:t>.]</w:t>
      </w:r>
      <w:r w:rsidR="00470593">
        <w:rPr>
          <w:rFonts w:asciiTheme="minorHAnsi" w:hAnsiTheme="minorHAnsi" w:cstheme="minorHAnsi"/>
          <w:sz w:val="22"/>
          <w:szCs w:val="22"/>
        </w:rPr>
        <w:br/>
      </w:r>
    </w:p>
    <w:p w:rsidR="00470593" w:rsidRPr="00470593" w:rsidRDefault="00470593" w:rsidP="00470593">
      <w:pPr>
        <w:pStyle w:val="0L"/>
        <w:widowControl w:val="0"/>
        <w:jc w:val="center"/>
        <w:rPr>
          <w:rFonts w:asciiTheme="minorHAnsi" w:hAnsiTheme="minorHAnsi" w:cstheme="minorHAnsi"/>
          <w:sz w:val="22"/>
          <w:szCs w:val="22"/>
          <w:lang w:val="en-US"/>
        </w:rPr>
      </w:pPr>
      <w:r w:rsidRPr="00470593">
        <w:rPr>
          <w:rFonts w:asciiTheme="minorHAnsi" w:hAnsiTheme="minorHAnsi" w:cstheme="minorHAnsi"/>
          <w:noProof/>
          <w:sz w:val="22"/>
          <w:szCs w:val="22"/>
          <w:lang w:val="en-CA" w:eastAsia="en-CA"/>
        </w:rPr>
        <w:drawing>
          <wp:inline distT="0" distB="0" distL="0" distR="0">
            <wp:extent cx="1443038" cy="2830709"/>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552" cy="2835640"/>
                    </a:xfrm>
                    <a:prstGeom prst="rect">
                      <a:avLst/>
                    </a:prstGeom>
                    <a:noFill/>
                    <a:ln>
                      <a:noFill/>
                    </a:ln>
                  </pic:spPr>
                </pic:pic>
              </a:graphicData>
            </a:graphic>
          </wp:inline>
        </w:drawing>
      </w:r>
      <w:r w:rsidRPr="00470593">
        <w:rPr>
          <w:rFonts w:asciiTheme="minorHAnsi" w:hAnsiTheme="minorHAnsi" w:cstheme="minorHAnsi"/>
          <w:sz w:val="22"/>
          <w:szCs w:val="22"/>
          <w:lang w:val="en-US"/>
        </w:rPr>
        <w:br/>
      </w:r>
      <w:r>
        <w:rPr>
          <w:rFonts w:asciiTheme="minorHAnsi" w:hAnsiTheme="minorHAnsi" w:cstheme="minorHAnsi"/>
          <w:i/>
          <w:iCs/>
          <w:sz w:val="22"/>
          <w:szCs w:val="22"/>
          <w:lang w:val="en-US"/>
        </w:rPr>
        <w:t>Roman soldier</w:t>
      </w:r>
      <w:r>
        <w:rPr>
          <w:rFonts w:asciiTheme="minorHAnsi" w:hAnsiTheme="minorHAnsi" w:cstheme="minorHAnsi"/>
          <w:i/>
          <w:iCs/>
          <w:sz w:val="22"/>
          <w:szCs w:val="22"/>
          <w:lang w:val="en-US"/>
        </w:rPr>
        <w:br/>
      </w:r>
    </w:p>
    <w:p w:rsidR="00120B26" w:rsidRPr="00470593" w:rsidRDefault="00F63855" w:rsidP="00470593">
      <w:pPr>
        <w:pStyle w:val="0numbered"/>
        <w:keepNext w:val="0"/>
        <w:keepLines w:val="0"/>
        <w:widowControl w:val="0"/>
        <w:spacing w:before="0" w:after="120"/>
        <w:rPr>
          <w:sz w:val="22"/>
          <w:szCs w:val="22"/>
        </w:rPr>
      </w:pPr>
      <w:r w:rsidRPr="00470593">
        <w:rPr>
          <w:sz w:val="22"/>
          <w:szCs w:val="22"/>
        </w:rPr>
        <w:t>Dramatize parts of the story</w:t>
      </w:r>
      <w:r w:rsidR="00120B26" w:rsidRPr="00470593">
        <w:rPr>
          <w:sz w:val="22"/>
          <w:szCs w:val="22"/>
        </w:rPr>
        <w:t xml:space="preserve"> of the faithful Roman </w:t>
      </w:r>
      <w:r w:rsidR="009104D5" w:rsidRPr="00470593">
        <w:rPr>
          <w:sz w:val="22"/>
          <w:szCs w:val="22"/>
        </w:rPr>
        <w:t>a</w:t>
      </w:r>
      <w:r w:rsidR="00DA24DD" w:rsidRPr="00470593">
        <w:rPr>
          <w:sz w:val="22"/>
          <w:szCs w:val="22"/>
        </w:rPr>
        <w:t>rmy officer</w:t>
      </w:r>
      <w:r w:rsidR="00120B26" w:rsidRPr="00470593">
        <w:rPr>
          <w:sz w:val="22"/>
          <w:szCs w:val="22"/>
        </w:rPr>
        <w:t>.</w:t>
      </w:r>
    </w:p>
    <w:p w:rsidR="00120B26" w:rsidRPr="00470593"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 xml:space="preserve"> Use your time with the children to prepare the drama. </w:t>
      </w:r>
    </w:p>
    <w:p w:rsidR="00F63855" w:rsidRPr="00470593"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You do not have to use all the parts.</w:t>
      </w:r>
    </w:p>
    <w:p w:rsidR="00120B26" w:rsidRPr="00470593" w:rsidRDefault="009D611B"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Children do not need to memorize the lines: they may read them, as the aim is not to perform but to relive sacred events.</w:t>
      </w:r>
    </w:p>
    <w:p w:rsidR="00F63855" w:rsidRPr="00470593" w:rsidRDefault="00DA24DD"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O</w:t>
      </w:r>
      <w:r w:rsidR="00F63855" w:rsidRPr="00470593">
        <w:rPr>
          <w:rFonts w:asciiTheme="minorHAnsi" w:hAnsiTheme="minorHAnsi" w:cstheme="minorHAnsi"/>
          <w:sz w:val="22"/>
          <w:szCs w:val="22"/>
        </w:rPr>
        <w:t>lder children or adults play these parts:</w:t>
      </w:r>
    </w:p>
    <w:p w:rsidR="00F63855" w:rsidRPr="00470593" w:rsidRDefault="00F63855" w:rsidP="00470593">
      <w:pPr>
        <w:pStyle w:val="0L"/>
        <w:widowControl w:val="0"/>
        <w:ind w:left="1080"/>
        <w:rPr>
          <w:rFonts w:asciiTheme="minorHAnsi" w:hAnsiTheme="minorHAnsi" w:cstheme="minorHAnsi"/>
          <w:sz w:val="22"/>
          <w:szCs w:val="22"/>
          <w:lang w:val="en-US"/>
        </w:rPr>
      </w:pPr>
      <w:r w:rsidRPr="00470593">
        <w:rPr>
          <w:rFonts w:asciiTheme="minorHAnsi" w:hAnsiTheme="minorHAnsi" w:cstheme="minorHAnsi"/>
          <w:b/>
          <w:sz w:val="22"/>
          <w:szCs w:val="22"/>
          <w:lang w:val="en-US"/>
        </w:rPr>
        <w:t>Narrator</w:t>
      </w:r>
      <w:r w:rsidRPr="00470593">
        <w:rPr>
          <w:rFonts w:asciiTheme="minorHAnsi" w:hAnsiTheme="minorHAnsi" w:cstheme="minorHAnsi"/>
          <w:sz w:val="22"/>
          <w:szCs w:val="22"/>
          <w:lang w:val="en-US"/>
        </w:rPr>
        <w:t xml:space="preserve">. Summarize the story and helps the children remember what to </w:t>
      </w:r>
      <w:r w:rsidR="009F13D0" w:rsidRPr="00470593">
        <w:rPr>
          <w:rFonts w:asciiTheme="minorHAnsi" w:hAnsiTheme="minorHAnsi" w:cstheme="minorHAnsi"/>
          <w:sz w:val="22"/>
          <w:szCs w:val="22"/>
          <w:lang w:val="en-US"/>
        </w:rPr>
        <w:t>say or do</w:t>
      </w:r>
      <w:r w:rsidRPr="00470593">
        <w:rPr>
          <w:rFonts w:asciiTheme="minorHAnsi" w:hAnsiTheme="minorHAnsi" w:cstheme="minorHAnsi"/>
          <w:sz w:val="22"/>
          <w:szCs w:val="22"/>
          <w:lang w:val="en-US"/>
        </w:rPr>
        <w:t>.</w:t>
      </w:r>
      <w:r w:rsidR="00DA24DD" w:rsidRPr="00470593">
        <w:rPr>
          <w:rFonts w:asciiTheme="minorHAnsi" w:hAnsiTheme="minorHAnsi" w:cstheme="minorHAnsi"/>
          <w:sz w:val="22"/>
          <w:szCs w:val="22"/>
          <w:lang w:val="en-US"/>
        </w:rPr>
        <w:br/>
      </w:r>
      <w:r w:rsidRPr="00470593">
        <w:rPr>
          <w:rFonts w:asciiTheme="minorHAnsi" w:hAnsiTheme="minorHAnsi" w:cstheme="minorHAnsi"/>
          <w:b/>
          <w:sz w:val="22"/>
          <w:szCs w:val="22"/>
          <w:lang w:val="en-US"/>
        </w:rPr>
        <w:t>Centurion</w:t>
      </w:r>
      <w:r w:rsidR="009104D5" w:rsidRPr="00470593">
        <w:rPr>
          <w:rFonts w:asciiTheme="minorHAnsi" w:hAnsiTheme="minorHAnsi" w:cstheme="minorHAnsi"/>
          <w:b/>
          <w:sz w:val="22"/>
          <w:szCs w:val="22"/>
          <w:lang w:val="en-US"/>
        </w:rPr>
        <w:br/>
      </w:r>
      <w:r w:rsidRPr="00470593">
        <w:rPr>
          <w:rFonts w:asciiTheme="minorHAnsi" w:hAnsiTheme="minorHAnsi" w:cstheme="minorHAnsi"/>
          <w:b/>
          <w:sz w:val="22"/>
          <w:szCs w:val="22"/>
          <w:lang w:val="en-US"/>
        </w:rPr>
        <w:t>Soldier</w:t>
      </w:r>
      <w:r w:rsidR="009104D5" w:rsidRPr="00470593">
        <w:rPr>
          <w:rFonts w:asciiTheme="minorHAnsi" w:hAnsiTheme="minorHAnsi" w:cstheme="minorHAnsi"/>
          <w:b/>
          <w:sz w:val="22"/>
          <w:szCs w:val="22"/>
          <w:lang w:val="en-US"/>
        </w:rPr>
        <w:br/>
      </w:r>
      <w:r w:rsidRPr="00470593">
        <w:rPr>
          <w:rFonts w:asciiTheme="minorHAnsi" w:hAnsiTheme="minorHAnsi" w:cstheme="minorHAnsi"/>
          <w:b/>
          <w:sz w:val="22"/>
          <w:szCs w:val="22"/>
          <w:lang w:val="en-US"/>
        </w:rPr>
        <w:t>Jesus</w:t>
      </w:r>
    </w:p>
    <w:p w:rsidR="00F63855" w:rsidRPr="00470593" w:rsidRDefault="005D6A6A" w:rsidP="00470593">
      <w:pPr>
        <w:pStyle w:val="0lind"/>
        <w:widowControl w:val="0"/>
        <w:ind w:left="720"/>
        <w:rPr>
          <w:rFonts w:asciiTheme="minorHAnsi" w:hAnsiTheme="minorHAnsi" w:cstheme="minorHAnsi"/>
          <w:sz w:val="22"/>
          <w:szCs w:val="22"/>
        </w:rPr>
      </w:pPr>
      <w:r w:rsidRPr="00470593">
        <w:rPr>
          <w:rFonts w:asciiTheme="minorHAnsi" w:hAnsiTheme="minorHAnsi" w:cstheme="minorHAnsi"/>
          <w:sz w:val="22"/>
          <w:szCs w:val="22"/>
        </w:rPr>
        <w:t>Yo</w:t>
      </w:r>
      <w:r w:rsidR="00F63855" w:rsidRPr="00470593">
        <w:rPr>
          <w:rFonts w:asciiTheme="minorHAnsi" w:hAnsiTheme="minorHAnsi" w:cstheme="minorHAnsi"/>
          <w:sz w:val="22"/>
          <w:szCs w:val="22"/>
        </w:rPr>
        <w:t>unger children play these parts:</w:t>
      </w:r>
    </w:p>
    <w:p w:rsidR="00F63855" w:rsidRPr="00470593" w:rsidRDefault="00F63855" w:rsidP="00470593">
      <w:pPr>
        <w:pStyle w:val="0L"/>
        <w:widowControl w:val="0"/>
        <w:ind w:left="1080"/>
        <w:rPr>
          <w:rFonts w:asciiTheme="minorHAnsi" w:hAnsiTheme="minorHAnsi" w:cstheme="minorHAnsi"/>
          <w:sz w:val="22"/>
          <w:szCs w:val="22"/>
          <w:lang w:val="en-US"/>
        </w:rPr>
      </w:pPr>
      <w:r w:rsidRPr="00470593">
        <w:rPr>
          <w:rFonts w:asciiTheme="minorHAnsi" w:hAnsiTheme="minorHAnsi" w:cstheme="minorHAnsi"/>
          <w:b/>
          <w:sz w:val="22"/>
          <w:szCs w:val="22"/>
          <w:lang w:val="en-US"/>
        </w:rPr>
        <w:t>Servant</w:t>
      </w:r>
      <w:r w:rsidRPr="00470593">
        <w:rPr>
          <w:rFonts w:asciiTheme="minorHAnsi" w:hAnsiTheme="minorHAnsi" w:cstheme="minorHAnsi"/>
          <w:sz w:val="22"/>
          <w:szCs w:val="22"/>
          <w:lang w:val="en-US"/>
        </w:rPr>
        <w:t>. Lie on the floor and act like you are sick and dying.</w:t>
      </w:r>
    </w:p>
    <w:p w:rsidR="00F63855" w:rsidRDefault="00F63855" w:rsidP="00470593">
      <w:pPr>
        <w:pStyle w:val="0L"/>
        <w:widowControl w:val="0"/>
        <w:ind w:left="1080"/>
        <w:rPr>
          <w:rFonts w:asciiTheme="minorHAnsi" w:hAnsiTheme="minorHAnsi" w:cstheme="minorHAnsi"/>
          <w:sz w:val="22"/>
          <w:szCs w:val="22"/>
          <w:lang w:val="en-US"/>
        </w:rPr>
      </w:pPr>
      <w:r w:rsidRPr="00470593">
        <w:rPr>
          <w:rFonts w:asciiTheme="minorHAnsi" w:hAnsiTheme="minorHAnsi" w:cstheme="minorHAnsi"/>
          <w:b/>
          <w:sz w:val="22"/>
          <w:szCs w:val="22"/>
          <w:lang w:val="en-US"/>
        </w:rPr>
        <w:t>Jews</w:t>
      </w:r>
      <w:r w:rsidRPr="00470593">
        <w:rPr>
          <w:rFonts w:asciiTheme="minorHAnsi" w:hAnsiTheme="minorHAnsi" w:cstheme="minorHAnsi"/>
          <w:sz w:val="22"/>
          <w:szCs w:val="22"/>
          <w:lang w:val="en-US"/>
        </w:rPr>
        <w:t xml:space="preserve"> (friends of the Centurion</w:t>
      </w:r>
      <w:r w:rsidR="005D6A6A" w:rsidRPr="00470593">
        <w:rPr>
          <w:rFonts w:asciiTheme="minorHAnsi" w:hAnsiTheme="minorHAnsi" w:cstheme="minorHAnsi"/>
          <w:sz w:val="22"/>
          <w:szCs w:val="22"/>
          <w:lang w:val="en-US"/>
        </w:rPr>
        <w:t>, any number</w:t>
      </w:r>
      <w:r w:rsidRPr="00470593">
        <w:rPr>
          <w:rFonts w:asciiTheme="minorHAnsi" w:hAnsiTheme="minorHAnsi" w:cstheme="minorHAnsi"/>
          <w:sz w:val="22"/>
          <w:szCs w:val="22"/>
          <w:lang w:val="en-US"/>
        </w:rPr>
        <w:t>)</w:t>
      </w:r>
    </w:p>
    <w:p w:rsidR="00470593" w:rsidRPr="00470593" w:rsidRDefault="00470593" w:rsidP="00470593">
      <w:pPr>
        <w:pStyle w:val="0L"/>
        <w:widowControl w:val="0"/>
        <w:ind w:left="1080"/>
        <w:rPr>
          <w:rFonts w:asciiTheme="minorHAnsi" w:hAnsiTheme="minorHAnsi" w:cstheme="minorHAnsi"/>
          <w:sz w:val="22"/>
          <w:szCs w:val="22"/>
          <w:lang w:val="en-US"/>
        </w:rPr>
      </w:pPr>
    </w:p>
    <w:p w:rsidR="00F63855" w:rsidRPr="00470593" w:rsidRDefault="00F63855" w:rsidP="00470593">
      <w:pPr>
        <w:pStyle w:val="0drama"/>
        <w:keepLines w:val="0"/>
        <w:widowControl w:val="0"/>
        <w:rPr>
          <w:sz w:val="22"/>
          <w:szCs w:val="22"/>
        </w:rPr>
      </w:pPr>
      <w:r w:rsidRPr="00470593">
        <w:rPr>
          <w:sz w:val="22"/>
          <w:szCs w:val="22"/>
        </w:rPr>
        <w:t>Narrator</w:t>
      </w:r>
      <w:r w:rsidR="006F6D7E" w:rsidRPr="00470593">
        <w:rPr>
          <w:sz w:val="22"/>
          <w:szCs w:val="22"/>
        </w:rPr>
        <w:tab/>
      </w:r>
      <w:r w:rsidRPr="00470593">
        <w:rPr>
          <w:i/>
          <w:sz w:val="22"/>
          <w:szCs w:val="22"/>
        </w:rPr>
        <w:t xml:space="preserve">Tell the </w:t>
      </w:r>
      <w:r w:rsidRPr="00470593">
        <w:rPr>
          <w:b/>
          <w:i/>
          <w:sz w:val="22"/>
          <w:szCs w:val="22"/>
        </w:rPr>
        <w:t xml:space="preserve">first part of the story </w:t>
      </w:r>
      <w:r w:rsidRPr="00470593">
        <w:rPr>
          <w:i/>
          <w:sz w:val="22"/>
          <w:szCs w:val="22"/>
        </w:rPr>
        <w:t>(</w:t>
      </w:r>
      <w:r w:rsidR="008C1E18" w:rsidRPr="00470593">
        <w:rPr>
          <w:i/>
          <w:sz w:val="22"/>
          <w:szCs w:val="22"/>
        </w:rPr>
        <w:t>Luke 7:1–</w:t>
      </w:r>
      <w:r w:rsidRPr="00470593">
        <w:rPr>
          <w:i/>
          <w:sz w:val="22"/>
          <w:szCs w:val="22"/>
        </w:rPr>
        <w:t xml:space="preserve">6). Say, </w:t>
      </w:r>
      <w:r w:rsidR="00B908EC" w:rsidRPr="00470593">
        <w:rPr>
          <w:i/>
          <w:sz w:val="22"/>
          <w:szCs w:val="22"/>
        </w:rPr>
        <w:br/>
      </w:r>
      <w:r w:rsidRPr="00470593">
        <w:rPr>
          <w:sz w:val="22"/>
          <w:szCs w:val="22"/>
        </w:rPr>
        <w:t>“Hear what the Centurion’s servant says.”</w:t>
      </w:r>
    </w:p>
    <w:p w:rsidR="00F63855" w:rsidRPr="00470593" w:rsidRDefault="00F63855" w:rsidP="00470593">
      <w:pPr>
        <w:pStyle w:val="0drama"/>
        <w:keepLines w:val="0"/>
        <w:widowControl w:val="0"/>
        <w:rPr>
          <w:sz w:val="22"/>
          <w:szCs w:val="22"/>
        </w:rPr>
      </w:pPr>
      <w:r w:rsidRPr="00470593">
        <w:rPr>
          <w:sz w:val="22"/>
          <w:szCs w:val="22"/>
        </w:rPr>
        <w:t>Servant</w:t>
      </w:r>
      <w:r w:rsidR="006F6D7E" w:rsidRPr="00470593">
        <w:rPr>
          <w:sz w:val="22"/>
          <w:szCs w:val="22"/>
        </w:rPr>
        <w:tab/>
      </w:r>
      <w:r w:rsidRPr="00470593">
        <w:rPr>
          <w:sz w:val="22"/>
          <w:szCs w:val="22"/>
        </w:rPr>
        <w:t>“Master, I am so sick. I know I am going to die.”</w:t>
      </w:r>
    </w:p>
    <w:p w:rsidR="00F63855" w:rsidRPr="00470593" w:rsidRDefault="00F63855" w:rsidP="00470593">
      <w:pPr>
        <w:pStyle w:val="0drama"/>
        <w:keepLines w:val="0"/>
        <w:widowControl w:val="0"/>
        <w:rPr>
          <w:sz w:val="22"/>
          <w:szCs w:val="22"/>
        </w:rPr>
      </w:pPr>
      <w:r w:rsidRPr="00470593">
        <w:rPr>
          <w:sz w:val="22"/>
          <w:szCs w:val="22"/>
        </w:rPr>
        <w:t>Centurion</w:t>
      </w:r>
      <w:r w:rsidR="006F6D7E" w:rsidRPr="00470593">
        <w:rPr>
          <w:sz w:val="22"/>
          <w:szCs w:val="22"/>
        </w:rPr>
        <w:tab/>
      </w:r>
      <w:r w:rsidR="00B908EC" w:rsidRPr="00470593">
        <w:rPr>
          <w:sz w:val="22"/>
          <w:szCs w:val="22"/>
        </w:rPr>
        <w:t>(</w:t>
      </w:r>
      <w:r w:rsidR="00E321A6" w:rsidRPr="00470593">
        <w:rPr>
          <w:i/>
          <w:sz w:val="22"/>
          <w:szCs w:val="22"/>
        </w:rPr>
        <w:t>S</w:t>
      </w:r>
      <w:r w:rsidR="00B908EC" w:rsidRPr="00470593">
        <w:rPr>
          <w:i/>
          <w:sz w:val="22"/>
          <w:szCs w:val="22"/>
        </w:rPr>
        <w:t>ay to the servant</w:t>
      </w:r>
      <w:r w:rsidR="00B908EC" w:rsidRPr="00470593">
        <w:rPr>
          <w:sz w:val="22"/>
          <w:szCs w:val="22"/>
        </w:rPr>
        <w:t xml:space="preserve">) </w:t>
      </w:r>
      <w:r w:rsidR="00B908EC" w:rsidRPr="00470593">
        <w:rPr>
          <w:sz w:val="22"/>
          <w:szCs w:val="22"/>
        </w:rPr>
        <w:br/>
      </w:r>
      <w:r w:rsidRPr="00470593">
        <w:rPr>
          <w:sz w:val="22"/>
          <w:szCs w:val="22"/>
        </w:rPr>
        <w:t>“Jesus has come to Capernaum. He can heal you. I will send for him.”</w:t>
      </w:r>
      <w:r w:rsidRPr="00470593">
        <w:rPr>
          <w:sz w:val="22"/>
          <w:szCs w:val="22"/>
        </w:rPr>
        <w:br/>
      </w:r>
      <w:r w:rsidR="00E321A6" w:rsidRPr="00470593">
        <w:rPr>
          <w:sz w:val="22"/>
          <w:szCs w:val="22"/>
        </w:rPr>
        <w:t>(</w:t>
      </w:r>
      <w:r w:rsidRPr="00470593">
        <w:rPr>
          <w:sz w:val="22"/>
          <w:szCs w:val="22"/>
        </w:rPr>
        <w:t>Say to the Jews</w:t>
      </w:r>
      <w:r w:rsidR="00D41F07" w:rsidRPr="00470593">
        <w:rPr>
          <w:sz w:val="22"/>
          <w:szCs w:val="22"/>
        </w:rPr>
        <w:t xml:space="preserve">) </w:t>
      </w:r>
      <w:r w:rsidR="00E321A6" w:rsidRPr="00470593">
        <w:rPr>
          <w:sz w:val="22"/>
          <w:szCs w:val="22"/>
        </w:rPr>
        <w:br/>
      </w:r>
      <w:r w:rsidRPr="00470593">
        <w:rPr>
          <w:sz w:val="22"/>
          <w:szCs w:val="22"/>
        </w:rPr>
        <w:t xml:space="preserve">“My Jewish friends, my servant is dying. Please ask Jesus to heal him. </w:t>
      </w:r>
      <w:r w:rsidR="00E321A6" w:rsidRPr="00470593">
        <w:rPr>
          <w:sz w:val="22"/>
          <w:szCs w:val="22"/>
        </w:rPr>
        <w:br/>
      </w:r>
      <w:r w:rsidRPr="00470593">
        <w:rPr>
          <w:sz w:val="22"/>
          <w:szCs w:val="22"/>
        </w:rPr>
        <w:t>Jesus is too great for me to go to Him myself.”</w:t>
      </w:r>
    </w:p>
    <w:p w:rsidR="00F63855" w:rsidRPr="00470593" w:rsidRDefault="00F63855" w:rsidP="00470593">
      <w:pPr>
        <w:pStyle w:val="0drama"/>
        <w:keepLines w:val="0"/>
        <w:widowControl w:val="0"/>
        <w:rPr>
          <w:sz w:val="22"/>
          <w:szCs w:val="22"/>
        </w:rPr>
      </w:pPr>
      <w:r w:rsidRPr="00470593">
        <w:rPr>
          <w:sz w:val="22"/>
          <w:szCs w:val="22"/>
        </w:rPr>
        <w:t>Jews</w:t>
      </w:r>
      <w:r w:rsidR="006F6D7E" w:rsidRPr="00470593">
        <w:rPr>
          <w:sz w:val="22"/>
          <w:szCs w:val="22"/>
        </w:rPr>
        <w:tab/>
      </w:r>
      <w:r w:rsidRPr="00470593">
        <w:rPr>
          <w:sz w:val="22"/>
          <w:szCs w:val="22"/>
        </w:rPr>
        <w:t xml:space="preserve">“We will go for you.” </w:t>
      </w:r>
      <w:r w:rsidR="00A9756A" w:rsidRPr="00470593">
        <w:rPr>
          <w:sz w:val="22"/>
          <w:szCs w:val="22"/>
        </w:rPr>
        <w:t>(</w:t>
      </w:r>
      <w:r w:rsidR="00A9756A" w:rsidRPr="00470593">
        <w:rPr>
          <w:i/>
          <w:sz w:val="22"/>
          <w:szCs w:val="22"/>
        </w:rPr>
        <w:t>Go to Jesus</w:t>
      </w:r>
      <w:r w:rsidR="00A9756A" w:rsidRPr="00470593">
        <w:rPr>
          <w:sz w:val="22"/>
          <w:szCs w:val="22"/>
        </w:rPr>
        <w:t>.)</w:t>
      </w:r>
      <w:r w:rsidR="00E321A6" w:rsidRPr="00470593">
        <w:rPr>
          <w:sz w:val="22"/>
          <w:szCs w:val="22"/>
        </w:rPr>
        <w:br/>
      </w:r>
      <w:r w:rsidR="00A9756A" w:rsidRPr="00470593">
        <w:rPr>
          <w:sz w:val="22"/>
          <w:szCs w:val="22"/>
        </w:rPr>
        <w:t>(</w:t>
      </w:r>
      <w:r w:rsidR="00A9756A" w:rsidRPr="00470593">
        <w:rPr>
          <w:i/>
          <w:sz w:val="22"/>
          <w:szCs w:val="22"/>
        </w:rPr>
        <w:t>Some say</w:t>
      </w:r>
      <w:r w:rsidR="00A9756A" w:rsidRPr="00470593">
        <w:rPr>
          <w:sz w:val="22"/>
          <w:szCs w:val="22"/>
        </w:rPr>
        <w:t xml:space="preserve">) </w:t>
      </w:r>
      <w:r w:rsidRPr="00470593">
        <w:rPr>
          <w:sz w:val="22"/>
          <w:szCs w:val="22"/>
        </w:rPr>
        <w:t>“Please, Jesus, come with us.”</w:t>
      </w:r>
      <w:r w:rsidRPr="00470593">
        <w:rPr>
          <w:sz w:val="22"/>
          <w:szCs w:val="22"/>
        </w:rPr>
        <w:br/>
      </w:r>
      <w:r w:rsidR="00A9756A" w:rsidRPr="00470593">
        <w:rPr>
          <w:sz w:val="22"/>
          <w:szCs w:val="22"/>
        </w:rPr>
        <w:t>(</w:t>
      </w:r>
      <w:r w:rsidR="00A9756A" w:rsidRPr="00470593">
        <w:rPr>
          <w:i/>
          <w:sz w:val="22"/>
          <w:szCs w:val="22"/>
        </w:rPr>
        <w:t>Others s</w:t>
      </w:r>
      <w:r w:rsidR="00A9756A" w:rsidRPr="00470593">
        <w:rPr>
          <w:sz w:val="22"/>
          <w:szCs w:val="22"/>
        </w:rPr>
        <w:t xml:space="preserve">ay) </w:t>
      </w:r>
      <w:r w:rsidRPr="00470593">
        <w:rPr>
          <w:sz w:val="22"/>
          <w:szCs w:val="22"/>
        </w:rPr>
        <w:t xml:space="preserve">“The Roman Centurion asks you to heal his </w:t>
      </w:r>
      <w:r w:rsidR="00D41F07" w:rsidRPr="00470593">
        <w:rPr>
          <w:sz w:val="22"/>
          <w:szCs w:val="22"/>
        </w:rPr>
        <w:t xml:space="preserve">servant </w:t>
      </w:r>
      <w:r w:rsidR="00986166" w:rsidRPr="00470593">
        <w:rPr>
          <w:sz w:val="22"/>
          <w:szCs w:val="22"/>
        </w:rPr>
        <w:br/>
      </w:r>
      <w:r w:rsidR="00A9756A" w:rsidRPr="00470593">
        <w:rPr>
          <w:sz w:val="22"/>
          <w:szCs w:val="22"/>
        </w:rPr>
        <w:t>(</w:t>
      </w:r>
      <w:r w:rsidR="00A9756A" w:rsidRPr="00470593">
        <w:rPr>
          <w:i/>
          <w:sz w:val="22"/>
          <w:szCs w:val="22"/>
        </w:rPr>
        <w:t>Others s</w:t>
      </w:r>
      <w:r w:rsidR="00A9756A" w:rsidRPr="00470593">
        <w:rPr>
          <w:sz w:val="22"/>
          <w:szCs w:val="22"/>
        </w:rPr>
        <w:t>ay) “</w:t>
      </w:r>
      <w:r w:rsidRPr="00470593">
        <w:rPr>
          <w:sz w:val="22"/>
          <w:szCs w:val="22"/>
        </w:rPr>
        <w:t xml:space="preserve">He is a good </w:t>
      </w:r>
      <w:r w:rsidR="00D41F07" w:rsidRPr="00470593">
        <w:rPr>
          <w:sz w:val="22"/>
          <w:szCs w:val="22"/>
        </w:rPr>
        <w:t xml:space="preserve">man. </w:t>
      </w:r>
      <w:r w:rsidRPr="00470593">
        <w:rPr>
          <w:sz w:val="22"/>
          <w:szCs w:val="22"/>
        </w:rPr>
        <w:t>He cares for us. He built our synagogue.”</w:t>
      </w:r>
    </w:p>
    <w:p w:rsidR="00F63855" w:rsidRPr="00470593" w:rsidRDefault="00F63855" w:rsidP="00470593">
      <w:pPr>
        <w:pStyle w:val="0drama"/>
        <w:keepLines w:val="0"/>
        <w:widowControl w:val="0"/>
        <w:rPr>
          <w:sz w:val="22"/>
          <w:szCs w:val="22"/>
        </w:rPr>
      </w:pPr>
      <w:r w:rsidRPr="00470593">
        <w:rPr>
          <w:sz w:val="22"/>
          <w:szCs w:val="22"/>
        </w:rPr>
        <w:t>Jesus</w:t>
      </w:r>
      <w:r w:rsidR="006F6D7E" w:rsidRPr="00470593">
        <w:rPr>
          <w:sz w:val="22"/>
          <w:szCs w:val="22"/>
        </w:rPr>
        <w:tab/>
      </w:r>
      <w:r w:rsidRPr="00470593">
        <w:rPr>
          <w:sz w:val="22"/>
          <w:szCs w:val="22"/>
        </w:rPr>
        <w:t>“I will go with you.”</w:t>
      </w:r>
    </w:p>
    <w:p w:rsidR="00F63855" w:rsidRPr="00470593" w:rsidRDefault="00F63855" w:rsidP="00470593">
      <w:pPr>
        <w:pStyle w:val="0drama"/>
        <w:keepLines w:val="0"/>
        <w:widowControl w:val="0"/>
        <w:rPr>
          <w:sz w:val="22"/>
          <w:szCs w:val="22"/>
        </w:rPr>
      </w:pPr>
      <w:r w:rsidRPr="00470593">
        <w:rPr>
          <w:sz w:val="22"/>
          <w:szCs w:val="22"/>
        </w:rPr>
        <w:t>Narrator</w:t>
      </w:r>
      <w:r w:rsidR="006F6D7E" w:rsidRPr="00470593">
        <w:rPr>
          <w:sz w:val="22"/>
          <w:szCs w:val="22"/>
        </w:rPr>
        <w:tab/>
      </w:r>
      <w:r w:rsidRPr="00470593">
        <w:rPr>
          <w:i/>
          <w:sz w:val="22"/>
          <w:szCs w:val="22"/>
        </w:rPr>
        <w:t xml:space="preserve">Tell the </w:t>
      </w:r>
      <w:r w:rsidRPr="00470593">
        <w:rPr>
          <w:b/>
          <w:i/>
          <w:sz w:val="22"/>
          <w:szCs w:val="22"/>
        </w:rPr>
        <w:t>second part of the story</w:t>
      </w:r>
      <w:r w:rsidRPr="00470593">
        <w:rPr>
          <w:i/>
          <w:sz w:val="22"/>
          <w:szCs w:val="22"/>
        </w:rPr>
        <w:t xml:space="preserve"> (</w:t>
      </w:r>
      <w:r w:rsidR="008C1E18" w:rsidRPr="00470593">
        <w:rPr>
          <w:i/>
          <w:sz w:val="22"/>
          <w:szCs w:val="22"/>
        </w:rPr>
        <w:t xml:space="preserve">Luke </w:t>
      </w:r>
      <w:r w:rsidRPr="00470593">
        <w:rPr>
          <w:i/>
          <w:sz w:val="22"/>
          <w:szCs w:val="22"/>
        </w:rPr>
        <w:t>7–10). Say,</w:t>
      </w:r>
      <w:r w:rsidRPr="00470593">
        <w:rPr>
          <w:sz w:val="22"/>
          <w:szCs w:val="22"/>
        </w:rPr>
        <w:t xml:space="preserve"> </w:t>
      </w:r>
      <w:r w:rsidR="00986166" w:rsidRPr="00470593">
        <w:rPr>
          <w:sz w:val="22"/>
          <w:szCs w:val="22"/>
        </w:rPr>
        <w:br/>
      </w:r>
      <w:r w:rsidRPr="00470593">
        <w:rPr>
          <w:sz w:val="22"/>
          <w:szCs w:val="22"/>
        </w:rPr>
        <w:t>“Hear what the Centurion says.”</w:t>
      </w:r>
    </w:p>
    <w:p w:rsidR="00F63855" w:rsidRPr="00470593" w:rsidRDefault="00F63855" w:rsidP="00470593">
      <w:pPr>
        <w:pStyle w:val="0drama"/>
        <w:keepLines w:val="0"/>
        <w:widowControl w:val="0"/>
        <w:rPr>
          <w:sz w:val="22"/>
          <w:szCs w:val="22"/>
        </w:rPr>
      </w:pPr>
      <w:r w:rsidRPr="00470593">
        <w:rPr>
          <w:sz w:val="22"/>
          <w:szCs w:val="22"/>
        </w:rPr>
        <w:t>Centurion</w:t>
      </w:r>
      <w:r w:rsidR="006F6D7E" w:rsidRPr="00470593">
        <w:rPr>
          <w:sz w:val="22"/>
          <w:szCs w:val="22"/>
        </w:rPr>
        <w:tab/>
      </w:r>
      <w:r w:rsidRPr="00470593">
        <w:rPr>
          <w:sz w:val="22"/>
          <w:szCs w:val="22"/>
        </w:rPr>
        <w:t xml:space="preserve">“I am not worthy to meet Jesus. </w:t>
      </w:r>
      <w:r w:rsidR="00986166" w:rsidRPr="00470593">
        <w:rPr>
          <w:sz w:val="22"/>
          <w:szCs w:val="22"/>
        </w:rPr>
        <w:br/>
      </w:r>
      <w:r w:rsidRPr="00470593">
        <w:rPr>
          <w:sz w:val="22"/>
          <w:szCs w:val="22"/>
        </w:rPr>
        <w:t>If he says the word, my servant will be healed. Soldier, go to him.”</w:t>
      </w:r>
    </w:p>
    <w:p w:rsidR="00F63855" w:rsidRPr="00470593" w:rsidRDefault="00F63855" w:rsidP="00470593">
      <w:pPr>
        <w:pStyle w:val="0drama"/>
        <w:keepLines w:val="0"/>
        <w:widowControl w:val="0"/>
        <w:rPr>
          <w:sz w:val="22"/>
          <w:szCs w:val="22"/>
        </w:rPr>
      </w:pPr>
      <w:r w:rsidRPr="00470593">
        <w:rPr>
          <w:sz w:val="22"/>
          <w:szCs w:val="22"/>
        </w:rPr>
        <w:t>Soldier</w:t>
      </w:r>
      <w:r w:rsidR="006F6D7E" w:rsidRPr="00470593">
        <w:rPr>
          <w:sz w:val="22"/>
          <w:szCs w:val="22"/>
        </w:rPr>
        <w:tab/>
      </w:r>
      <w:r w:rsidR="003E7B9B" w:rsidRPr="00470593">
        <w:rPr>
          <w:sz w:val="22"/>
          <w:szCs w:val="22"/>
        </w:rPr>
        <w:t>(</w:t>
      </w:r>
      <w:r w:rsidRPr="00470593">
        <w:rPr>
          <w:i/>
          <w:sz w:val="22"/>
          <w:szCs w:val="22"/>
        </w:rPr>
        <w:t>Salute</w:t>
      </w:r>
      <w:r w:rsidRPr="00470593">
        <w:rPr>
          <w:sz w:val="22"/>
          <w:szCs w:val="22"/>
        </w:rPr>
        <w:t>.</w:t>
      </w:r>
      <w:r w:rsidR="003E7B9B" w:rsidRPr="00470593">
        <w:rPr>
          <w:sz w:val="22"/>
          <w:szCs w:val="22"/>
        </w:rPr>
        <w:t>)</w:t>
      </w:r>
      <w:r w:rsidRPr="00470593">
        <w:rPr>
          <w:sz w:val="22"/>
          <w:szCs w:val="22"/>
        </w:rPr>
        <w:t xml:space="preserve"> “Yes sir!” (</w:t>
      </w:r>
      <w:r w:rsidRPr="00470593">
        <w:rPr>
          <w:i/>
          <w:sz w:val="22"/>
          <w:szCs w:val="22"/>
        </w:rPr>
        <w:t>Walk toward Jesus</w:t>
      </w:r>
      <w:r w:rsidRPr="00470593">
        <w:rPr>
          <w:sz w:val="22"/>
          <w:szCs w:val="22"/>
        </w:rPr>
        <w:t>.)</w:t>
      </w:r>
    </w:p>
    <w:p w:rsidR="00F63855" w:rsidRPr="00470593" w:rsidRDefault="00F63855" w:rsidP="00470593">
      <w:pPr>
        <w:pStyle w:val="0drama"/>
        <w:keepLines w:val="0"/>
        <w:widowControl w:val="0"/>
        <w:rPr>
          <w:sz w:val="22"/>
          <w:szCs w:val="22"/>
        </w:rPr>
      </w:pPr>
      <w:r w:rsidRPr="00470593">
        <w:rPr>
          <w:sz w:val="22"/>
          <w:szCs w:val="22"/>
        </w:rPr>
        <w:t>Jews</w:t>
      </w:r>
      <w:r w:rsidR="006F6D7E" w:rsidRPr="00470593">
        <w:rPr>
          <w:sz w:val="22"/>
          <w:szCs w:val="22"/>
        </w:rPr>
        <w:tab/>
      </w:r>
      <w:r w:rsidR="00A9756A" w:rsidRPr="00470593">
        <w:rPr>
          <w:sz w:val="22"/>
          <w:szCs w:val="22"/>
        </w:rPr>
        <w:t>(</w:t>
      </w:r>
      <w:r w:rsidR="00A9756A" w:rsidRPr="00470593">
        <w:rPr>
          <w:i/>
          <w:sz w:val="22"/>
          <w:szCs w:val="22"/>
        </w:rPr>
        <w:t>Some say</w:t>
      </w:r>
      <w:r w:rsidR="00A9756A" w:rsidRPr="00470593">
        <w:rPr>
          <w:sz w:val="22"/>
          <w:szCs w:val="22"/>
        </w:rPr>
        <w:t xml:space="preserve">) </w:t>
      </w:r>
      <w:r w:rsidRPr="00470593">
        <w:rPr>
          <w:sz w:val="22"/>
          <w:szCs w:val="22"/>
        </w:rPr>
        <w:t xml:space="preserve">“The Centurion’s home is not far. Hurry!” </w:t>
      </w:r>
      <w:r w:rsidR="00A9756A" w:rsidRPr="00470593">
        <w:rPr>
          <w:sz w:val="22"/>
          <w:szCs w:val="22"/>
        </w:rPr>
        <w:br/>
        <w:t>(</w:t>
      </w:r>
      <w:r w:rsidR="00A9756A" w:rsidRPr="00470593">
        <w:rPr>
          <w:i/>
          <w:sz w:val="22"/>
          <w:szCs w:val="22"/>
        </w:rPr>
        <w:t>Others s</w:t>
      </w:r>
      <w:r w:rsidR="00A9756A" w:rsidRPr="00470593">
        <w:rPr>
          <w:sz w:val="22"/>
          <w:szCs w:val="22"/>
        </w:rPr>
        <w:t xml:space="preserve">ay) </w:t>
      </w:r>
      <w:r w:rsidRPr="00470593">
        <w:rPr>
          <w:sz w:val="22"/>
          <w:szCs w:val="22"/>
        </w:rPr>
        <w:t>“Look! He sent a soldier to meet us.”</w:t>
      </w:r>
    </w:p>
    <w:p w:rsidR="00F63855" w:rsidRPr="00470593" w:rsidRDefault="00F63855" w:rsidP="00470593">
      <w:pPr>
        <w:pStyle w:val="0drama"/>
        <w:keepLines w:val="0"/>
        <w:widowControl w:val="0"/>
        <w:rPr>
          <w:sz w:val="22"/>
          <w:szCs w:val="22"/>
        </w:rPr>
      </w:pPr>
      <w:r w:rsidRPr="00470593">
        <w:rPr>
          <w:sz w:val="22"/>
          <w:szCs w:val="22"/>
        </w:rPr>
        <w:t>Soldier</w:t>
      </w:r>
      <w:r w:rsidR="006F6D7E" w:rsidRPr="00470593">
        <w:rPr>
          <w:sz w:val="22"/>
          <w:szCs w:val="22"/>
        </w:rPr>
        <w:tab/>
      </w:r>
      <w:r w:rsidR="002F781D" w:rsidRPr="00470593">
        <w:rPr>
          <w:sz w:val="22"/>
          <w:szCs w:val="22"/>
        </w:rPr>
        <w:t>(</w:t>
      </w:r>
      <w:r w:rsidRPr="00470593">
        <w:rPr>
          <w:i/>
          <w:sz w:val="22"/>
          <w:szCs w:val="22"/>
        </w:rPr>
        <w:t>Go to Jesus</w:t>
      </w:r>
      <w:r w:rsidR="002F781D" w:rsidRPr="00470593">
        <w:rPr>
          <w:sz w:val="22"/>
          <w:szCs w:val="22"/>
        </w:rPr>
        <w:t>)</w:t>
      </w:r>
      <w:r w:rsidRPr="00470593">
        <w:rPr>
          <w:i/>
          <w:sz w:val="22"/>
          <w:szCs w:val="22"/>
        </w:rPr>
        <w:t xml:space="preserve"> </w:t>
      </w:r>
      <w:r w:rsidRPr="00470593">
        <w:rPr>
          <w:sz w:val="22"/>
          <w:szCs w:val="22"/>
        </w:rPr>
        <w:t xml:space="preserve">“Jesus, my master knows you are a great man. </w:t>
      </w:r>
      <w:r w:rsidR="002F781D" w:rsidRPr="00470593">
        <w:rPr>
          <w:sz w:val="22"/>
          <w:szCs w:val="22"/>
        </w:rPr>
        <w:br/>
      </w:r>
      <w:r w:rsidRPr="00470593">
        <w:rPr>
          <w:sz w:val="22"/>
          <w:szCs w:val="22"/>
        </w:rPr>
        <w:t>He knows that when you give an order, it is to be obeyed without delay.</w:t>
      </w:r>
      <w:r w:rsidR="002F781D" w:rsidRPr="00470593">
        <w:rPr>
          <w:sz w:val="22"/>
          <w:szCs w:val="22"/>
        </w:rPr>
        <w:br/>
      </w:r>
      <w:r w:rsidRPr="00470593">
        <w:rPr>
          <w:sz w:val="22"/>
          <w:szCs w:val="22"/>
        </w:rPr>
        <w:t>Please command his servant’s illness to go away!”</w:t>
      </w:r>
    </w:p>
    <w:p w:rsidR="00F63855" w:rsidRPr="00470593" w:rsidRDefault="00F63855" w:rsidP="00470593">
      <w:pPr>
        <w:pStyle w:val="0drama"/>
        <w:keepLines w:val="0"/>
        <w:widowControl w:val="0"/>
        <w:rPr>
          <w:sz w:val="22"/>
          <w:szCs w:val="22"/>
        </w:rPr>
      </w:pPr>
      <w:r w:rsidRPr="00470593">
        <w:rPr>
          <w:sz w:val="22"/>
          <w:szCs w:val="22"/>
        </w:rPr>
        <w:t>Jesus</w:t>
      </w:r>
      <w:r w:rsidR="006F6D7E" w:rsidRPr="00470593">
        <w:rPr>
          <w:sz w:val="22"/>
          <w:szCs w:val="22"/>
        </w:rPr>
        <w:tab/>
      </w:r>
      <w:r w:rsidRPr="00470593">
        <w:rPr>
          <w:sz w:val="22"/>
          <w:szCs w:val="22"/>
        </w:rPr>
        <w:t xml:space="preserve">“This soldier’s commander understands what it means to obey orders. </w:t>
      </w:r>
      <w:r w:rsidR="002F781D" w:rsidRPr="00470593">
        <w:rPr>
          <w:sz w:val="22"/>
          <w:szCs w:val="22"/>
        </w:rPr>
        <w:br/>
      </w:r>
      <w:r w:rsidRPr="00470593">
        <w:rPr>
          <w:sz w:val="22"/>
          <w:szCs w:val="22"/>
        </w:rPr>
        <w:t xml:space="preserve">He knows that my commands hold authority. </w:t>
      </w:r>
      <w:r w:rsidR="00A1623F" w:rsidRPr="00470593">
        <w:rPr>
          <w:sz w:val="22"/>
          <w:szCs w:val="22"/>
        </w:rPr>
        <w:br/>
      </w:r>
      <w:r w:rsidRPr="00470593">
        <w:rPr>
          <w:sz w:val="22"/>
          <w:szCs w:val="22"/>
        </w:rPr>
        <w:t xml:space="preserve">He is willing to trust my power over this illness. </w:t>
      </w:r>
      <w:r w:rsidR="00A1623F" w:rsidRPr="00470593">
        <w:rPr>
          <w:sz w:val="22"/>
          <w:szCs w:val="22"/>
        </w:rPr>
        <w:br/>
      </w:r>
      <w:r w:rsidRPr="00470593">
        <w:rPr>
          <w:sz w:val="22"/>
          <w:szCs w:val="22"/>
        </w:rPr>
        <w:t>I have not found such great faith in Israel!”</w:t>
      </w:r>
    </w:p>
    <w:p w:rsidR="00F63855" w:rsidRDefault="00F63855" w:rsidP="00470593">
      <w:pPr>
        <w:pStyle w:val="0drama"/>
        <w:keepLines w:val="0"/>
        <w:widowControl w:val="0"/>
        <w:rPr>
          <w:sz w:val="22"/>
          <w:szCs w:val="22"/>
        </w:rPr>
      </w:pPr>
      <w:r w:rsidRPr="00470593">
        <w:rPr>
          <w:sz w:val="22"/>
          <w:szCs w:val="22"/>
        </w:rPr>
        <w:t>Narrator</w:t>
      </w:r>
      <w:r w:rsidR="006F6D7E" w:rsidRPr="00470593">
        <w:rPr>
          <w:sz w:val="22"/>
          <w:szCs w:val="22"/>
        </w:rPr>
        <w:tab/>
      </w:r>
      <w:r w:rsidR="00B068B2" w:rsidRPr="00470593">
        <w:rPr>
          <w:sz w:val="22"/>
          <w:szCs w:val="22"/>
        </w:rPr>
        <w:t>At that moment, the Centurion</w:t>
      </w:r>
      <w:r w:rsidR="008E28D5" w:rsidRPr="00470593">
        <w:rPr>
          <w:sz w:val="22"/>
          <w:szCs w:val="22"/>
        </w:rPr>
        <w:t>’s</w:t>
      </w:r>
      <w:r w:rsidR="00B068B2" w:rsidRPr="00470593">
        <w:rPr>
          <w:sz w:val="22"/>
          <w:szCs w:val="22"/>
        </w:rPr>
        <w:t xml:space="preserve"> servant was healed. </w:t>
      </w:r>
      <w:r w:rsidR="00B068B2" w:rsidRPr="00470593">
        <w:rPr>
          <w:sz w:val="22"/>
          <w:szCs w:val="22"/>
        </w:rPr>
        <w:br/>
        <w:t>(</w:t>
      </w:r>
      <w:r w:rsidRPr="00470593">
        <w:rPr>
          <w:i/>
          <w:sz w:val="22"/>
          <w:szCs w:val="22"/>
        </w:rPr>
        <w:t>Thank everyone who helped with the drama.</w:t>
      </w:r>
      <w:r w:rsidR="00B068B2" w:rsidRPr="00470593">
        <w:rPr>
          <w:sz w:val="22"/>
          <w:szCs w:val="22"/>
        </w:rPr>
        <w:t>)</w:t>
      </w:r>
    </w:p>
    <w:p w:rsidR="00470593" w:rsidRPr="00470593" w:rsidRDefault="00470593" w:rsidP="00470593">
      <w:pPr>
        <w:pStyle w:val="0drama"/>
        <w:keepLines w:val="0"/>
        <w:widowControl w:val="0"/>
        <w:rPr>
          <w:sz w:val="22"/>
          <w:szCs w:val="22"/>
        </w:rPr>
      </w:pPr>
    </w:p>
    <w:p w:rsidR="00F63855" w:rsidRPr="00470593" w:rsidRDefault="00F63855" w:rsidP="00470593">
      <w:pPr>
        <w:pStyle w:val="0numbered"/>
        <w:keepNext w:val="0"/>
        <w:keepLines w:val="0"/>
        <w:widowControl w:val="0"/>
        <w:spacing w:before="0" w:after="120"/>
        <w:rPr>
          <w:sz w:val="22"/>
          <w:szCs w:val="22"/>
        </w:rPr>
      </w:pPr>
      <w:r w:rsidRPr="00470593">
        <w:rPr>
          <w:sz w:val="22"/>
          <w:szCs w:val="22"/>
        </w:rPr>
        <w:t>Arrange with the leader of the congregation for the children to…</w:t>
      </w:r>
    </w:p>
    <w:p w:rsidR="00F63855" w:rsidRPr="00470593"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Present the drama to the adults during the worship time.</w:t>
      </w:r>
    </w:p>
    <w:p w:rsidR="00F63855" w:rsidRPr="00470593" w:rsidRDefault="00470593" w:rsidP="00470593">
      <w:pPr>
        <w:pStyle w:val="0bullet"/>
        <w:widowControl w:val="0"/>
        <w:spacing w:after="120"/>
        <w:rPr>
          <w:rFonts w:asciiTheme="minorHAnsi" w:hAnsiTheme="minorHAnsi" w:cstheme="minorHAnsi"/>
          <w:sz w:val="22"/>
          <w:szCs w:val="22"/>
        </w:rPr>
      </w:pPr>
      <w:r>
        <w:rPr>
          <w:rFonts w:asciiTheme="minorHAnsi" w:hAnsiTheme="minorHAnsi" w:cstheme="minorHAnsi"/>
          <w:sz w:val="22"/>
          <w:szCs w:val="22"/>
        </w:rPr>
        <w:t>Pose to</w:t>
      </w:r>
      <w:r w:rsidR="00F63855" w:rsidRPr="00470593">
        <w:rPr>
          <w:rFonts w:asciiTheme="minorHAnsi" w:hAnsiTheme="minorHAnsi" w:cstheme="minorHAnsi"/>
          <w:sz w:val="22"/>
          <w:szCs w:val="22"/>
        </w:rPr>
        <w:t xml:space="preserve"> the adults the </w:t>
      </w:r>
      <w:r>
        <w:rPr>
          <w:rFonts w:asciiTheme="minorHAnsi" w:hAnsiTheme="minorHAnsi" w:cstheme="minorHAnsi"/>
          <w:sz w:val="22"/>
          <w:szCs w:val="22"/>
        </w:rPr>
        <w:t xml:space="preserve">queries </w:t>
      </w:r>
      <w:r w:rsidR="00F63855" w:rsidRPr="00470593">
        <w:rPr>
          <w:rFonts w:asciiTheme="minorHAnsi" w:hAnsiTheme="minorHAnsi" w:cstheme="minorHAnsi"/>
          <w:sz w:val="22"/>
          <w:szCs w:val="22"/>
        </w:rPr>
        <w:t xml:space="preserve">listed </w:t>
      </w:r>
      <w:r w:rsidR="00607D17" w:rsidRPr="00470593">
        <w:rPr>
          <w:rFonts w:asciiTheme="minorHAnsi" w:hAnsiTheme="minorHAnsi" w:cstheme="minorHAnsi"/>
          <w:sz w:val="22"/>
          <w:szCs w:val="22"/>
        </w:rPr>
        <w:t>under #1 above</w:t>
      </w:r>
      <w:r w:rsidR="00F63855" w:rsidRPr="00470593">
        <w:rPr>
          <w:rFonts w:asciiTheme="minorHAnsi" w:hAnsiTheme="minorHAnsi" w:cstheme="minorHAnsi"/>
          <w:sz w:val="22"/>
          <w:szCs w:val="22"/>
        </w:rPr>
        <w:t>.</w:t>
      </w:r>
    </w:p>
    <w:p w:rsidR="00F63855" w:rsidRPr="00470593"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Present the poem and anything else that the children have prepared.</w:t>
      </w:r>
    </w:p>
    <w:p w:rsidR="005D1ED8" w:rsidRPr="00470593" w:rsidRDefault="005D1ED8"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 xml:space="preserve">Memorize what the King of Kings said in John 14:15: </w:t>
      </w:r>
      <w:r w:rsidR="00626400" w:rsidRPr="00470593">
        <w:rPr>
          <w:rFonts w:asciiTheme="minorHAnsi" w:hAnsiTheme="minorHAnsi" w:cstheme="minorHAnsi"/>
          <w:sz w:val="22"/>
          <w:szCs w:val="22"/>
        </w:rPr>
        <w:br/>
      </w:r>
      <w:r w:rsidRPr="00470593">
        <w:rPr>
          <w:rFonts w:asciiTheme="minorHAnsi" w:hAnsiTheme="minorHAnsi" w:cstheme="minorHAnsi"/>
          <w:sz w:val="22"/>
          <w:szCs w:val="22"/>
        </w:rPr>
        <w:t>“If you love me, you will keep my commandments.”</w:t>
      </w:r>
    </w:p>
    <w:p w:rsidR="00526082" w:rsidRPr="00470593" w:rsidRDefault="00626400" w:rsidP="00470593">
      <w:pPr>
        <w:pStyle w:val="0numbered"/>
        <w:keepNext w:val="0"/>
        <w:keepLines w:val="0"/>
        <w:widowControl w:val="0"/>
        <w:spacing w:before="0" w:after="120"/>
        <w:rPr>
          <w:sz w:val="22"/>
          <w:szCs w:val="22"/>
        </w:rPr>
      </w:pPr>
      <w:r w:rsidRPr="00470593">
        <w:rPr>
          <w:sz w:val="22"/>
          <w:szCs w:val="22"/>
        </w:rPr>
        <w:t>L</w:t>
      </w:r>
      <w:r w:rsidR="00526082" w:rsidRPr="00470593">
        <w:rPr>
          <w:sz w:val="22"/>
          <w:szCs w:val="22"/>
        </w:rPr>
        <w:t>et the children copy or color the picture of a Roman soldier</w:t>
      </w:r>
      <w:r w:rsidR="00B03EB8" w:rsidRPr="00470593">
        <w:rPr>
          <w:sz w:val="22"/>
          <w:szCs w:val="22"/>
        </w:rPr>
        <w:t>, above</w:t>
      </w:r>
      <w:r w:rsidR="00526082" w:rsidRPr="00470593">
        <w:rPr>
          <w:sz w:val="22"/>
          <w:szCs w:val="22"/>
        </w:rPr>
        <w:t>.</w:t>
      </w:r>
      <w:r w:rsidR="00470593">
        <w:rPr>
          <w:sz w:val="22"/>
          <w:szCs w:val="22"/>
        </w:rPr>
        <w:br/>
      </w:r>
    </w:p>
    <w:p w:rsidR="005D1ED8" w:rsidRPr="00470593" w:rsidRDefault="005D1ED8" w:rsidP="00470593">
      <w:pPr>
        <w:pStyle w:val="0numbered"/>
        <w:keepNext w:val="0"/>
        <w:keepLines w:val="0"/>
        <w:widowControl w:val="0"/>
        <w:spacing w:before="0" w:after="120"/>
        <w:rPr>
          <w:sz w:val="22"/>
          <w:szCs w:val="22"/>
        </w:rPr>
      </w:pPr>
      <w:r w:rsidRPr="00470593">
        <w:rPr>
          <w:sz w:val="22"/>
          <w:szCs w:val="22"/>
        </w:rPr>
        <w:t xml:space="preserve">Memorize what the King of Kings said in John 14:15: </w:t>
      </w:r>
    </w:p>
    <w:p w:rsidR="005D1ED8" w:rsidRPr="00470593" w:rsidRDefault="005D1ED8" w:rsidP="00470593">
      <w:pPr>
        <w:pStyle w:val="0lind"/>
        <w:widowControl w:val="0"/>
        <w:rPr>
          <w:rFonts w:asciiTheme="minorHAnsi" w:hAnsiTheme="minorHAnsi" w:cstheme="minorHAnsi"/>
          <w:sz w:val="22"/>
          <w:szCs w:val="22"/>
        </w:rPr>
      </w:pPr>
      <w:r w:rsidRPr="00470593">
        <w:rPr>
          <w:rFonts w:asciiTheme="minorHAnsi" w:hAnsiTheme="minorHAnsi" w:cstheme="minorHAnsi"/>
          <w:sz w:val="22"/>
          <w:szCs w:val="22"/>
        </w:rPr>
        <w:t>“If you love me, you will keep my commandments.”</w:t>
      </w:r>
      <w:r w:rsidR="00193728">
        <w:rPr>
          <w:rFonts w:asciiTheme="minorHAnsi" w:hAnsiTheme="minorHAnsi" w:cstheme="minorHAnsi"/>
          <w:sz w:val="22"/>
          <w:szCs w:val="22"/>
        </w:rPr>
        <w:br/>
      </w:r>
    </w:p>
    <w:p w:rsidR="005B2ED9" w:rsidRPr="00193728" w:rsidRDefault="00F63855" w:rsidP="00193728">
      <w:pPr>
        <w:pStyle w:val="0numbered"/>
        <w:keepNext w:val="0"/>
        <w:keepLines w:val="0"/>
        <w:widowControl w:val="0"/>
        <w:spacing w:before="0" w:after="120"/>
        <w:rPr>
          <w:sz w:val="22"/>
          <w:szCs w:val="22"/>
        </w:rPr>
      </w:pPr>
      <w:r w:rsidRPr="00470593">
        <w:rPr>
          <w:sz w:val="22"/>
          <w:szCs w:val="22"/>
        </w:rPr>
        <w:t>Ask the children</w:t>
      </w:r>
      <w:r w:rsidR="009F17DE" w:rsidRPr="00470593">
        <w:rPr>
          <w:sz w:val="22"/>
          <w:szCs w:val="22"/>
        </w:rPr>
        <w:t xml:space="preserve"> to tell things in Jesus has commanded us to do, that we will obey.</w:t>
      </w:r>
    </w:p>
    <w:p w:rsidR="005B2ED9" w:rsidRPr="00470593" w:rsidRDefault="00F63855" w:rsidP="00470593">
      <w:pPr>
        <w:pStyle w:val="0numbered"/>
        <w:keepNext w:val="0"/>
        <w:keepLines w:val="0"/>
        <w:widowControl w:val="0"/>
        <w:spacing w:before="0" w:after="120"/>
        <w:rPr>
          <w:sz w:val="22"/>
          <w:szCs w:val="22"/>
        </w:rPr>
      </w:pPr>
      <w:r w:rsidRPr="00470593">
        <w:rPr>
          <w:sz w:val="22"/>
          <w:szCs w:val="22"/>
        </w:rPr>
        <w:t>Draw a crown, such as kings have worn in some countries</w:t>
      </w:r>
      <w:r w:rsidR="00EC39BD" w:rsidRPr="00470593">
        <w:rPr>
          <w:sz w:val="22"/>
          <w:szCs w:val="22"/>
        </w:rPr>
        <w:t>, and let the children copy it</w:t>
      </w:r>
      <w:r w:rsidR="00D41F07" w:rsidRPr="00470593">
        <w:rPr>
          <w:sz w:val="22"/>
          <w:szCs w:val="22"/>
        </w:rPr>
        <w:t>...</w:t>
      </w:r>
    </w:p>
    <w:p w:rsidR="00EC39BD"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 xml:space="preserve">Let older children help the younger ones. </w:t>
      </w:r>
    </w:p>
    <w:p w:rsidR="00193728" w:rsidRPr="00470593" w:rsidRDefault="00193728" w:rsidP="00470593">
      <w:pPr>
        <w:pStyle w:val="0bullet"/>
        <w:widowControl w:val="0"/>
        <w:spacing w:after="120"/>
        <w:rPr>
          <w:rFonts w:asciiTheme="minorHAnsi" w:hAnsiTheme="minorHAnsi" w:cstheme="minorHAnsi"/>
          <w:sz w:val="22"/>
          <w:szCs w:val="22"/>
        </w:rPr>
      </w:pPr>
      <w:r>
        <w:rPr>
          <w:rFonts w:asciiTheme="minorHAnsi" w:hAnsiTheme="minorHAnsi" w:cstheme="minorHAnsi"/>
          <w:sz w:val="22"/>
          <w:szCs w:val="22"/>
        </w:rPr>
        <w:t>Some children may like to colour the picture found on the last page of this lesson.</w:t>
      </w:r>
    </w:p>
    <w:p w:rsidR="00F63855" w:rsidRDefault="00F63855" w:rsidP="00470593">
      <w:pPr>
        <w:pStyle w:val="0bullet"/>
        <w:widowControl w:val="0"/>
        <w:spacing w:after="120"/>
        <w:rPr>
          <w:rFonts w:asciiTheme="minorHAnsi" w:hAnsiTheme="minorHAnsi" w:cstheme="minorHAnsi"/>
          <w:sz w:val="22"/>
          <w:szCs w:val="22"/>
        </w:rPr>
      </w:pPr>
      <w:r w:rsidRPr="00470593">
        <w:rPr>
          <w:rFonts w:asciiTheme="minorHAnsi" w:hAnsiTheme="minorHAnsi" w:cstheme="minorHAnsi"/>
          <w:sz w:val="22"/>
          <w:szCs w:val="22"/>
        </w:rPr>
        <w:t>Let the children show their pictures to the adults at the next worship time</w:t>
      </w:r>
      <w:r w:rsidR="00EC39BD" w:rsidRPr="00470593">
        <w:rPr>
          <w:rFonts w:asciiTheme="minorHAnsi" w:hAnsiTheme="minorHAnsi" w:cstheme="minorHAnsi"/>
          <w:sz w:val="22"/>
          <w:szCs w:val="22"/>
        </w:rPr>
        <w:t xml:space="preserve">, and explain </w:t>
      </w:r>
      <w:r w:rsidRPr="00470593">
        <w:rPr>
          <w:rFonts w:asciiTheme="minorHAnsi" w:hAnsiTheme="minorHAnsi" w:cstheme="minorHAnsi"/>
          <w:sz w:val="22"/>
          <w:szCs w:val="22"/>
        </w:rPr>
        <w:t>that this illustrates that Jesus is the King of Kings, and we obey His commands because we love Him.</w:t>
      </w:r>
      <w:r w:rsidR="00470593">
        <w:rPr>
          <w:rFonts w:asciiTheme="minorHAnsi" w:hAnsiTheme="minorHAnsi" w:cstheme="minorHAnsi"/>
          <w:sz w:val="22"/>
          <w:szCs w:val="22"/>
        </w:rPr>
        <w:br/>
      </w:r>
    </w:p>
    <w:p w:rsidR="00470593" w:rsidRPr="00470593" w:rsidRDefault="00470593" w:rsidP="00470593">
      <w:pPr>
        <w:pStyle w:val="0bullet"/>
        <w:widowControl w:val="0"/>
        <w:numPr>
          <w:ilvl w:val="0"/>
          <w:numId w:val="0"/>
        </w:numPr>
        <w:spacing w:after="120"/>
        <w:ind w:left="720" w:hanging="360"/>
        <w:jc w:val="center"/>
        <w:rPr>
          <w:rFonts w:asciiTheme="minorHAnsi" w:hAnsiTheme="minorHAnsi" w:cstheme="minorHAnsi"/>
          <w:sz w:val="22"/>
          <w:szCs w:val="22"/>
        </w:rPr>
      </w:pPr>
      <w:r w:rsidRPr="00470593">
        <w:rPr>
          <w:rFonts w:asciiTheme="minorHAnsi" w:hAnsiTheme="minorHAnsi" w:cstheme="minorHAnsi"/>
          <w:noProof/>
          <w:sz w:val="22"/>
          <w:szCs w:val="22"/>
          <w:lang w:val="en-CA" w:eastAsia="en-CA"/>
        </w:rPr>
        <w:drawing>
          <wp:inline distT="0" distB="0" distL="0" distR="0" wp14:anchorId="25508749" wp14:editId="1D62B691">
            <wp:extent cx="1431290" cy="821872"/>
            <wp:effectExtent l="0" t="0" r="0" b="0"/>
            <wp:docPr id="363" name="Image2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extLst>
                        <a:ext uri="{28A0092B-C50C-407E-A947-70E740481C1C}">
                          <a14:useLocalDpi xmlns:a14="http://schemas.microsoft.com/office/drawing/2010/main" val="0"/>
                        </a:ext>
                      </a:extLst>
                    </a:blip>
                    <a:srcRect/>
                    <a:stretch>
                      <a:fillRect/>
                    </a:stretch>
                  </pic:blipFill>
                  <pic:spPr>
                    <a:xfrm>
                      <a:off x="0" y="0"/>
                      <a:ext cx="1475597" cy="847314"/>
                    </a:xfrm>
                    <a:prstGeom prst="rect">
                      <a:avLst/>
                    </a:prstGeom>
                    <a:noFill/>
                    <a:ln>
                      <a:noFill/>
                      <a:prstDash/>
                    </a:ln>
                  </pic:spPr>
                </pic:pic>
              </a:graphicData>
            </a:graphic>
          </wp:inline>
        </w:drawing>
      </w:r>
      <w:r w:rsidR="00193728">
        <w:rPr>
          <w:rFonts w:asciiTheme="minorHAnsi" w:hAnsiTheme="minorHAnsi" w:cstheme="minorHAnsi"/>
          <w:sz w:val="22"/>
          <w:szCs w:val="22"/>
        </w:rPr>
        <w:br/>
      </w:r>
    </w:p>
    <w:p w:rsidR="00F63855" w:rsidRPr="00470593" w:rsidRDefault="00F63855" w:rsidP="00470593">
      <w:pPr>
        <w:pStyle w:val="0numbered"/>
        <w:keepNext w:val="0"/>
        <w:keepLines w:val="0"/>
        <w:widowControl w:val="0"/>
        <w:spacing w:before="0" w:after="120"/>
        <w:rPr>
          <w:sz w:val="22"/>
          <w:szCs w:val="22"/>
        </w:rPr>
      </w:pPr>
      <w:r w:rsidRPr="00470593">
        <w:rPr>
          <w:sz w:val="22"/>
          <w:szCs w:val="22"/>
        </w:rPr>
        <w:t>Let three children each recite one of these verses from Matthew 28:18, 19, and 20.</w:t>
      </w:r>
    </w:p>
    <w:p w:rsidR="00F63855" w:rsidRPr="00470593" w:rsidRDefault="00F63855" w:rsidP="00470593">
      <w:pPr>
        <w:pStyle w:val="0block"/>
        <w:widowControl w:val="0"/>
        <w:spacing w:after="120"/>
        <w:ind w:left="810" w:right="720"/>
        <w:rPr>
          <w:sz w:val="22"/>
          <w:szCs w:val="22"/>
        </w:rPr>
      </w:pPr>
      <w:r w:rsidRPr="00470593">
        <w:rPr>
          <w:sz w:val="22"/>
          <w:szCs w:val="22"/>
        </w:rPr>
        <w:t>“All authority in heaven and on earth has been given to me.”</w:t>
      </w:r>
    </w:p>
    <w:p w:rsidR="00F63855" w:rsidRPr="00470593" w:rsidRDefault="00F63855" w:rsidP="00470593">
      <w:pPr>
        <w:pStyle w:val="0block"/>
        <w:widowControl w:val="0"/>
        <w:spacing w:after="120"/>
        <w:ind w:left="810" w:right="720"/>
        <w:rPr>
          <w:sz w:val="22"/>
          <w:szCs w:val="22"/>
        </w:rPr>
      </w:pPr>
      <w:r w:rsidRPr="00470593">
        <w:rPr>
          <w:sz w:val="22"/>
          <w:szCs w:val="22"/>
        </w:rPr>
        <w:t>“Go therefore and make disciples of all nations, baptizing them in the name of the Father and of the Son and of the Holy Spirit</w:t>
      </w:r>
      <w:r w:rsidR="003E2B74" w:rsidRPr="00470593">
        <w:rPr>
          <w:sz w:val="22"/>
          <w:szCs w:val="22"/>
        </w:rPr>
        <w:t>,</w:t>
      </w:r>
      <w:r w:rsidRPr="00470593">
        <w:rPr>
          <w:sz w:val="22"/>
          <w:szCs w:val="22"/>
        </w:rPr>
        <w:t>”</w:t>
      </w:r>
    </w:p>
    <w:p w:rsidR="00F63855" w:rsidRPr="00470593" w:rsidRDefault="00F63855" w:rsidP="00470593">
      <w:pPr>
        <w:pStyle w:val="0block"/>
        <w:widowControl w:val="0"/>
        <w:spacing w:after="120"/>
        <w:ind w:left="810" w:right="720"/>
        <w:jc w:val="left"/>
        <w:rPr>
          <w:sz w:val="22"/>
          <w:szCs w:val="22"/>
        </w:rPr>
      </w:pPr>
      <w:r w:rsidRPr="00470593">
        <w:rPr>
          <w:sz w:val="22"/>
          <w:szCs w:val="22"/>
        </w:rPr>
        <w:t xml:space="preserve">“Teaching them to obey everything that I have commanded you. </w:t>
      </w:r>
      <w:r w:rsidR="00062332" w:rsidRPr="00470593">
        <w:rPr>
          <w:sz w:val="22"/>
          <w:szCs w:val="22"/>
        </w:rPr>
        <w:br/>
      </w:r>
      <w:r w:rsidRPr="00470593">
        <w:rPr>
          <w:sz w:val="22"/>
          <w:szCs w:val="22"/>
        </w:rPr>
        <w:t>And remember, I am with you always, to the end of the age.”</w:t>
      </w:r>
      <w:r w:rsidR="00470593">
        <w:rPr>
          <w:sz w:val="22"/>
          <w:szCs w:val="22"/>
        </w:rPr>
        <w:br/>
      </w:r>
    </w:p>
    <w:p w:rsidR="00F63855" w:rsidRPr="00470593" w:rsidRDefault="00F63855" w:rsidP="00470593">
      <w:pPr>
        <w:pStyle w:val="0numbered"/>
        <w:keepNext w:val="0"/>
        <w:keepLines w:val="0"/>
        <w:widowControl w:val="0"/>
        <w:spacing w:before="0" w:after="120"/>
        <w:rPr>
          <w:sz w:val="22"/>
          <w:szCs w:val="22"/>
        </w:rPr>
      </w:pPr>
      <w:r w:rsidRPr="00470593">
        <w:rPr>
          <w:sz w:val="22"/>
          <w:szCs w:val="22"/>
        </w:rPr>
        <w:t>Let older children write a poem</w:t>
      </w:r>
      <w:r w:rsidR="00062332" w:rsidRPr="00470593">
        <w:rPr>
          <w:sz w:val="22"/>
          <w:szCs w:val="22"/>
        </w:rPr>
        <w:t xml:space="preserve"> </w:t>
      </w:r>
      <w:r w:rsidR="001864E4" w:rsidRPr="00470593">
        <w:rPr>
          <w:sz w:val="22"/>
          <w:szCs w:val="22"/>
        </w:rPr>
        <w:t>or</w:t>
      </w:r>
      <w:r w:rsidRPr="00470593">
        <w:rPr>
          <w:sz w:val="22"/>
          <w:szCs w:val="22"/>
        </w:rPr>
        <w:t xml:space="preserve"> song about why we love to obey Jesus.</w:t>
      </w:r>
    </w:p>
    <w:p w:rsidR="000B3AD6" w:rsidRPr="00470593" w:rsidRDefault="000B3AD6" w:rsidP="00470593">
      <w:pPr>
        <w:pStyle w:val="0numbered"/>
        <w:keepNext w:val="0"/>
        <w:keepLines w:val="0"/>
        <w:widowControl w:val="0"/>
        <w:spacing w:before="0" w:after="120"/>
        <w:rPr>
          <w:sz w:val="22"/>
          <w:szCs w:val="22"/>
        </w:rPr>
      </w:pPr>
      <w:r w:rsidRPr="00470593">
        <w:rPr>
          <w:sz w:val="22"/>
          <w:szCs w:val="22"/>
        </w:rPr>
        <w:t>Let an older child pray</w:t>
      </w:r>
      <w:r w:rsidR="00F63855" w:rsidRPr="00470593">
        <w:rPr>
          <w:sz w:val="22"/>
          <w:szCs w:val="22"/>
        </w:rPr>
        <w:t>:</w:t>
      </w:r>
    </w:p>
    <w:p w:rsidR="005043D5" w:rsidRPr="00470593" w:rsidRDefault="00F63855" w:rsidP="00470593">
      <w:pPr>
        <w:pStyle w:val="0block"/>
        <w:widowControl w:val="0"/>
        <w:spacing w:after="120"/>
        <w:rPr>
          <w:sz w:val="22"/>
          <w:szCs w:val="22"/>
        </w:rPr>
      </w:pPr>
      <w:r w:rsidRPr="00470593">
        <w:rPr>
          <w:sz w:val="22"/>
          <w:szCs w:val="22"/>
        </w:rPr>
        <w:t xml:space="preserve"> “Lord, we love to hear your words, and we also want to put into practice what you say.  We want to obey you, because you are King of Kings and we love you.”</w:t>
      </w:r>
    </w:p>
    <w:p w:rsidR="00D65C84" w:rsidRPr="00470593" w:rsidRDefault="00041710" w:rsidP="00470593">
      <w:pPr>
        <w:pStyle w:val="0Ctr"/>
        <w:keepNext w:val="0"/>
        <w:keepLines w:val="0"/>
        <w:widowControl w:val="0"/>
        <w:spacing w:before="0" w:after="120"/>
        <w:rPr>
          <w:rFonts w:asciiTheme="minorHAnsi" w:hAnsiTheme="minorHAnsi" w:cstheme="minorHAnsi"/>
          <w:sz w:val="22"/>
          <w:szCs w:val="22"/>
        </w:rPr>
      </w:pPr>
      <w:r w:rsidRPr="00470593">
        <w:rPr>
          <w:rFonts w:asciiTheme="minorHAnsi" w:hAnsiTheme="minorHAnsi" w:cstheme="minorHAnsi"/>
          <w:sz w:val="22"/>
          <w:szCs w:val="22"/>
        </w:rPr>
        <w:t>A m</w:t>
      </w:r>
      <w:r w:rsidR="00D65C84" w:rsidRPr="00470593">
        <w:rPr>
          <w:rFonts w:asciiTheme="minorHAnsi" w:hAnsiTheme="minorHAnsi" w:cstheme="minorHAnsi"/>
          <w:sz w:val="22"/>
          <w:szCs w:val="22"/>
        </w:rPr>
        <w:t>ore detailed drama to act out</w:t>
      </w:r>
      <w:r w:rsidR="00401872" w:rsidRPr="00470593">
        <w:rPr>
          <w:rFonts w:asciiTheme="minorHAnsi" w:hAnsiTheme="minorHAnsi" w:cstheme="minorHAnsi"/>
          <w:sz w:val="22"/>
          <w:szCs w:val="22"/>
        </w:rPr>
        <w:t>:</w:t>
      </w:r>
      <w:r w:rsidR="00D65C84" w:rsidRPr="00470593">
        <w:rPr>
          <w:rFonts w:asciiTheme="minorHAnsi" w:hAnsiTheme="minorHAnsi" w:cstheme="minorHAnsi"/>
          <w:sz w:val="22"/>
          <w:szCs w:val="22"/>
        </w:rPr>
        <w:t xml:space="preserve"> Jesus</w:t>
      </w:r>
      <w:r w:rsidR="00401872" w:rsidRPr="00470593">
        <w:rPr>
          <w:rFonts w:asciiTheme="minorHAnsi" w:hAnsiTheme="minorHAnsi" w:cstheme="minorHAnsi"/>
          <w:sz w:val="22"/>
          <w:szCs w:val="22"/>
        </w:rPr>
        <w:t xml:space="preserve"> has supreme authority</w:t>
      </w:r>
      <w:r w:rsidR="003B6FAE" w:rsidRPr="00470593">
        <w:rPr>
          <w:rFonts w:asciiTheme="minorHAnsi" w:hAnsiTheme="minorHAnsi" w:cstheme="minorHAnsi"/>
          <w:sz w:val="22"/>
          <w:szCs w:val="22"/>
        </w:rPr>
        <w:t>, so we obey him gladly</w:t>
      </w:r>
      <w:r w:rsidR="00D65C84" w:rsidRPr="00470593">
        <w:rPr>
          <w:rFonts w:asciiTheme="minorHAnsi" w:hAnsiTheme="minorHAnsi" w:cstheme="minorHAnsi"/>
          <w:sz w:val="22"/>
          <w:szCs w:val="22"/>
        </w:rPr>
        <w:t>:</w:t>
      </w:r>
    </w:p>
    <w:p w:rsidR="00D65C84" w:rsidRDefault="00031C10" w:rsidP="00470593">
      <w:pPr>
        <w:pStyle w:val="0Ctr"/>
        <w:keepNext w:val="0"/>
        <w:keepLines w:val="0"/>
        <w:widowControl w:val="0"/>
        <w:spacing w:before="0" w:after="120"/>
        <w:rPr>
          <w:rStyle w:val="Hyperlink"/>
          <w:rFonts w:asciiTheme="minorHAnsi" w:hAnsiTheme="minorHAnsi" w:cstheme="minorHAnsi"/>
          <w:sz w:val="22"/>
          <w:szCs w:val="22"/>
        </w:rPr>
      </w:pPr>
      <w:hyperlink r:id="rId9" w:history="1">
        <w:r w:rsidR="00041710" w:rsidRPr="00470593">
          <w:rPr>
            <w:rStyle w:val="Hyperlink"/>
            <w:rFonts w:asciiTheme="minorHAnsi" w:hAnsiTheme="minorHAnsi" w:cstheme="minorHAnsi"/>
            <w:sz w:val="22"/>
            <w:szCs w:val="22"/>
          </w:rPr>
          <w:t>http://biblestoryskits.com/029a-</w:t>
        </w:r>
        <w:r w:rsidR="00041710" w:rsidRPr="00470593">
          <w:rPr>
            <w:rStyle w:val="Hyperlink"/>
            <w:rFonts w:asciiTheme="minorHAnsi" w:hAnsiTheme="minorHAnsi" w:cstheme="minorHAnsi"/>
            <w:b/>
            <w:sz w:val="22"/>
            <w:szCs w:val="22"/>
          </w:rPr>
          <w:t>our-lord-gives-his-great-commission-and-ascends-to-glory</w:t>
        </w:r>
        <w:r w:rsidR="00041710" w:rsidRPr="00470593">
          <w:rPr>
            <w:rStyle w:val="Hyperlink"/>
            <w:rFonts w:asciiTheme="minorHAnsi" w:hAnsiTheme="minorHAnsi" w:cstheme="minorHAnsi"/>
            <w:sz w:val="22"/>
            <w:szCs w:val="22"/>
          </w:rPr>
          <w:t>-2/</w:t>
        </w:r>
      </w:hyperlink>
    </w:p>
    <w:p w:rsidR="00193728" w:rsidRDefault="00193728" w:rsidP="00470593">
      <w:pPr>
        <w:pStyle w:val="0Ctr"/>
        <w:keepNext w:val="0"/>
        <w:keepLines w:val="0"/>
        <w:widowControl w:val="0"/>
        <w:spacing w:before="0" w:after="120"/>
        <w:rPr>
          <w:rStyle w:val="Hyperlink"/>
          <w:rFonts w:asciiTheme="minorHAnsi" w:hAnsiTheme="minorHAnsi" w:cstheme="minorHAnsi"/>
          <w:sz w:val="22"/>
          <w:szCs w:val="22"/>
        </w:rPr>
      </w:pPr>
    </w:p>
    <w:p w:rsidR="00193728" w:rsidRDefault="00193728" w:rsidP="00470593">
      <w:pPr>
        <w:pStyle w:val="0Ctr"/>
        <w:keepNext w:val="0"/>
        <w:keepLines w:val="0"/>
        <w:widowControl w:val="0"/>
        <w:spacing w:before="0" w:after="120"/>
        <w:rPr>
          <w:rStyle w:val="Hyperlink"/>
          <w:rFonts w:asciiTheme="minorHAnsi" w:hAnsiTheme="minorHAnsi" w:cstheme="minorHAnsi"/>
          <w:sz w:val="22"/>
          <w:szCs w:val="22"/>
        </w:rPr>
      </w:pPr>
    </w:p>
    <w:p w:rsidR="00193728" w:rsidRPr="00470593" w:rsidRDefault="00193728" w:rsidP="00193728">
      <w:pPr>
        <w:pStyle w:val="0Ctr"/>
        <w:keepNext w:val="0"/>
        <w:keepLines w:val="0"/>
        <w:widowControl w:val="0"/>
        <w:spacing w:before="0" w:after="120"/>
        <w:rPr>
          <w:rFonts w:asciiTheme="minorHAnsi" w:hAnsiTheme="minorHAnsi" w:cstheme="minorHAnsi"/>
          <w:sz w:val="22"/>
          <w:szCs w:val="22"/>
        </w:rPr>
      </w:pPr>
      <w:r>
        <w:rPr>
          <w:noProof/>
          <w:lang w:val="en-CA" w:eastAsia="en-CA"/>
        </w:rPr>
        <w:drawing>
          <wp:inline distT="0" distB="0" distL="0" distR="0">
            <wp:extent cx="5943600" cy="7195594"/>
            <wp:effectExtent l="0" t="0" r="0" b="5715"/>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195594"/>
                    </a:xfrm>
                    <a:prstGeom prst="rect">
                      <a:avLst/>
                    </a:prstGeom>
                    <a:noFill/>
                    <a:ln>
                      <a:noFill/>
                    </a:ln>
                  </pic:spPr>
                </pic:pic>
              </a:graphicData>
            </a:graphic>
          </wp:inline>
        </w:drawing>
      </w:r>
      <w:r>
        <w:rPr>
          <w:rFonts w:asciiTheme="minorHAnsi" w:hAnsiTheme="minorHAnsi" w:cstheme="minorHAnsi"/>
          <w:sz w:val="22"/>
          <w:szCs w:val="22"/>
        </w:rPr>
        <w:br/>
        <w:t xml:space="preserve">Friends came and told Jesus that a Roman military officer had faith in Jesus’ authority </w:t>
      </w:r>
      <w:r>
        <w:rPr>
          <w:rFonts w:asciiTheme="minorHAnsi" w:hAnsiTheme="minorHAnsi" w:cstheme="minorHAnsi"/>
          <w:sz w:val="22"/>
          <w:szCs w:val="22"/>
        </w:rPr>
        <w:br/>
        <w:t>to heal a sick servant without coming to his house.</w:t>
      </w:r>
    </w:p>
    <w:sectPr w:rsidR="00193728" w:rsidRPr="00470593">
      <w:headerReference w:type="default" r:id="rId11"/>
      <w:footerReference w:type="defaul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10" w:rsidRDefault="00031C10" w:rsidP="00F63855">
      <w:r>
        <w:separator/>
      </w:r>
    </w:p>
  </w:endnote>
  <w:endnote w:type="continuationSeparator" w:id="0">
    <w:p w:rsidR="00031C10" w:rsidRDefault="00031C10" w:rsidP="00F6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 Serif">
    <w:panose1 w:val="02060603050605020204"/>
    <w:charset w:val="00"/>
    <w:family w:val="roman"/>
    <w:pitch w:val="variable"/>
    <w:sig w:usb0="E50006FF" w:usb1="5200F9FB" w:usb2="0A040020" w:usb3="00000000" w:csb0="0000009F" w:csb1="00000000"/>
  </w:font>
  <w:font w:name="Droid Sans Fallback">
    <w:altName w:val="Times New Roman"/>
    <w:charset w:val="00"/>
    <w:family w:val="auto"/>
    <w:pitch w:val="variable"/>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006447"/>
      <w:docPartObj>
        <w:docPartGallery w:val="Page Numbers (Bottom of Page)"/>
        <w:docPartUnique/>
      </w:docPartObj>
    </w:sdtPr>
    <w:sdtEndPr>
      <w:rPr>
        <w:rFonts w:asciiTheme="minorHAnsi" w:hAnsiTheme="minorHAnsi" w:cstheme="minorHAnsi"/>
        <w:i w:val="0"/>
        <w:iCs/>
        <w:noProof/>
        <w:sz w:val="22"/>
        <w:szCs w:val="22"/>
      </w:rPr>
    </w:sdtEndPr>
    <w:sdtContent>
      <w:p w:rsidR="009D007E" w:rsidRPr="00F63855" w:rsidRDefault="00F63855" w:rsidP="00F63855">
        <w:pPr>
          <w:pStyle w:val="Footer"/>
          <w:rPr>
            <w:rFonts w:asciiTheme="minorHAnsi" w:hAnsiTheme="minorHAnsi" w:cstheme="minorHAnsi"/>
            <w:i w:val="0"/>
            <w:iCs/>
            <w:sz w:val="22"/>
            <w:szCs w:val="22"/>
          </w:rPr>
        </w:pPr>
        <w:r w:rsidRPr="00F63855">
          <w:rPr>
            <w:rFonts w:asciiTheme="minorHAnsi" w:hAnsiTheme="minorHAnsi" w:cstheme="minorHAnsi"/>
            <w:i w:val="0"/>
            <w:iCs/>
            <w:sz w:val="22"/>
            <w:szCs w:val="22"/>
          </w:rPr>
          <w:fldChar w:fldCharType="begin"/>
        </w:r>
        <w:r w:rsidRPr="00F63855">
          <w:rPr>
            <w:rFonts w:asciiTheme="minorHAnsi" w:hAnsiTheme="minorHAnsi" w:cstheme="minorHAnsi"/>
            <w:i w:val="0"/>
            <w:iCs/>
            <w:sz w:val="22"/>
            <w:szCs w:val="22"/>
          </w:rPr>
          <w:instrText xml:space="preserve"> PAGE   \* MERGEFORMAT </w:instrText>
        </w:r>
        <w:r w:rsidRPr="00F63855">
          <w:rPr>
            <w:rFonts w:asciiTheme="minorHAnsi" w:hAnsiTheme="minorHAnsi" w:cstheme="minorHAnsi"/>
            <w:i w:val="0"/>
            <w:iCs/>
            <w:sz w:val="22"/>
            <w:szCs w:val="22"/>
          </w:rPr>
          <w:fldChar w:fldCharType="separate"/>
        </w:r>
        <w:r w:rsidR="00193728">
          <w:rPr>
            <w:rFonts w:asciiTheme="minorHAnsi" w:hAnsiTheme="minorHAnsi" w:cstheme="minorHAnsi"/>
            <w:i w:val="0"/>
            <w:iCs/>
            <w:noProof/>
            <w:sz w:val="22"/>
            <w:szCs w:val="22"/>
          </w:rPr>
          <w:t>4</w:t>
        </w:r>
        <w:r w:rsidRPr="00F63855">
          <w:rPr>
            <w:rFonts w:asciiTheme="minorHAnsi" w:hAnsiTheme="minorHAnsi" w:cstheme="minorHAnsi"/>
            <w:i w:val="0"/>
            <w:iCs/>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E" w:rsidRDefault="00C712C1">
    <w:pPr>
      <w:pStyle w:val="Footer"/>
    </w:pPr>
    <w:r>
      <w:t xml:space="preserve">Page </w:t>
    </w:r>
    <w:r>
      <w:fldChar w:fldCharType="begin"/>
    </w:r>
    <w:r>
      <w:instrText xml:space="preserve"> PAGE </w:instrText>
    </w:r>
    <w:r>
      <w:fldChar w:fldCharType="separate"/>
    </w:r>
    <w:r w:rsidR="00F63855">
      <w:rPr>
        <w:noProof/>
      </w:rPr>
      <w:t>1</w:t>
    </w:r>
    <w:r>
      <w:fldChar w:fldCharType="end"/>
    </w:r>
    <w:r>
      <w:t xml:space="preserve"> - Download free from www.Paul-Timothy.net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10" w:rsidRDefault="00031C10" w:rsidP="00F63855">
      <w:r>
        <w:separator/>
      </w:r>
    </w:p>
  </w:footnote>
  <w:footnote w:type="continuationSeparator" w:id="0">
    <w:p w:rsidR="00031C10" w:rsidRDefault="00031C10" w:rsidP="00F6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E" w:rsidRPr="00F63855" w:rsidRDefault="00F63855" w:rsidP="00F63855">
    <w:pPr>
      <w:pStyle w:val="Header"/>
      <w:rPr>
        <w:rFonts w:asciiTheme="minorHAnsi" w:hAnsiTheme="minorHAnsi" w:cstheme="minorHAnsi"/>
        <w:i w:val="0"/>
        <w:iCs/>
        <w:sz w:val="20"/>
        <w:szCs w:val="20"/>
        <w:lang w:val="en-CA"/>
      </w:rPr>
    </w:pPr>
    <w:r w:rsidRPr="00F63855">
      <w:rPr>
        <w:rFonts w:asciiTheme="minorHAnsi" w:hAnsiTheme="minorHAnsi" w:cstheme="minorHAnsi"/>
        <w:i w:val="0"/>
        <w:iCs/>
        <w:sz w:val="20"/>
        <w:szCs w:val="20"/>
        <w:lang w:val="en-CA"/>
      </w:rPr>
      <w:t xml:space="preserve">Paul-Timothy Children </w:t>
    </w:r>
    <w:r>
      <w:rPr>
        <w:rFonts w:asciiTheme="minorHAnsi" w:hAnsiTheme="minorHAnsi" w:cstheme="minorHAnsi"/>
        <w:i w:val="0"/>
        <w:iCs/>
        <w:sz w:val="20"/>
        <w:szCs w:val="20"/>
        <w:lang w:val="en-CA"/>
      </w:rPr>
      <w:t>#</w:t>
    </w:r>
    <w:r w:rsidRPr="00F63855">
      <w:rPr>
        <w:rFonts w:asciiTheme="minorHAnsi" w:hAnsiTheme="minorHAnsi" w:cstheme="minorHAnsi"/>
        <w:i w:val="0"/>
        <w:iCs/>
        <w:sz w:val="20"/>
        <w:szCs w:val="20"/>
        <w:lang w:val="en-CA"/>
      </w:rPr>
      <w:t>48 (2017</w:t>
    </w:r>
    <w:r w:rsidR="00D41F07" w:rsidRPr="00F63855">
      <w:rPr>
        <w:rFonts w:asciiTheme="minorHAnsi" w:hAnsiTheme="minorHAnsi" w:cstheme="minorHAnsi"/>
        <w:i w:val="0"/>
        <w:iCs/>
        <w:sz w:val="20"/>
        <w:szCs w:val="20"/>
        <w:lang w:val="en-CA"/>
      </w:rPr>
      <w:t xml:space="preserve">) </w:t>
    </w:r>
    <w:r w:rsidRPr="00F63855">
      <w:rPr>
        <w:rFonts w:asciiTheme="minorHAnsi" w:hAnsiTheme="minorHAnsi" w:cstheme="minorHAnsi"/>
        <w:i w:val="0"/>
        <w:iCs/>
        <w:sz w:val="20"/>
        <w:szCs w:val="20"/>
        <w:lang w:val="en-CA"/>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2CB9"/>
    <w:multiLevelType w:val="multilevel"/>
    <w:tmpl w:val="FEAA82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471CCE"/>
    <w:multiLevelType w:val="multilevel"/>
    <w:tmpl w:val="9C4802BC"/>
    <w:styleLink w:val="List1"/>
    <w:lvl w:ilvl="0">
      <w:numFmt w:val="bullet"/>
      <w:lvlText w:val="•"/>
      <w:lvlJc w:val="left"/>
      <w:pPr>
        <w:ind w:left="227" w:hanging="227"/>
      </w:pPr>
      <w:rPr>
        <w:rFonts w:ascii="StarSymbol" w:eastAsia="OpenSymbol" w:hAnsi="StarSymbol" w:cs="OpenSymbol"/>
      </w:rPr>
    </w:lvl>
    <w:lvl w:ilvl="1">
      <w:numFmt w:val="bullet"/>
      <w:lvlText w:val="•"/>
      <w:lvlJc w:val="left"/>
      <w:pPr>
        <w:ind w:left="454" w:hanging="227"/>
      </w:pPr>
      <w:rPr>
        <w:rFonts w:ascii="StarSymbol" w:eastAsia="OpenSymbol" w:hAnsi="StarSymbol" w:cs="OpenSymbol"/>
      </w:rPr>
    </w:lvl>
    <w:lvl w:ilvl="2">
      <w:numFmt w:val="bullet"/>
      <w:lvlText w:val="•"/>
      <w:lvlJc w:val="left"/>
      <w:pPr>
        <w:ind w:left="680" w:hanging="227"/>
      </w:pPr>
      <w:rPr>
        <w:rFonts w:ascii="StarSymbol" w:eastAsia="OpenSymbol" w:hAnsi="StarSymbol" w:cs="OpenSymbol"/>
      </w:rPr>
    </w:lvl>
    <w:lvl w:ilvl="3">
      <w:numFmt w:val="bullet"/>
      <w:lvlText w:val="•"/>
      <w:lvlJc w:val="left"/>
      <w:pPr>
        <w:ind w:left="907" w:hanging="227"/>
      </w:pPr>
      <w:rPr>
        <w:rFonts w:ascii="StarSymbol" w:eastAsia="OpenSymbol" w:hAnsi="StarSymbol" w:cs="OpenSymbol"/>
      </w:rPr>
    </w:lvl>
    <w:lvl w:ilvl="4">
      <w:numFmt w:val="bullet"/>
      <w:lvlText w:val="•"/>
      <w:lvlJc w:val="left"/>
      <w:pPr>
        <w:ind w:left="1134" w:hanging="227"/>
      </w:pPr>
      <w:rPr>
        <w:rFonts w:ascii="StarSymbol" w:eastAsia="OpenSymbol" w:hAnsi="StarSymbol" w:cs="OpenSymbol"/>
      </w:rPr>
    </w:lvl>
    <w:lvl w:ilvl="5">
      <w:numFmt w:val="bullet"/>
      <w:lvlText w:val="•"/>
      <w:lvlJc w:val="left"/>
      <w:pPr>
        <w:ind w:left="1361" w:hanging="227"/>
      </w:pPr>
      <w:rPr>
        <w:rFonts w:ascii="StarSymbol" w:eastAsia="OpenSymbol" w:hAnsi="StarSymbol" w:cs="OpenSymbol"/>
      </w:rPr>
    </w:lvl>
    <w:lvl w:ilvl="6">
      <w:numFmt w:val="bullet"/>
      <w:lvlText w:val="•"/>
      <w:lvlJc w:val="left"/>
      <w:pPr>
        <w:ind w:left="1587" w:hanging="227"/>
      </w:pPr>
      <w:rPr>
        <w:rFonts w:ascii="StarSymbol" w:eastAsia="OpenSymbol" w:hAnsi="StarSymbol" w:cs="OpenSymbol"/>
      </w:rPr>
    </w:lvl>
    <w:lvl w:ilvl="7">
      <w:numFmt w:val="bullet"/>
      <w:lvlText w:val="•"/>
      <w:lvlJc w:val="left"/>
      <w:pPr>
        <w:ind w:left="1814" w:hanging="227"/>
      </w:pPr>
      <w:rPr>
        <w:rFonts w:ascii="StarSymbol" w:eastAsia="OpenSymbol" w:hAnsi="StarSymbol" w:cs="OpenSymbol"/>
      </w:rPr>
    </w:lvl>
    <w:lvl w:ilvl="8">
      <w:numFmt w:val="bullet"/>
      <w:lvlText w:val="•"/>
      <w:lvlJc w:val="left"/>
      <w:pPr>
        <w:ind w:left="2041" w:hanging="227"/>
      </w:pPr>
      <w:rPr>
        <w:rFonts w:ascii="StarSymbol" w:eastAsia="OpenSymbol" w:hAnsi="StarSymbol" w:cs="OpenSymbol"/>
      </w:rPr>
    </w:lvl>
  </w:abstractNum>
  <w:abstractNum w:abstractNumId="2" w15:restartNumberingAfterBreak="0">
    <w:nsid w:val="3DD836A6"/>
    <w:multiLevelType w:val="hybridMultilevel"/>
    <w:tmpl w:val="C54C8074"/>
    <w:lvl w:ilvl="0" w:tplc="6E2C2474">
      <w:start w:val="1"/>
      <w:numFmt w:val="bullet"/>
      <w:lvlRestart w:val="0"/>
      <w:pStyle w:val="0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82458A"/>
    <w:multiLevelType w:val="multilevel"/>
    <w:tmpl w:val="1592060C"/>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66BE57F8"/>
    <w:multiLevelType w:val="hybridMultilevel"/>
    <w:tmpl w:val="A5EE47DA"/>
    <w:lvl w:ilvl="0" w:tplc="CD283052">
      <w:start w:val="1"/>
      <w:numFmt w:val="decimal"/>
      <w:pStyle w:val="0numbered"/>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1"/>
  </w:num>
  <w:num w:numId="3">
    <w:abstractNumId w:val="3"/>
    <w:lvlOverride w:ilvl="0">
      <w:startOverride w:val="1"/>
    </w:lvlOverride>
  </w:num>
  <w:num w:numId="4">
    <w:abstractNumId w:val="0"/>
  </w:num>
  <w:num w:numId="5">
    <w:abstractNumId w:val="4"/>
  </w:num>
  <w:num w:numId="6">
    <w:abstractNumId w:val="2"/>
  </w:num>
  <w:num w:numId="7">
    <w:abstractNumId w:val="2"/>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4"/>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EDCAE6F-E58C-4700-B206-3D8F70019EEE}"/>
    <w:docVar w:name="dgnword-eventsink" w:val="367196224"/>
  </w:docVars>
  <w:rsids>
    <w:rsidRoot w:val="00F63855"/>
    <w:rsid w:val="00002B21"/>
    <w:rsid w:val="00012AB6"/>
    <w:rsid w:val="00031C10"/>
    <w:rsid w:val="00041710"/>
    <w:rsid w:val="00062332"/>
    <w:rsid w:val="000811B3"/>
    <w:rsid w:val="000A5256"/>
    <w:rsid w:val="000B3AD6"/>
    <w:rsid w:val="000F0F1D"/>
    <w:rsid w:val="00100947"/>
    <w:rsid w:val="00120B26"/>
    <w:rsid w:val="00153709"/>
    <w:rsid w:val="00177DEB"/>
    <w:rsid w:val="001864E4"/>
    <w:rsid w:val="00193728"/>
    <w:rsid w:val="002A549E"/>
    <w:rsid w:val="002F781D"/>
    <w:rsid w:val="00311F28"/>
    <w:rsid w:val="00341E83"/>
    <w:rsid w:val="00393354"/>
    <w:rsid w:val="003B6FAE"/>
    <w:rsid w:val="003E2B74"/>
    <w:rsid w:val="003E7B9B"/>
    <w:rsid w:val="00401872"/>
    <w:rsid w:val="0045163F"/>
    <w:rsid w:val="00470593"/>
    <w:rsid w:val="00487C7D"/>
    <w:rsid w:val="004A2CF0"/>
    <w:rsid w:val="005043D5"/>
    <w:rsid w:val="0050568D"/>
    <w:rsid w:val="00526082"/>
    <w:rsid w:val="00537B91"/>
    <w:rsid w:val="005B2ED9"/>
    <w:rsid w:val="005D1ED8"/>
    <w:rsid w:val="005D6A6A"/>
    <w:rsid w:val="00607D17"/>
    <w:rsid w:val="00626400"/>
    <w:rsid w:val="006A5283"/>
    <w:rsid w:val="006F6D7E"/>
    <w:rsid w:val="007841E5"/>
    <w:rsid w:val="007B3943"/>
    <w:rsid w:val="00830ED0"/>
    <w:rsid w:val="008C1E18"/>
    <w:rsid w:val="008E28D5"/>
    <w:rsid w:val="008F5855"/>
    <w:rsid w:val="009104D5"/>
    <w:rsid w:val="00986166"/>
    <w:rsid w:val="009B4774"/>
    <w:rsid w:val="009D611B"/>
    <w:rsid w:val="009F13D0"/>
    <w:rsid w:val="009F17DE"/>
    <w:rsid w:val="009F5DBD"/>
    <w:rsid w:val="009F6B60"/>
    <w:rsid w:val="00A127E1"/>
    <w:rsid w:val="00A1623F"/>
    <w:rsid w:val="00A70AE9"/>
    <w:rsid w:val="00A9756A"/>
    <w:rsid w:val="00B03EB8"/>
    <w:rsid w:val="00B068B2"/>
    <w:rsid w:val="00B535AB"/>
    <w:rsid w:val="00B908EC"/>
    <w:rsid w:val="00B96070"/>
    <w:rsid w:val="00BE292F"/>
    <w:rsid w:val="00C450A8"/>
    <w:rsid w:val="00C67BF4"/>
    <w:rsid w:val="00C712C1"/>
    <w:rsid w:val="00CE620A"/>
    <w:rsid w:val="00D200A6"/>
    <w:rsid w:val="00D41F07"/>
    <w:rsid w:val="00D65C84"/>
    <w:rsid w:val="00DA24DD"/>
    <w:rsid w:val="00DC0BAA"/>
    <w:rsid w:val="00E102CA"/>
    <w:rsid w:val="00E321A6"/>
    <w:rsid w:val="00EC39BD"/>
    <w:rsid w:val="00F10CE2"/>
    <w:rsid w:val="00F6385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BE992-F517-4761-A485-705FA60C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0ED0"/>
    <w:pPr>
      <w:suppressAutoHyphens/>
      <w:autoSpaceDN w:val="0"/>
      <w:spacing w:after="0" w:line="240" w:lineRule="auto"/>
      <w:textAlignment w:val="baseline"/>
    </w:pPr>
    <w:rPr>
      <w:rFonts w:ascii="DejaVu Serif" w:eastAsia="Droid Sans Fallback" w:hAnsi="DejaVu Serif" w:cs="DejaVu Sans"/>
      <w:kern w:val="3"/>
      <w:sz w:val="24"/>
      <w:szCs w:val="24"/>
      <w:lang w:val="en-US" w:eastAsia="zh-CN" w:bidi="he-IL"/>
    </w:rPr>
  </w:style>
  <w:style w:type="paragraph" w:styleId="Heading1">
    <w:name w:val="heading 1"/>
    <w:basedOn w:val="Normal"/>
    <w:next w:val="Normal"/>
    <w:link w:val="Heading1Char"/>
    <w:uiPriority w:val="9"/>
    <w:qFormat/>
    <w:rsid w:val="001537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Standard"/>
    <w:link w:val="Heading3Char"/>
    <w:rsid w:val="00F63855"/>
    <w:pPr>
      <w:keepNext/>
      <w:spacing w:after="144"/>
      <w:ind w:left="432" w:right="432"/>
      <w:jc w:val="center"/>
      <w:outlineLvl w:val="2"/>
    </w:pPr>
    <w:rPr>
      <w:rFonts w:ascii="Arial" w:eastAsia="Arial" w:hAnsi="Arial" w:cs="Arial"/>
      <w:b/>
      <w:bCs/>
      <w:szCs w:val="26"/>
    </w:rPr>
  </w:style>
  <w:style w:type="paragraph" w:styleId="Heading4">
    <w:name w:val="heading 4"/>
    <w:basedOn w:val="Normal"/>
    <w:next w:val="Normal"/>
    <w:link w:val="Heading4Char"/>
    <w:uiPriority w:val="9"/>
    <w:semiHidden/>
    <w:unhideWhenUsed/>
    <w:qFormat/>
    <w:rsid w:val="00F6385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7B91"/>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B9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37B91"/>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7B91"/>
    <w:rPr>
      <w:rFonts w:eastAsiaTheme="minorEastAsia"/>
      <w:color w:val="5A5A5A" w:themeColor="text1" w:themeTint="A5"/>
      <w:spacing w:val="15"/>
      <w:lang w:val="en-US"/>
    </w:rPr>
  </w:style>
  <w:style w:type="character" w:customStyle="1" w:styleId="Heading3Char">
    <w:name w:val="Heading 3 Char"/>
    <w:basedOn w:val="DefaultParagraphFont"/>
    <w:link w:val="Heading3"/>
    <w:rsid w:val="00F63855"/>
    <w:rPr>
      <w:rFonts w:ascii="Arial" w:eastAsia="Arial" w:hAnsi="Arial" w:cs="Arial"/>
      <w:b/>
      <w:bCs/>
      <w:kern w:val="3"/>
      <w:sz w:val="24"/>
      <w:szCs w:val="26"/>
      <w:lang w:val="en-US" w:eastAsia="zh-CN" w:bidi="he-IL"/>
    </w:rPr>
  </w:style>
  <w:style w:type="paragraph" w:customStyle="1" w:styleId="Standard">
    <w:name w:val="Standard"/>
    <w:rsid w:val="00F63855"/>
    <w:pPr>
      <w:suppressAutoHyphens/>
      <w:autoSpaceDN w:val="0"/>
      <w:spacing w:after="86" w:line="240" w:lineRule="auto"/>
      <w:textAlignment w:val="baseline"/>
    </w:pPr>
    <w:rPr>
      <w:rFonts w:ascii="DejaVu Serif" w:eastAsia="Droid Sans Fallback" w:hAnsi="DejaVu Serif" w:cs="DejaVu Sans"/>
      <w:kern w:val="3"/>
      <w:sz w:val="21"/>
      <w:szCs w:val="24"/>
      <w:lang w:val="en-US" w:eastAsia="zh-CN" w:bidi="he-IL"/>
    </w:rPr>
  </w:style>
  <w:style w:type="paragraph" w:styleId="Header">
    <w:name w:val="header"/>
    <w:basedOn w:val="Standard"/>
    <w:link w:val="HeaderChar"/>
    <w:rsid w:val="00F63855"/>
    <w:pPr>
      <w:tabs>
        <w:tab w:val="center" w:pos="4320"/>
        <w:tab w:val="right" w:pos="8640"/>
      </w:tabs>
      <w:jc w:val="center"/>
    </w:pPr>
    <w:rPr>
      <w:i/>
    </w:rPr>
  </w:style>
  <w:style w:type="character" w:customStyle="1" w:styleId="HeaderChar">
    <w:name w:val="Header Char"/>
    <w:basedOn w:val="DefaultParagraphFont"/>
    <w:link w:val="Header"/>
    <w:rsid w:val="00F63855"/>
    <w:rPr>
      <w:rFonts w:ascii="DejaVu Serif" w:eastAsia="Droid Sans Fallback" w:hAnsi="DejaVu Serif" w:cs="DejaVu Sans"/>
      <w:i/>
      <w:kern w:val="3"/>
      <w:sz w:val="21"/>
      <w:szCs w:val="24"/>
      <w:lang w:val="en-US" w:eastAsia="zh-CN" w:bidi="he-IL"/>
    </w:rPr>
  </w:style>
  <w:style w:type="paragraph" w:styleId="Footer">
    <w:name w:val="footer"/>
    <w:basedOn w:val="Standard"/>
    <w:link w:val="FooterChar"/>
    <w:uiPriority w:val="99"/>
    <w:rsid w:val="00F63855"/>
    <w:pPr>
      <w:tabs>
        <w:tab w:val="left" w:pos="720"/>
        <w:tab w:val="right" w:pos="10080"/>
      </w:tabs>
      <w:spacing w:after="0"/>
      <w:jc w:val="center"/>
    </w:pPr>
    <w:rPr>
      <w:i/>
    </w:rPr>
  </w:style>
  <w:style w:type="character" w:customStyle="1" w:styleId="FooterChar">
    <w:name w:val="Footer Char"/>
    <w:basedOn w:val="DefaultParagraphFont"/>
    <w:link w:val="Footer"/>
    <w:uiPriority w:val="99"/>
    <w:rsid w:val="00F63855"/>
    <w:rPr>
      <w:rFonts w:ascii="DejaVu Serif" w:eastAsia="Droid Sans Fallback" w:hAnsi="DejaVu Serif" w:cs="DejaVu Sans"/>
      <w:i/>
      <w:kern w:val="3"/>
      <w:sz w:val="21"/>
      <w:szCs w:val="24"/>
      <w:lang w:val="en-US" w:eastAsia="zh-CN" w:bidi="he-IL"/>
    </w:rPr>
  </w:style>
  <w:style w:type="paragraph" w:styleId="BalloonText">
    <w:name w:val="Balloon Text"/>
    <w:basedOn w:val="Normal"/>
    <w:link w:val="BalloonTextChar"/>
    <w:uiPriority w:val="99"/>
    <w:unhideWhenUsed/>
    <w:rsid w:val="00341E83"/>
    <w:rPr>
      <w:rFonts w:ascii="Segoe UI" w:hAnsi="Segoe UI" w:cs="Segoe UI"/>
      <w:sz w:val="18"/>
      <w:szCs w:val="18"/>
    </w:rPr>
  </w:style>
  <w:style w:type="character" w:customStyle="1" w:styleId="BalloonTextChar">
    <w:name w:val="Balloon Text Char"/>
    <w:basedOn w:val="DefaultParagraphFont"/>
    <w:link w:val="BalloonText"/>
    <w:uiPriority w:val="99"/>
    <w:rsid w:val="00341E83"/>
    <w:rPr>
      <w:rFonts w:ascii="Segoe UI" w:eastAsia="Droid Sans Fallback" w:hAnsi="Segoe UI" w:cs="Segoe UI"/>
      <w:kern w:val="3"/>
      <w:sz w:val="18"/>
      <w:szCs w:val="18"/>
      <w:lang w:val="en-US" w:eastAsia="zh-CN" w:bidi="he-IL"/>
    </w:rPr>
  </w:style>
  <w:style w:type="character" w:styleId="Hyperlink">
    <w:name w:val="Hyperlink"/>
    <w:basedOn w:val="DefaultParagraphFont"/>
    <w:uiPriority w:val="99"/>
    <w:unhideWhenUsed/>
    <w:rsid w:val="006A5283"/>
    <w:rPr>
      <w:color w:val="0563C1" w:themeColor="hyperlink"/>
      <w:u w:val="single"/>
    </w:rPr>
  </w:style>
  <w:style w:type="character" w:styleId="FollowedHyperlink">
    <w:name w:val="FollowedHyperlink"/>
    <w:basedOn w:val="DefaultParagraphFont"/>
    <w:uiPriority w:val="99"/>
    <w:semiHidden/>
    <w:unhideWhenUsed/>
    <w:rsid w:val="006A5283"/>
    <w:rPr>
      <w:color w:val="954F72" w:themeColor="followedHyperlink"/>
      <w:u w:val="single"/>
    </w:rPr>
  </w:style>
  <w:style w:type="numbering" w:customStyle="1" w:styleId="Numbering1">
    <w:name w:val="Numbering 1"/>
    <w:basedOn w:val="NoList"/>
    <w:rsid w:val="00F63855"/>
    <w:pPr>
      <w:numPr>
        <w:numId w:val="1"/>
      </w:numPr>
    </w:pPr>
  </w:style>
  <w:style w:type="numbering" w:customStyle="1" w:styleId="List1">
    <w:name w:val="List 1"/>
    <w:basedOn w:val="NoList"/>
    <w:rsid w:val="00F63855"/>
    <w:pPr>
      <w:numPr>
        <w:numId w:val="2"/>
      </w:numPr>
    </w:pPr>
  </w:style>
  <w:style w:type="character" w:customStyle="1" w:styleId="Heading4Char">
    <w:name w:val="Heading 4 Char"/>
    <w:basedOn w:val="DefaultParagraphFont"/>
    <w:link w:val="Heading4"/>
    <w:uiPriority w:val="9"/>
    <w:semiHidden/>
    <w:rsid w:val="00F63855"/>
    <w:rPr>
      <w:rFonts w:asciiTheme="majorHAnsi" w:eastAsiaTheme="majorEastAsia" w:hAnsiTheme="majorHAnsi" w:cstheme="majorBidi"/>
      <w:i/>
      <w:iCs/>
      <w:color w:val="2E74B5" w:themeColor="accent1" w:themeShade="BF"/>
      <w:kern w:val="3"/>
      <w:sz w:val="24"/>
      <w:szCs w:val="24"/>
      <w:lang w:val="en-US" w:eastAsia="zh-CN" w:bidi="he-IL"/>
    </w:rPr>
  </w:style>
  <w:style w:type="paragraph" w:customStyle="1" w:styleId="0Ctr">
    <w:name w:val="0 Ctr"/>
    <w:basedOn w:val="Heading1"/>
    <w:qFormat/>
    <w:rsid w:val="00153709"/>
    <w:pPr>
      <w:suppressAutoHyphens w:val="0"/>
      <w:autoSpaceDN/>
      <w:spacing w:after="60"/>
      <w:contextualSpacing/>
      <w:jc w:val="center"/>
      <w:textAlignment w:val="auto"/>
    </w:pPr>
    <w:rPr>
      <w:rFonts w:ascii="Calibri" w:eastAsia="Times New Roman" w:hAnsi="Calibri" w:cs="Calibri"/>
      <w:color w:val="auto"/>
      <w:kern w:val="0"/>
      <w:sz w:val="24"/>
      <w:szCs w:val="24"/>
      <w:lang w:eastAsia="es-MX" w:bidi="ar-SA"/>
    </w:rPr>
  </w:style>
  <w:style w:type="paragraph" w:customStyle="1" w:styleId="024ctr">
    <w:name w:val="0 24 ctr"/>
    <w:qFormat/>
    <w:rsid w:val="00153709"/>
    <w:pPr>
      <w:spacing w:after="360" w:line="240" w:lineRule="auto"/>
      <w:jc w:val="center"/>
    </w:pPr>
    <w:rPr>
      <w:rFonts w:ascii="Calibri" w:eastAsia="Calibri" w:hAnsi="Calibri" w:cs="Calibri"/>
      <w:sz w:val="48"/>
      <w:szCs w:val="24"/>
      <w:lang w:val="en-US"/>
    </w:rPr>
  </w:style>
  <w:style w:type="paragraph" w:customStyle="1" w:styleId="0numbered">
    <w:name w:val="0 numbered"/>
    <w:basedOn w:val="Normal"/>
    <w:qFormat/>
    <w:rsid w:val="00CE620A"/>
    <w:pPr>
      <w:keepNext/>
      <w:keepLines/>
      <w:numPr>
        <w:numId w:val="5"/>
      </w:numPr>
      <w:suppressAutoHyphens w:val="0"/>
      <w:autoSpaceDN/>
      <w:spacing w:before="180"/>
      <w:ind w:left="360"/>
      <w:textAlignment w:val="auto"/>
    </w:pPr>
    <w:rPr>
      <w:rFonts w:asciiTheme="minorHAnsi" w:eastAsia="Calibri" w:hAnsiTheme="minorHAnsi" w:cstheme="minorHAnsi"/>
      <w:b/>
      <w:kern w:val="0"/>
      <w:lang w:eastAsia="en-US" w:bidi="ar-SA"/>
    </w:rPr>
  </w:style>
  <w:style w:type="paragraph" w:customStyle="1" w:styleId="0L">
    <w:name w:val="0 L"/>
    <w:qFormat/>
    <w:rsid w:val="00153709"/>
    <w:pPr>
      <w:spacing w:after="120" w:line="240" w:lineRule="auto"/>
    </w:pPr>
    <w:rPr>
      <w:rFonts w:ascii="Calibri" w:eastAsia="Calibri" w:hAnsi="Calibri" w:cs="Calibri"/>
      <w:sz w:val="24"/>
      <w:szCs w:val="20"/>
      <w:lang w:val="es-MX"/>
    </w:rPr>
  </w:style>
  <w:style w:type="paragraph" w:customStyle="1" w:styleId="0lind">
    <w:name w:val="0 l ind"/>
    <w:basedOn w:val="0L"/>
    <w:qFormat/>
    <w:rsid w:val="00153709"/>
    <w:pPr>
      <w:ind w:left="360"/>
    </w:pPr>
    <w:rPr>
      <w:lang w:val="en-US"/>
    </w:rPr>
  </w:style>
  <w:style w:type="paragraph" w:customStyle="1" w:styleId="Maintext">
    <w:name w:val="Main text"/>
    <w:basedOn w:val="Normal"/>
    <w:link w:val="MaintextChar"/>
    <w:rsid w:val="00153709"/>
    <w:pPr>
      <w:suppressAutoHyphens w:val="0"/>
      <w:autoSpaceDN/>
      <w:spacing w:after="60"/>
      <w:ind w:firstLine="360"/>
      <w:textAlignment w:val="auto"/>
    </w:pPr>
    <w:rPr>
      <w:rFonts w:ascii="Times New Roman" w:eastAsia="Times New Roman" w:hAnsi="Times New Roman" w:cs="Times New Roman"/>
      <w:kern w:val="0"/>
      <w:szCs w:val="20"/>
      <w:lang w:val="en-GB" w:eastAsia="en-US" w:bidi="ar-SA"/>
    </w:rPr>
  </w:style>
  <w:style w:type="paragraph" w:customStyle="1" w:styleId="0block">
    <w:name w:val="0 block"/>
    <w:qFormat/>
    <w:rsid w:val="00153709"/>
    <w:pPr>
      <w:spacing w:after="360" w:line="240" w:lineRule="auto"/>
      <w:ind w:left="1440" w:right="1440" w:firstLine="720"/>
      <w:jc w:val="both"/>
    </w:pPr>
    <w:rPr>
      <w:rFonts w:eastAsia="Times New Roman" w:cstheme="minorHAnsi"/>
      <w:bCs/>
      <w:kern w:val="32"/>
      <w:sz w:val="24"/>
      <w:szCs w:val="24"/>
      <w:lang w:val="en-US"/>
    </w:rPr>
  </w:style>
  <w:style w:type="paragraph" w:customStyle="1" w:styleId="0bullet">
    <w:name w:val="0 bullet"/>
    <w:basedOn w:val="Maintext"/>
    <w:autoRedefine/>
    <w:rsid w:val="00F10CE2"/>
    <w:pPr>
      <w:numPr>
        <w:numId w:val="6"/>
      </w:numPr>
    </w:pPr>
    <w:rPr>
      <w:rFonts w:ascii="Calibri" w:hAnsi="Calibri" w:cs="Calibri"/>
      <w:szCs w:val="24"/>
      <w:lang w:val="en-US"/>
    </w:rPr>
  </w:style>
  <w:style w:type="paragraph" w:customStyle="1" w:styleId="0drama">
    <w:name w:val="0 drama"/>
    <w:qFormat/>
    <w:rsid w:val="00153709"/>
    <w:pPr>
      <w:keepLines/>
      <w:spacing w:after="120" w:line="240" w:lineRule="auto"/>
      <w:ind w:left="1800" w:hanging="1440"/>
    </w:pPr>
    <w:rPr>
      <w:rFonts w:eastAsia="Times New Roman" w:cstheme="minorHAnsi"/>
      <w:sz w:val="24"/>
      <w:szCs w:val="20"/>
      <w:lang w:val="en-US"/>
    </w:rPr>
  </w:style>
  <w:style w:type="character" w:customStyle="1" w:styleId="MaintextChar">
    <w:name w:val="Main text Char"/>
    <w:link w:val="Maintext"/>
    <w:rsid w:val="00153709"/>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uiPriority w:val="9"/>
    <w:rsid w:val="00153709"/>
    <w:rPr>
      <w:rFonts w:asciiTheme="majorHAnsi" w:eastAsiaTheme="majorEastAsia" w:hAnsiTheme="majorHAnsi" w:cstheme="majorBidi"/>
      <w:color w:val="2E74B5" w:themeColor="accent1" w:themeShade="BF"/>
      <w:kern w:val="3"/>
      <w:sz w:val="32"/>
      <w:szCs w:val="32"/>
      <w:lang w:val="en-US"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biblestoryskits.com/029a-our-lord-gives-his-great-commission-and-ascends-to-glory-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757</Words>
  <Characters>4321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Teach Children to Obey Jesus</vt:lpstr>
      <vt:lpstr>/</vt:lpstr>
      <vt:lpstr>/</vt:lpstr>
      <vt:lpstr>A more detailed drama to act out: Jesus has supreme authority, so we obey him gl</vt:lpstr>
      <vt:lpstr>http://biblestoryskits.com/029a-our-lord-gives-his-great-commission-and-ascends-</vt:lpstr>
    </vt:vector>
  </TitlesOfParts>
  <Company>CURRAH</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7</cp:revision>
  <dcterms:created xsi:type="dcterms:W3CDTF">2017-08-23T13:00:00Z</dcterms:created>
  <dcterms:modified xsi:type="dcterms:W3CDTF">2017-08-23T21:25:00Z</dcterms:modified>
</cp:coreProperties>
</file>