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22" w:rsidRPr="00E41A0B" w:rsidRDefault="00E41A0B" w:rsidP="00E41A0B">
      <w:pPr>
        <w:pStyle w:val="024ctr"/>
        <w:rPr>
          <w:rFonts w:asciiTheme="majorHAnsi" w:hAnsiTheme="majorHAnsi" w:cstheme="majorHAnsi"/>
          <w:lang w:val="en-US"/>
        </w:rPr>
      </w:pPr>
      <w:r w:rsidRPr="00E41A0B">
        <w:rPr>
          <w:rFonts w:asciiTheme="majorHAnsi" w:hAnsiTheme="majorHAnsi" w:cstheme="majorHAnsi"/>
        </w:rPr>
        <w:t xml:space="preserve">Christianity </w:t>
      </w:r>
      <w:r w:rsidR="00DA45D5" w:rsidRPr="00E41A0B">
        <w:rPr>
          <w:rFonts w:asciiTheme="majorHAnsi" w:hAnsiTheme="majorHAnsi" w:cstheme="majorHAnsi"/>
        </w:rPr>
        <w:t>Spread during its</w:t>
      </w:r>
      <w:r w:rsidRPr="00E41A0B">
        <w:rPr>
          <w:rFonts w:asciiTheme="majorHAnsi" w:hAnsiTheme="majorHAnsi" w:cstheme="majorHAnsi"/>
        </w:rPr>
        <w:t xml:space="preserve"> First </w:t>
      </w:r>
      <w:bookmarkStart w:id="0" w:name="_GoBack"/>
      <w:bookmarkEnd w:id="0"/>
      <w:r w:rsidRPr="00E41A0B">
        <w:rPr>
          <w:rFonts w:asciiTheme="majorHAnsi" w:hAnsiTheme="majorHAnsi" w:cstheme="majorHAnsi"/>
        </w:rPr>
        <w:t xml:space="preserve">400 </w:t>
      </w:r>
      <w:r w:rsidR="00DA45D5" w:rsidRPr="00E41A0B">
        <w:rPr>
          <w:rFonts w:asciiTheme="majorHAnsi" w:hAnsiTheme="majorHAnsi" w:cstheme="majorHAnsi"/>
        </w:rPr>
        <w:t>Years</w:t>
      </w:r>
      <w:r w:rsidR="00DA45D5" w:rsidRPr="00E41A0B">
        <w:rPr>
          <w:rFonts w:asciiTheme="majorHAnsi" w:hAnsiTheme="majorHAnsi" w:cstheme="majorHAnsi"/>
          <w:lang w:val="en-US"/>
        </w:rPr>
        <w:t xml:space="preserve"> </w:t>
      </w:r>
    </w:p>
    <w:p w:rsidR="00E63CF9" w:rsidRPr="002C513D" w:rsidRDefault="00A47122" w:rsidP="009B054D">
      <w:pPr>
        <w:pStyle w:val="0L6below"/>
        <w:spacing w:after="180"/>
        <w:ind w:left="720" w:hanging="7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>Anchor command.</w:t>
      </w:r>
      <w:r w:rsidR="006B3C02" w:rsidRPr="002C513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“</w:t>
      </w:r>
      <w:r w:rsidR="00E63CF9" w:rsidRPr="002C513D">
        <w:rPr>
          <w:rFonts w:asciiTheme="minorHAnsi" w:hAnsiTheme="minorHAnsi" w:cstheme="minorHAnsi"/>
          <w:sz w:val="22"/>
          <w:szCs w:val="22"/>
          <w:lang w:val="en-US"/>
        </w:rPr>
        <w:t>The overseer must… hold fast the faithful word</w:t>
      </w:r>
      <w:r w:rsidR="00D12BA5" w:rsidRPr="002C513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63CF9"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 so that he will be able both to exhort in so</w:t>
      </w:r>
      <w:r w:rsidR="00E63CF9" w:rsidRPr="002C513D">
        <w:rPr>
          <w:rFonts w:asciiTheme="minorHAnsi" w:eastAsia="Times New Roman" w:hAnsiTheme="minorHAnsi" w:cstheme="minorHAnsi"/>
          <w:sz w:val="22"/>
          <w:szCs w:val="22"/>
          <w:lang w:val="en-US"/>
        </w:rPr>
        <w:t>und doctrine and to refute those who contradict.</w:t>
      </w:r>
      <w:r w:rsidR="006B3C02" w:rsidRPr="002C513D">
        <w:rPr>
          <w:rFonts w:asciiTheme="minorHAnsi" w:eastAsia="Times New Roman" w:hAnsiTheme="minorHAnsi" w:cstheme="minorHAnsi"/>
          <w:sz w:val="22"/>
          <w:szCs w:val="22"/>
          <w:lang w:val="en-US"/>
        </w:rPr>
        <w:t>”</w:t>
      </w:r>
      <w:r w:rsidR="00D12BA5" w:rsidRPr="002C513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="00D12BA5" w:rsidRPr="002C513D">
        <w:rPr>
          <w:rFonts w:asciiTheme="minorHAnsi" w:eastAsia="Times New Roman" w:hAnsiTheme="minorHAnsi" w:cstheme="minorHAnsi"/>
          <w:i/>
          <w:iCs/>
          <w:sz w:val="22"/>
          <w:szCs w:val="22"/>
          <w:lang w:val="en-US"/>
        </w:rPr>
        <w:t>Titus 1:7-9</w:t>
      </w:r>
    </w:p>
    <w:p w:rsidR="00D74AF9" w:rsidRPr="002C513D" w:rsidRDefault="00A47122" w:rsidP="00E41A0B">
      <w:pPr>
        <w:pStyle w:val="0L6below"/>
        <w:spacing w:after="60"/>
        <w:ind w:left="720" w:hanging="720"/>
        <w:rPr>
          <w:rFonts w:asciiTheme="minorHAnsi" w:hAnsiTheme="minorHAnsi" w:cstheme="minorHAnsi"/>
          <w:sz w:val="22"/>
          <w:szCs w:val="22"/>
          <w:lang w:val="en-US" w:eastAsia="es-MX"/>
        </w:rPr>
      </w:pP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>Anchor story</w:t>
      </w:r>
      <w:r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B20E7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>Athanasius</w:t>
      </w:r>
      <w:r w:rsidR="009B113F"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 struggled 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>under</w:t>
      </w:r>
      <w:r w:rsidR="009B113F"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 the Roman Empire to affirm the truth of the Trinity.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br/>
        <w:t>(See Basic Study, below.)</w:t>
      </w:r>
    </w:p>
    <w:p w:rsidR="00A47122" w:rsidRPr="002C513D" w:rsidRDefault="00A47122" w:rsidP="00E41A0B">
      <w:pPr>
        <w:autoSpaceDE w:val="0"/>
        <w:autoSpaceDN w:val="0"/>
        <w:adjustRightInd w:val="0"/>
        <w:spacing w:after="18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</w:rPr>
        <w:t>Anchor verse</w:t>
      </w:r>
      <w:r w:rsidRPr="002C513D">
        <w:rPr>
          <w:rFonts w:asciiTheme="minorHAnsi" w:hAnsiTheme="minorHAnsi" w:cstheme="minorHAnsi"/>
          <w:sz w:val="22"/>
          <w:szCs w:val="22"/>
        </w:rPr>
        <w:t xml:space="preserve">. </w:t>
      </w:r>
      <w:r w:rsidR="00044A1B" w:rsidRPr="002C513D">
        <w:rPr>
          <w:rFonts w:asciiTheme="minorHAnsi" w:hAnsiTheme="minorHAnsi" w:cstheme="minorHAnsi"/>
          <w:sz w:val="22"/>
          <w:szCs w:val="22"/>
        </w:rPr>
        <w:t>“Blessed are those who have been persecuted for the sake of righteousness.</w:t>
      </w:r>
      <w:r w:rsidR="003F1B28" w:rsidRPr="002C513D">
        <w:rPr>
          <w:rFonts w:asciiTheme="minorHAnsi" w:hAnsiTheme="minorHAnsi" w:cstheme="minorHAnsi"/>
          <w:sz w:val="22"/>
          <w:szCs w:val="22"/>
        </w:rPr>
        <w:t>”</w:t>
      </w:r>
      <w:r w:rsidR="00E41A0B" w:rsidRPr="002C513D">
        <w:rPr>
          <w:rFonts w:asciiTheme="minorHAnsi" w:hAnsiTheme="minorHAnsi" w:cstheme="minorHAnsi"/>
          <w:sz w:val="22"/>
          <w:szCs w:val="22"/>
        </w:rPr>
        <w:br/>
      </w:r>
      <w:r w:rsidR="00044A1B" w:rsidRPr="002C513D">
        <w:rPr>
          <w:rFonts w:asciiTheme="minorHAnsi" w:hAnsiTheme="minorHAnsi" w:cstheme="minorHAnsi"/>
          <w:i/>
          <w:sz w:val="22"/>
          <w:szCs w:val="22"/>
        </w:rPr>
        <w:t>Matthew 5:10-12</w:t>
      </w:r>
    </w:p>
    <w:p w:rsidR="00A47122" w:rsidRPr="002C513D" w:rsidRDefault="00A47122" w:rsidP="00001F8A">
      <w:pPr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</w:rPr>
        <w:t xml:space="preserve">Learning goal. </w:t>
      </w:r>
      <w:r w:rsidR="006B3C02" w:rsidRPr="002C513D">
        <w:rPr>
          <w:rFonts w:asciiTheme="minorHAnsi" w:hAnsiTheme="minorHAnsi" w:cstheme="minorHAnsi"/>
          <w:sz w:val="22"/>
          <w:szCs w:val="22"/>
        </w:rPr>
        <w:t>Describe major events</w:t>
      </w:r>
      <w:r w:rsidR="00A11AF9" w:rsidRPr="002C513D">
        <w:rPr>
          <w:rFonts w:asciiTheme="minorHAnsi" w:hAnsiTheme="minorHAnsi" w:cstheme="minorHAnsi"/>
          <w:sz w:val="22"/>
          <w:szCs w:val="22"/>
        </w:rPr>
        <w:t xml:space="preserve"> in church history of the first four centuries following Christ</w:t>
      </w:r>
      <w:r w:rsidR="00EE1590" w:rsidRPr="002C513D">
        <w:rPr>
          <w:rFonts w:asciiTheme="minorHAnsi" w:hAnsiTheme="minorHAnsi" w:cstheme="minorHAnsi"/>
          <w:sz w:val="22"/>
          <w:szCs w:val="22"/>
        </w:rPr>
        <w:t>.</w:t>
      </w:r>
    </w:p>
    <w:p w:rsidR="00A47122" w:rsidRPr="002C513D" w:rsidRDefault="00A47122" w:rsidP="00001F8A">
      <w:pPr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</w:rPr>
        <w:t xml:space="preserve">Growth goal. </w:t>
      </w:r>
      <w:r w:rsidR="00EE1590" w:rsidRPr="002C513D">
        <w:rPr>
          <w:rFonts w:asciiTheme="minorHAnsi" w:hAnsiTheme="minorHAnsi" w:cstheme="minorHAnsi"/>
          <w:sz w:val="22"/>
          <w:szCs w:val="22"/>
        </w:rPr>
        <w:t>Appreciate the tremendous efforts and sacrifices made by the early Christians.</w:t>
      </w:r>
    </w:p>
    <w:p w:rsidR="00A47122" w:rsidRPr="002C513D" w:rsidRDefault="00A47122" w:rsidP="00001F8A">
      <w:pPr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</w:rPr>
        <w:t>Skill goa</w:t>
      </w:r>
      <w:r w:rsidRPr="002C513D">
        <w:rPr>
          <w:rFonts w:asciiTheme="minorHAnsi" w:hAnsiTheme="minorHAnsi" w:cstheme="minorHAnsi"/>
          <w:sz w:val="22"/>
          <w:szCs w:val="22"/>
        </w:rPr>
        <w:t xml:space="preserve">l. </w:t>
      </w:r>
      <w:r w:rsidR="00EE1590" w:rsidRPr="002C513D">
        <w:rPr>
          <w:rFonts w:asciiTheme="minorHAnsi" w:hAnsiTheme="minorHAnsi" w:cstheme="minorHAnsi"/>
          <w:sz w:val="22"/>
          <w:szCs w:val="22"/>
        </w:rPr>
        <w:t>Defend biblical truth</w:t>
      </w:r>
      <w:r w:rsidR="002505E5" w:rsidRPr="002C513D">
        <w:rPr>
          <w:rFonts w:asciiTheme="minorHAnsi" w:hAnsiTheme="minorHAnsi" w:cstheme="minorHAnsi"/>
          <w:sz w:val="22"/>
          <w:szCs w:val="22"/>
        </w:rPr>
        <w:t xml:space="preserve"> as ably as the Christians did in the early church.</w:t>
      </w:r>
    </w:p>
    <w:p w:rsidR="00A47122" w:rsidRPr="002C513D" w:rsidRDefault="00A47122" w:rsidP="00E41A0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</w:rPr>
        <w:t xml:space="preserve">Outcome goal. </w:t>
      </w:r>
      <w:r w:rsidR="002505E5" w:rsidRPr="002C513D">
        <w:rPr>
          <w:rFonts w:asciiTheme="minorHAnsi" w:hAnsiTheme="minorHAnsi" w:cstheme="minorHAnsi"/>
          <w:sz w:val="22"/>
          <w:szCs w:val="22"/>
        </w:rPr>
        <w:t xml:space="preserve">Believers wisely </w:t>
      </w:r>
      <w:r w:rsidR="009B054D" w:rsidRPr="002C513D">
        <w:rPr>
          <w:rFonts w:asciiTheme="minorHAnsi" w:hAnsiTheme="minorHAnsi" w:cstheme="minorHAnsi"/>
          <w:sz w:val="22"/>
          <w:szCs w:val="22"/>
        </w:rPr>
        <w:t xml:space="preserve">and effectively </w:t>
      </w:r>
      <w:r w:rsidR="002505E5" w:rsidRPr="002C513D">
        <w:rPr>
          <w:rFonts w:asciiTheme="minorHAnsi" w:hAnsiTheme="minorHAnsi" w:cstheme="minorHAnsi"/>
          <w:sz w:val="22"/>
          <w:szCs w:val="22"/>
        </w:rPr>
        <w:t xml:space="preserve">site examples from early history to defend </w:t>
      </w:r>
      <w:r w:rsidR="00F57557" w:rsidRPr="002C513D">
        <w:rPr>
          <w:rFonts w:asciiTheme="minorHAnsi" w:hAnsiTheme="minorHAnsi" w:cstheme="minorHAnsi"/>
          <w:sz w:val="22"/>
          <w:szCs w:val="22"/>
        </w:rPr>
        <w:t xml:space="preserve">and confirm </w:t>
      </w:r>
      <w:r w:rsidR="002505E5" w:rsidRPr="002C513D">
        <w:rPr>
          <w:rFonts w:asciiTheme="minorHAnsi" w:hAnsiTheme="minorHAnsi" w:cstheme="minorHAnsi"/>
          <w:sz w:val="22"/>
          <w:szCs w:val="22"/>
        </w:rPr>
        <w:t>their faith.</w:t>
      </w:r>
      <w:r w:rsidR="00E41A0B" w:rsidRPr="002C513D">
        <w:rPr>
          <w:rFonts w:asciiTheme="minorHAnsi" w:hAnsiTheme="minorHAnsi" w:cstheme="minorHAnsi"/>
          <w:sz w:val="22"/>
          <w:szCs w:val="22"/>
        </w:rPr>
        <w:br/>
      </w:r>
    </w:p>
    <w:p w:rsidR="00A47122" w:rsidRPr="002C513D" w:rsidRDefault="00A47122" w:rsidP="00E41A0B">
      <w:pPr>
        <w:pStyle w:val="0Ctrbol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  <w:u w:val="single"/>
        </w:rPr>
        <w:t>Basic Study</w:t>
      </w:r>
      <w:r w:rsidR="00E41A0B" w:rsidRPr="002C513D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E662AC" w:rsidRPr="002C513D" w:rsidRDefault="00E662AC" w:rsidP="00C91862">
      <w:pPr>
        <w:pStyle w:val="0L6below"/>
        <w:spacing w:after="240"/>
        <w:ind w:left="1440" w:right="14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sz w:val="22"/>
          <w:szCs w:val="22"/>
          <w:lang w:val="en-US"/>
        </w:rPr>
        <w:t>Lord Jesus, help us to learn from history what you are doing on earth.</w:t>
      </w:r>
    </w:p>
    <w:p w:rsidR="00A47122" w:rsidRPr="002C513D" w:rsidRDefault="00A47122" w:rsidP="001A0EEF">
      <w:pPr>
        <w:pStyle w:val="0L6below"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 xml:space="preserve">Learn from </w:t>
      </w:r>
      <w:r w:rsidR="00E662AC" w:rsidRPr="002C513D">
        <w:rPr>
          <w:rFonts w:asciiTheme="minorHAnsi" w:hAnsiTheme="minorHAnsi" w:cstheme="minorHAnsi"/>
          <w:b/>
          <w:sz w:val="22"/>
          <w:szCs w:val="22"/>
          <w:lang w:val="en-US"/>
        </w:rPr>
        <w:t>early church history</w:t>
      </w:r>
      <w:r w:rsidR="001A0EEF" w:rsidRPr="002C513D">
        <w:rPr>
          <w:rFonts w:asciiTheme="minorHAnsi" w:hAnsiTheme="minorHAnsi" w:cstheme="minorHAnsi"/>
          <w:b/>
          <w:sz w:val="22"/>
          <w:szCs w:val="22"/>
          <w:lang w:val="en-US"/>
        </w:rPr>
        <w:t>…</w:t>
      </w:r>
    </w:p>
    <w:p w:rsidR="00A74E18" w:rsidRPr="002C513D" w:rsidRDefault="001A0EEF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b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  <w:lang w:val="en-US"/>
        </w:rPr>
        <w:t xml:space="preserve">In </w:t>
      </w:r>
      <w:r w:rsidRPr="002C513D">
        <w:rPr>
          <w:rFonts w:asciiTheme="minorHAnsi" w:hAnsiTheme="minorHAnsi" w:cstheme="minorHAnsi"/>
          <w:szCs w:val="22"/>
        </w:rPr>
        <w:t>the</w:t>
      </w:r>
      <w:r w:rsidRPr="002C513D">
        <w:rPr>
          <w:rFonts w:asciiTheme="minorHAnsi" w:hAnsiTheme="minorHAnsi" w:cstheme="minorHAnsi"/>
          <w:szCs w:val="22"/>
          <w:lang w:val="en-US"/>
        </w:rPr>
        <w:t xml:space="preserve"> first 400 years after Jesus died and rose to life, Christian faith spread to most of the cities </w:t>
      </w:r>
      <w:r w:rsidRPr="002C513D">
        <w:rPr>
          <w:rFonts w:asciiTheme="minorHAnsi" w:hAnsiTheme="minorHAnsi" w:cstheme="minorHAnsi"/>
          <w:szCs w:val="22"/>
        </w:rPr>
        <w:t>and</w:t>
      </w:r>
      <w:r w:rsidRPr="002C513D">
        <w:rPr>
          <w:rFonts w:asciiTheme="minorHAnsi" w:hAnsiTheme="minorHAnsi" w:cstheme="minorHAnsi"/>
          <w:szCs w:val="22"/>
          <w:lang w:val="en-US"/>
        </w:rPr>
        <w:t xml:space="preserve"> provinces of the Roman Empire in Asia and Europe.</w:t>
      </w:r>
    </w:p>
    <w:p w:rsidR="001A0EEF" w:rsidRPr="002C513D" w:rsidRDefault="001A0EEF" w:rsidP="00DF1124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b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  <w:lang w:val="en-US"/>
        </w:rPr>
        <w:t xml:space="preserve"> </w:t>
      </w:r>
      <w:r w:rsidRPr="002C513D">
        <w:rPr>
          <w:rFonts w:asciiTheme="minorHAnsi" w:hAnsiTheme="minorHAnsi" w:cstheme="minorHAnsi"/>
          <w:szCs w:val="22"/>
        </w:rPr>
        <w:t>Often</w:t>
      </w:r>
      <w:r w:rsidRPr="002C513D">
        <w:rPr>
          <w:rFonts w:asciiTheme="minorHAnsi" w:hAnsiTheme="minorHAnsi" w:cstheme="minorHAnsi"/>
          <w:szCs w:val="22"/>
          <w:lang w:val="en-US"/>
        </w:rPr>
        <w:t>, the Roman authorities opposed the Christians and killed many of them. However, the Good News about Jesus kept on spreading, just as Jesus had said that it would</w:t>
      </w:r>
      <w:r w:rsidR="00E41A0B" w:rsidRPr="002C513D">
        <w:rPr>
          <w:rFonts w:asciiTheme="minorHAnsi" w:hAnsiTheme="minorHAnsi" w:cstheme="minorHAnsi"/>
          <w:szCs w:val="22"/>
          <w:lang w:val="en-US"/>
        </w:rPr>
        <w:t>.</w:t>
      </w:r>
    </w:p>
    <w:p w:rsidR="00E41A0B" w:rsidRPr="002C513D" w:rsidRDefault="00E41A0B" w:rsidP="00E41A0B">
      <w:pPr>
        <w:pStyle w:val="Maintextbullets"/>
        <w:numPr>
          <w:ilvl w:val="0"/>
          <w:numId w:val="0"/>
        </w:numPr>
        <w:ind w:left="360" w:hanging="360"/>
        <w:rPr>
          <w:rFonts w:asciiTheme="minorHAnsi" w:hAnsiTheme="minorHAnsi" w:cstheme="minorHAnsi"/>
          <w:szCs w:val="22"/>
          <w:lang w:val="en-US"/>
        </w:rPr>
      </w:pPr>
    </w:p>
    <w:p w:rsidR="00E41A0B" w:rsidRPr="002C513D" w:rsidRDefault="006D049A" w:rsidP="006D049A">
      <w:pPr>
        <w:pStyle w:val="0L6below"/>
        <w:ind w:left="720" w:firstLine="720"/>
        <w:rPr>
          <w:rFonts w:asciiTheme="minorHAnsi" w:hAnsiTheme="minorHAnsi" w:cstheme="minorHAnsi"/>
          <w:sz w:val="22"/>
          <w:szCs w:val="22"/>
          <w:lang w:val="en-US" w:eastAsia="es-MX"/>
        </w:rPr>
      </w:pP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In the year 321, in 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the city of Alexandria, Egypt,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Athanasius, 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>a Christian deacon, opposed the Bishop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,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 xml:space="preserve"> Arias, who denied the truth of the Trinity. Arias said that Jesus was not fully God and that God, being one, could not be three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‘</w:t>
      </w:r>
      <w:r w:rsidR="00E41A0B" w:rsidRPr="002C513D">
        <w:rPr>
          <w:rFonts w:asciiTheme="minorHAnsi" w:hAnsiTheme="minorHAnsi" w:cstheme="minorHAnsi"/>
          <w:sz w:val="22"/>
          <w:szCs w:val="22"/>
          <w:lang w:val="en-US" w:eastAsia="es-MX"/>
        </w:rPr>
        <w:t>persons.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’</w:t>
      </w:r>
    </w:p>
    <w:p w:rsidR="00E41A0B" w:rsidRPr="002C513D" w:rsidRDefault="00E41A0B" w:rsidP="006D049A">
      <w:pPr>
        <w:pStyle w:val="0L6below"/>
        <w:ind w:left="720" w:firstLine="720"/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</w:pP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Constantine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, Emperor of the Roman Empire, sided with Arias and imprisoned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Athanasius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. </w:t>
      </w:r>
      <w:r w:rsidR="006D049A" w:rsidRPr="002C513D">
        <w:rPr>
          <w:rFonts w:asciiTheme="minorHAnsi" w:hAnsiTheme="minorHAnsi" w:cstheme="minorHAnsi"/>
          <w:sz w:val="22"/>
          <w:szCs w:val="22"/>
          <w:lang w:val="en-US" w:eastAsia="es-MX"/>
        </w:rPr>
        <w:t>Next, t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he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 Bishop of Alexandria excommunicated Athanasius as a heretic. </w:t>
      </w:r>
    </w:p>
    <w:p w:rsidR="00E41A0B" w:rsidRPr="002C513D" w:rsidRDefault="00EF5B3E" w:rsidP="00E41A0B">
      <w:pPr>
        <w:spacing w:before="120" w:after="2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  <w:lang w:val="en-GB"/>
        </w:rPr>
        <w:object w:dxaOrig="192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63pt" o:ole="">
            <v:imagedata r:id="rId7" o:title=""/>
          </v:shape>
          <o:OLEObject Type="Embed" ProgID="PBrush" ShapeID="_x0000_i1025" DrawAspect="Content" ObjectID="_1563721040" r:id="rId8"/>
        </w:object>
      </w:r>
      <w:r w:rsidR="00E41A0B" w:rsidRPr="002C513D">
        <w:rPr>
          <w:rFonts w:asciiTheme="minorHAnsi" w:hAnsiTheme="minorHAnsi" w:cstheme="minorHAnsi"/>
          <w:sz w:val="22"/>
          <w:szCs w:val="22"/>
          <w:lang w:val="en-GB"/>
        </w:rPr>
        <w:br/>
      </w:r>
      <w:r w:rsidR="00E41A0B" w:rsidRPr="002C513D">
        <w:rPr>
          <w:rFonts w:asciiTheme="minorHAnsi" w:hAnsiTheme="minorHAnsi" w:cstheme="minorHAnsi"/>
          <w:i/>
          <w:iCs/>
          <w:sz w:val="22"/>
          <w:szCs w:val="22"/>
        </w:rPr>
        <w:t>Bust of Emperor Constantine</w:t>
      </w:r>
      <w:r w:rsidRPr="002C513D">
        <w:rPr>
          <w:rFonts w:asciiTheme="minorHAnsi" w:hAnsiTheme="minorHAnsi" w:cstheme="minorHAnsi"/>
          <w:i/>
          <w:iCs/>
          <w:sz w:val="22"/>
          <w:szCs w:val="22"/>
        </w:rPr>
        <w:t xml:space="preserve"> (born 272, died 337)</w:t>
      </w:r>
    </w:p>
    <w:p w:rsidR="00E41A0B" w:rsidRPr="002C513D" w:rsidRDefault="00E41A0B" w:rsidP="006D049A">
      <w:pPr>
        <w:pStyle w:val="0L6below"/>
        <w:ind w:left="720" w:firstLine="720"/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</w:pP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lastRenderedPageBreak/>
        <w:t xml:space="preserve">Some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years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 later, Christian scholars examined the Scriptures carefully and came to believe that Athanasius had rightly defined God’s existence </w:t>
      </w:r>
      <w:r w:rsidR="006D049A"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>a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s three divine Persons in one God. Constantine eventually became convinced of the truth of the Trinity, and </w:t>
      </w:r>
      <w:r w:rsidR="006D049A"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>began to defend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 the teaching of Athanasius.</w:t>
      </w:r>
    </w:p>
    <w:p w:rsidR="00E41A0B" w:rsidRPr="002C513D" w:rsidRDefault="00E41A0B" w:rsidP="006D049A">
      <w:pPr>
        <w:pStyle w:val="0L6below"/>
        <w:spacing w:after="180"/>
        <w:ind w:left="720"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Christ is </w:t>
      </w:r>
      <w:r w:rsidR="006D049A"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repeatedly 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called </w:t>
      </w:r>
      <w:r w:rsidRPr="002C513D">
        <w:rPr>
          <w:rFonts w:asciiTheme="minorHAnsi" w:hAnsiTheme="minorHAnsi" w:cstheme="minorHAnsi"/>
          <w:sz w:val="22"/>
          <w:szCs w:val="22"/>
          <w:lang w:val="en-US" w:eastAsia="es-MX"/>
        </w:rPr>
        <w:t>God</w:t>
      </w:r>
      <w:r w:rsidRPr="002C513D">
        <w:rPr>
          <w:rFonts w:asciiTheme="minorHAnsi" w:hAnsiTheme="minorHAnsi" w:cstheme="minorHAnsi"/>
          <w:color w:val="000000"/>
          <w:sz w:val="22"/>
          <w:szCs w:val="22"/>
          <w:lang w:val="en-US" w:eastAsia="es-MX"/>
        </w:rPr>
        <w:t xml:space="preserve"> in Scripture, and the Holy Spirit is also called God, as in Acts 5:3-4.</w:t>
      </w:r>
    </w:p>
    <w:p w:rsidR="00A74E18" w:rsidRPr="002C513D" w:rsidRDefault="00A74E18" w:rsidP="003840E2">
      <w:pPr>
        <w:pStyle w:val="Maintext"/>
        <w:keepNext/>
        <w:keepLines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Find in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Matthew 24:14; 28:18</w:t>
      </w:r>
      <w:r w:rsidRPr="002C513D">
        <w:rPr>
          <w:rFonts w:asciiTheme="minorHAnsi" w:hAnsiTheme="minorHAnsi" w:cstheme="minorHAnsi"/>
          <w:sz w:val="22"/>
          <w:szCs w:val="22"/>
        </w:rPr>
        <w:t xml:space="preserve"> and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Acts 1:8</w:t>
      </w:r>
      <w:r w:rsidRPr="002C513D">
        <w:rPr>
          <w:rFonts w:asciiTheme="minorHAnsi" w:hAnsiTheme="minorHAnsi" w:cstheme="minorHAnsi"/>
          <w:sz w:val="22"/>
          <w:szCs w:val="22"/>
        </w:rPr>
        <w:t xml:space="preserve"> what Jesus said about his </w:t>
      </w:r>
      <w:r w:rsidR="006D049A" w:rsidRPr="002C513D">
        <w:rPr>
          <w:rFonts w:asciiTheme="minorHAnsi" w:hAnsiTheme="minorHAnsi" w:cstheme="minorHAnsi"/>
          <w:sz w:val="22"/>
          <w:szCs w:val="22"/>
        </w:rPr>
        <w:t xml:space="preserve">Good </w:t>
      </w:r>
      <w:proofErr w:type="gramStart"/>
      <w:r w:rsidR="006D049A" w:rsidRPr="002C513D">
        <w:rPr>
          <w:rFonts w:asciiTheme="minorHAnsi" w:hAnsiTheme="minorHAnsi" w:cstheme="minorHAnsi"/>
          <w:sz w:val="22"/>
          <w:szCs w:val="22"/>
        </w:rPr>
        <w:t>News</w:t>
      </w:r>
      <w:r w:rsidR="003840E2" w:rsidRPr="002C513D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Which </w:t>
      </w:r>
      <w:r w:rsidRPr="002C513D">
        <w:rPr>
          <w:rFonts w:asciiTheme="minorHAnsi" w:eastAsia="Calibri" w:hAnsiTheme="minorHAnsi" w:cstheme="minorHAnsi"/>
          <w:szCs w:val="22"/>
          <w:lang w:val="en-US"/>
        </w:rPr>
        <w:t>nations</w:t>
      </w:r>
      <w:r w:rsidRPr="002C513D">
        <w:rPr>
          <w:rFonts w:asciiTheme="minorHAnsi" w:hAnsiTheme="minorHAnsi" w:cstheme="minorHAnsi"/>
          <w:szCs w:val="22"/>
        </w:rPr>
        <w:t xml:space="preserve"> and peoples would hear the good news? (M</w:t>
      </w:r>
      <w:r w:rsidR="006D049A" w:rsidRPr="002C513D">
        <w:rPr>
          <w:rFonts w:asciiTheme="minorHAnsi" w:hAnsiTheme="minorHAnsi" w:cstheme="minorHAnsi"/>
          <w:szCs w:val="22"/>
        </w:rPr>
        <w:t>a</w:t>
      </w:r>
      <w:r w:rsidRPr="002C513D">
        <w:rPr>
          <w:rFonts w:asciiTheme="minorHAnsi" w:hAnsiTheme="minorHAnsi" w:cstheme="minorHAnsi"/>
          <w:szCs w:val="22"/>
        </w:rPr>
        <w:t>t</w:t>
      </w:r>
      <w:r w:rsidR="006D049A" w:rsidRPr="002C513D">
        <w:rPr>
          <w:rFonts w:asciiTheme="minorHAnsi" w:hAnsiTheme="minorHAnsi" w:cstheme="minorHAnsi"/>
          <w:szCs w:val="22"/>
        </w:rPr>
        <w:t>thew</w:t>
      </w:r>
      <w:r w:rsidRPr="002C513D">
        <w:rPr>
          <w:rFonts w:asciiTheme="minorHAnsi" w:hAnsiTheme="minorHAnsi" w:cstheme="minorHAnsi"/>
          <w:szCs w:val="22"/>
        </w:rPr>
        <w:t xml:space="preserve"> 24:14)</w:t>
      </w:r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What </w:t>
      </w:r>
      <w:r w:rsidRPr="002C513D">
        <w:rPr>
          <w:rFonts w:asciiTheme="minorHAnsi" w:eastAsia="Calibri" w:hAnsiTheme="minorHAnsi" w:cstheme="minorHAnsi"/>
          <w:szCs w:val="22"/>
          <w:lang w:val="en-CA"/>
        </w:rPr>
        <w:t>must</w:t>
      </w:r>
      <w:r w:rsidRPr="002C513D">
        <w:rPr>
          <w:rFonts w:asciiTheme="minorHAnsi" w:hAnsiTheme="minorHAnsi" w:cstheme="minorHAnsi"/>
          <w:szCs w:val="22"/>
        </w:rPr>
        <w:t xml:space="preserve"> happen before the end of the world? (24:14)</w:t>
      </w:r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Who </w:t>
      </w:r>
      <w:r w:rsidRPr="002C513D">
        <w:rPr>
          <w:rFonts w:asciiTheme="minorHAnsi" w:eastAsia="Calibri" w:hAnsiTheme="minorHAnsi" w:cstheme="minorHAnsi"/>
          <w:szCs w:val="22"/>
          <w:lang w:val="en-US"/>
        </w:rPr>
        <w:t>has</w:t>
      </w:r>
      <w:r w:rsidRPr="002C513D">
        <w:rPr>
          <w:rFonts w:asciiTheme="minorHAnsi" w:hAnsiTheme="minorHAnsi" w:cstheme="minorHAnsi"/>
          <w:szCs w:val="22"/>
        </w:rPr>
        <w:t xml:space="preserve"> authority to send us believers to other people groups? (28:18)</w:t>
      </w:r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Where are we to go and make new followers of Jesus? (28:19)</w:t>
      </w:r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How long will the good news keep on spreading? (28:20)</w:t>
      </w:r>
    </w:p>
    <w:p w:rsidR="00A74E18" w:rsidRPr="002C513D" w:rsidRDefault="00A74E18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eastAsia="Calibri" w:hAnsiTheme="minorHAnsi" w:cstheme="minorHAnsi"/>
          <w:szCs w:val="22"/>
          <w:lang w:val="en-US"/>
        </w:rPr>
        <w:t>Where</w:t>
      </w:r>
      <w:r w:rsidRPr="002C513D">
        <w:rPr>
          <w:rFonts w:asciiTheme="minorHAnsi" w:hAnsiTheme="minorHAnsi" w:cstheme="minorHAnsi"/>
          <w:szCs w:val="22"/>
        </w:rPr>
        <w:t xml:space="preserve"> did Jesus say to go as witnesses? (Ac</w:t>
      </w:r>
      <w:r w:rsidR="00E55053" w:rsidRPr="002C513D">
        <w:rPr>
          <w:rFonts w:asciiTheme="minorHAnsi" w:hAnsiTheme="minorHAnsi" w:cstheme="minorHAnsi"/>
          <w:szCs w:val="22"/>
        </w:rPr>
        <w:t>ts</w:t>
      </w:r>
      <w:r w:rsidRPr="002C513D">
        <w:rPr>
          <w:rFonts w:asciiTheme="minorHAnsi" w:hAnsiTheme="minorHAnsi" w:cstheme="minorHAnsi"/>
          <w:szCs w:val="22"/>
        </w:rPr>
        <w:t xml:space="preserve"> 1:8)</w:t>
      </w:r>
    </w:p>
    <w:p w:rsidR="002A5BE1" w:rsidRPr="002C513D" w:rsidRDefault="002A5BE1" w:rsidP="00680815">
      <w:pPr>
        <w:pStyle w:val="Maintextbullets"/>
        <w:tabs>
          <w:tab w:val="clear" w:pos="360"/>
          <w:tab w:val="num" w:pos="720"/>
        </w:tabs>
        <w:spacing w:after="240"/>
        <w:ind w:left="720"/>
        <w:rPr>
          <w:rFonts w:asciiTheme="minorHAnsi" w:hAnsiTheme="minorHAnsi" w:cstheme="minorHAnsi"/>
          <w:b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  <w:lang w:val="en-US"/>
        </w:rPr>
        <w:t>Jesus said in Matthew 24:14, “This gospel of the kingdom shall be preached in the whole world as a testimony to all the nations, and then the end will come.</w:t>
      </w:r>
      <w:r w:rsidR="00924B18" w:rsidRPr="002C513D">
        <w:rPr>
          <w:rFonts w:asciiTheme="minorHAnsi" w:hAnsiTheme="minorHAnsi" w:cstheme="minorHAnsi"/>
          <w:szCs w:val="22"/>
          <w:lang w:val="en-US"/>
        </w:rPr>
        <w:t>”</w:t>
      </w:r>
      <w:r w:rsidR="00AE71C3" w:rsidRPr="002C513D">
        <w:rPr>
          <w:rFonts w:asciiTheme="minorHAnsi" w:hAnsiTheme="minorHAnsi" w:cstheme="minorHAnsi"/>
          <w:szCs w:val="22"/>
          <w:lang w:val="en-US"/>
        </w:rPr>
        <w:br/>
      </w:r>
    </w:p>
    <w:p w:rsidR="006D049A" w:rsidRPr="002C513D" w:rsidRDefault="00AE71C3" w:rsidP="00AE71C3">
      <w:pPr>
        <w:pStyle w:val="Maintextbullets"/>
        <w:numPr>
          <w:ilvl w:val="0"/>
          <w:numId w:val="0"/>
        </w:numPr>
        <w:spacing w:after="240"/>
        <w:ind w:left="360" w:hanging="360"/>
        <w:jc w:val="center"/>
        <w:rPr>
          <w:rFonts w:asciiTheme="minorHAnsi" w:hAnsiTheme="minorHAnsi" w:cstheme="minorHAnsi"/>
          <w:szCs w:val="22"/>
          <w:lang w:val="en-US"/>
        </w:rPr>
      </w:pPr>
      <w:r w:rsidRPr="002C513D">
        <w:rPr>
          <w:rFonts w:asciiTheme="minorHAnsi" w:hAnsiTheme="minorHAnsi" w:cstheme="minorHAnsi"/>
          <w:noProof/>
          <w:szCs w:val="22"/>
          <w:lang w:val="en-CA" w:eastAsia="en-CA"/>
        </w:rPr>
        <w:drawing>
          <wp:inline distT="0" distB="0" distL="0" distR="0">
            <wp:extent cx="3960945" cy="2226669"/>
            <wp:effectExtent l="0" t="0" r="1905" b="2540"/>
            <wp:docPr id="2" name="Picture 2" descr="http://www.christiansvoice.com/wp-content/uploads/2016/06/200000-Mo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ristiansvoice.com/wp-content/uploads/2016/06/200000-Mon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62" cy="22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3D">
        <w:rPr>
          <w:rFonts w:asciiTheme="minorHAnsi" w:hAnsiTheme="minorHAnsi" w:cstheme="minorHAnsi"/>
          <w:szCs w:val="22"/>
          <w:lang w:val="en-US"/>
        </w:rPr>
        <w:br/>
      </w:r>
      <w:r w:rsidRPr="002C513D">
        <w:rPr>
          <w:rFonts w:asciiTheme="minorHAnsi" w:hAnsiTheme="minorHAnsi" w:cstheme="minorHAnsi"/>
          <w:i/>
          <w:iCs/>
          <w:szCs w:val="22"/>
          <w:lang w:val="en-US"/>
        </w:rPr>
        <w:t>Tibetan monks have become followers of Jesus</w:t>
      </w:r>
    </w:p>
    <w:p w:rsidR="004D2BC5" w:rsidRPr="002C513D" w:rsidRDefault="00A47122" w:rsidP="00AE4CF0">
      <w:pPr>
        <w:pStyle w:val="Maintext"/>
        <w:spacing w:after="18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>During the week</w:t>
      </w:r>
      <w:r w:rsidR="004D2BC5"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A1304" w:rsidRPr="002C513D">
        <w:rPr>
          <w:rFonts w:asciiTheme="minorHAnsi" w:hAnsiTheme="minorHAnsi" w:cstheme="minorHAnsi"/>
          <w:sz w:val="22"/>
          <w:szCs w:val="22"/>
          <w:lang w:val="en-US"/>
        </w:rPr>
        <w:t>read</w:t>
      </w:r>
      <w:r w:rsidR="004D2BC5" w:rsidRPr="002C513D">
        <w:rPr>
          <w:rFonts w:asciiTheme="minorHAnsi" w:hAnsiTheme="minorHAnsi" w:cstheme="minorHAnsi"/>
          <w:sz w:val="22"/>
          <w:szCs w:val="22"/>
        </w:rPr>
        <w:t xml:space="preserve"> together some of the above truths </w:t>
      </w:r>
      <w:r w:rsidR="00B12B72" w:rsidRPr="002C513D">
        <w:rPr>
          <w:rFonts w:asciiTheme="minorHAnsi" w:hAnsiTheme="minorHAnsi" w:cstheme="minorHAnsi"/>
          <w:sz w:val="22"/>
          <w:szCs w:val="22"/>
        </w:rPr>
        <w:t xml:space="preserve">that are most meaningful to you, </w:t>
      </w:r>
      <w:r w:rsidR="003A1304" w:rsidRPr="002C513D">
        <w:rPr>
          <w:rFonts w:asciiTheme="minorHAnsi" w:hAnsiTheme="minorHAnsi" w:cstheme="minorHAnsi"/>
          <w:sz w:val="22"/>
          <w:szCs w:val="22"/>
        </w:rPr>
        <w:t>from the</w:t>
      </w:r>
      <w:r w:rsidR="004D2BC5" w:rsidRPr="002C513D">
        <w:rPr>
          <w:rFonts w:asciiTheme="minorHAnsi" w:hAnsiTheme="minorHAnsi" w:cstheme="minorHAnsi"/>
          <w:sz w:val="22"/>
          <w:szCs w:val="22"/>
        </w:rPr>
        <w:t xml:space="preserve"> First 400 years</w:t>
      </w:r>
      <w:r w:rsidR="00B12B72" w:rsidRPr="002C513D">
        <w:rPr>
          <w:rFonts w:asciiTheme="minorHAnsi" w:hAnsiTheme="minorHAnsi" w:cstheme="minorHAnsi"/>
          <w:sz w:val="22"/>
          <w:szCs w:val="22"/>
        </w:rPr>
        <w:t xml:space="preserve"> of the life of the church.</w:t>
      </w:r>
    </w:p>
    <w:p w:rsidR="00AE4CF0" w:rsidRPr="002C513D" w:rsidRDefault="00A47122" w:rsidP="00680815">
      <w:pPr>
        <w:pStyle w:val="0L6below"/>
        <w:spacing w:after="0"/>
        <w:ind w:left="720" w:hanging="7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>During worship</w:t>
      </w:r>
      <w:r w:rsidR="00AE4CF0" w:rsidRPr="002C513D">
        <w:rPr>
          <w:rFonts w:asciiTheme="minorHAnsi" w:hAnsiTheme="minorHAnsi" w:cstheme="minorHAnsi"/>
          <w:b/>
          <w:sz w:val="22"/>
          <w:szCs w:val="22"/>
          <w:lang w:val="en-US"/>
        </w:rPr>
        <w:t>…</w:t>
      </w:r>
      <w:r w:rsidRPr="002C513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A47122" w:rsidRPr="002C513D" w:rsidRDefault="000C1E2A" w:rsidP="00680815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</w:rPr>
        <w:t>Relate</w:t>
      </w:r>
      <w:r w:rsidRPr="002C513D">
        <w:rPr>
          <w:rFonts w:asciiTheme="minorHAnsi" w:hAnsiTheme="minorHAnsi" w:cstheme="minorHAnsi"/>
          <w:szCs w:val="22"/>
          <w:lang w:val="en-US"/>
        </w:rPr>
        <w:t xml:space="preserve"> </w:t>
      </w:r>
      <w:r w:rsidR="002F6CFF" w:rsidRPr="002C513D">
        <w:rPr>
          <w:rFonts w:asciiTheme="minorHAnsi" w:hAnsiTheme="minorHAnsi" w:cstheme="minorHAnsi"/>
          <w:szCs w:val="22"/>
          <w:lang w:val="en-US"/>
        </w:rPr>
        <w:t>how Athanasius defended the truth of the Trinity, and how many Christians died as martyrs during the first 400 years of Christianity</w:t>
      </w:r>
      <w:r w:rsidR="00DB15ED" w:rsidRPr="002C513D">
        <w:rPr>
          <w:rFonts w:asciiTheme="minorHAnsi" w:hAnsiTheme="minorHAnsi" w:cstheme="minorHAnsi"/>
          <w:szCs w:val="22"/>
          <w:lang w:val="en-US"/>
        </w:rPr>
        <w:t>.</w:t>
      </w:r>
    </w:p>
    <w:p w:rsidR="00DB15ED" w:rsidRPr="002C513D" w:rsidRDefault="000C1E2A" w:rsidP="00DF1124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b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</w:rPr>
        <w:t>Read</w:t>
      </w:r>
      <w:r w:rsidRPr="002C513D">
        <w:rPr>
          <w:rFonts w:asciiTheme="minorHAnsi" w:hAnsiTheme="minorHAnsi" w:cstheme="minorHAnsi"/>
          <w:szCs w:val="22"/>
          <w:lang w:val="en-US"/>
        </w:rPr>
        <w:t xml:space="preserve"> and discuss 1 Peter 3:15 “</w:t>
      </w:r>
      <w:r w:rsidRPr="002C513D">
        <w:rPr>
          <w:rFonts w:asciiTheme="minorHAnsi" w:hAnsiTheme="minorHAnsi" w:cstheme="minorHAnsi"/>
          <w:b/>
          <w:szCs w:val="22"/>
          <w:lang w:val="en-US"/>
        </w:rPr>
        <w:t>S</w:t>
      </w:r>
      <w:r w:rsidR="00DB15ED" w:rsidRPr="002C513D">
        <w:rPr>
          <w:rFonts w:asciiTheme="minorHAnsi" w:hAnsiTheme="minorHAnsi" w:cstheme="minorHAnsi"/>
          <w:szCs w:val="22"/>
          <w:lang w:val="en-US"/>
        </w:rPr>
        <w:t>anctify Christ as Lord in your hearts, always being ready to make a defense to everyone who asks you to give an account for the hope that is in you, yet with gentleness and reverence</w:t>
      </w:r>
      <w:r w:rsidR="002C24B1" w:rsidRPr="002C513D">
        <w:rPr>
          <w:rFonts w:asciiTheme="minorHAnsi" w:hAnsiTheme="minorHAnsi" w:cstheme="minorHAnsi"/>
          <w:szCs w:val="22"/>
          <w:lang w:val="en-US"/>
        </w:rPr>
        <w:t>.”</w:t>
      </w:r>
    </w:p>
    <w:p w:rsidR="00A47122" w:rsidRPr="002C513D" w:rsidRDefault="00A47122" w:rsidP="00DF1124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</w:rPr>
        <w:t>Ask</w:t>
      </w:r>
      <w:r w:rsidRPr="002C513D">
        <w:rPr>
          <w:rFonts w:asciiTheme="minorHAnsi" w:hAnsiTheme="minorHAnsi" w:cstheme="minorHAnsi"/>
          <w:szCs w:val="22"/>
          <w:lang w:val="en-US"/>
        </w:rPr>
        <w:t xml:space="preserve"> the children to present what they have prepared.</w:t>
      </w:r>
    </w:p>
    <w:p w:rsidR="00DB2963" w:rsidRPr="002C513D" w:rsidRDefault="00DB2963" w:rsidP="00DF1124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  <w:lang w:val="en-US"/>
        </w:rPr>
      </w:pPr>
      <w:r w:rsidRPr="002C513D">
        <w:rPr>
          <w:rFonts w:asciiTheme="minorHAnsi" w:hAnsiTheme="minorHAnsi" w:cstheme="minorHAnsi"/>
          <w:szCs w:val="22"/>
          <w:lang w:val="en-US"/>
        </w:rPr>
        <w:t>Memorize</w:t>
      </w:r>
    </w:p>
    <w:p w:rsidR="00A47122" w:rsidRPr="002C513D" w:rsidRDefault="00A47122" w:rsidP="003B7E9D">
      <w:pPr>
        <w:pStyle w:val="0Ctrbold"/>
        <w:spacing w:after="24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  <w:u w:val="single"/>
        </w:rPr>
        <w:lastRenderedPageBreak/>
        <w:t>Advanced Study</w:t>
      </w:r>
    </w:p>
    <w:p w:rsidR="00A47122" w:rsidRPr="002C513D" w:rsidRDefault="003B7E9D" w:rsidP="00CB4C7B">
      <w:pPr>
        <w:pStyle w:val="0numbered"/>
        <w:spacing w:after="0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sz w:val="22"/>
          <w:szCs w:val="22"/>
          <w:lang w:val="en-GB"/>
        </w:rPr>
        <w:t>The Spread of Christianity during its first 400 Years</w:t>
      </w:r>
    </w:p>
    <w:p w:rsidR="005D4FDF" w:rsidRPr="002C513D" w:rsidRDefault="005D4FDF" w:rsidP="007E7A75">
      <w:pPr>
        <w:pStyle w:val="Maintext"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Find in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Matthew 24:14; 28:1</w:t>
      </w:r>
      <w:r w:rsidR="000A147D" w:rsidRPr="002C513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A147D" w:rsidRPr="002C513D">
        <w:rPr>
          <w:rFonts w:asciiTheme="minorHAnsi" w:hAnsiTheme="minorHAnsi" w:cstheme="minorHAnsi"/>
          <w:sz w:val="22"/>
          <w:szCs w:val="22"/>
        </w:rPr>
        <w:t> </w:t>
      </w:r>
      <w:r w:rsidRPr="002C513D">
        <w:rPr>
          <w:rFonts w:asciiTheme="minorHAnsi" w:hAnsiTheme="minorHAnsi" w:cstheme="minorHAnsi"/>
          <w:sz w:val="22"/>
          <w:szCs w:val="22"/>
        </w:rPr>
        <w:t xml:space="preserve">and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Acts 1:</w:t>
      </w:r>
      <w:r w:rsidR="000A147D" w:rsidRPr="002C513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A147D" w:rsidRPr="002C513D">
        <w:rPr>
          <w:rFonts w:asciiTheme="minorHAnsi" w:hAnsiTheme="minorHAnsi" w:cstheme="minorHAnsi"/>
          <w:sz w:val="22"/>
          <w:szCs w:val="22"/>
        </w:rPr>
        <w:t> </w:t>
      </w:r>
      <w:r w:rsidRPr="002C513D">
        <w:rPr>
          <w:rFonts w:asciiTheme="minorHAnsi" w:hAnsiTheme="minorHAnsi" w:cstheme="minorHAnsi"/>
          <w:sz w:val="22"/>
          <w:szCs w:val="22"/>
        </w:rPr>
        <w:t>what Jesus said about his good news?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Which nations and peoples would hear the good news? (Mt 24:14)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must happen before the end of the world? (24:14)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Who has authority to send us believers to other people groups? (28:18)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Where are we to go and make new followers of Jesus? (28:19)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How long will the good news keep on spreading? (28:20)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Where did Jesus say to go as witnesses? (Ac 1:8)</w:t>
      </w:r>
    </w:p>
    <w:p w:rsidR="00EE44FF" w:rsidRPr="002C513D" w:rsidRDefault="00EE44FF" w:rsidP="007E7A75">
      <w:pPr>
        <w:pStyle w:val="Maintext"/>
        <w:keepNext/>
        <w:keepLines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Find in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Acts 7:5</w:t>
      </w:r>
      <w:r w:rsidR="000A147D" w:rsidRPr="002C513D">
        <w:rPr>
          <w:rFonts w:asciiTheme="minorHAnsi" w:hAnsiTheme="minorHAnsi" w:cstheme="minorHAnsi"/>
          <w:b/>
          <w:bCs/>
          <w:sz w:val="22"/>
          <w:szCs w:val="22"/>
        </w:rPr>
        <w:t>9 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– 8:</w:t>
      </w:r>
      <w:r w:rsidR="000A147D" w:rsidRPr="002C51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A147D" w:rsidRPr="002C513D">
        <w:rPr>
          <w:rFonts w:asciiTheme="minorHAnsi" w:hAnsiTheme="minorHAnsi" w:cstheme="minorHAnsi"/>
          <w:sz w:val="22"/>
          <w:szCs w:val="22"/>
        </w:rPr>
        <w:t> </w:t>
      </w:r>
      <w:r w:rsidRPr="002C513D">
        <w:rPr>
          <w:rFonts w:asciiTheme="minorHAnsi" w:hAnsiTheme="minorHAnsi" w:cstheme="minorHAnsi"/>
          <w:sz w:val="22"/>
          <w:szCs w:val="22"/>
        </w:rPr>
        <w:t>how Christianity spread without missionaries:</w:t>
      </w:r>
    </w:p>
    <w:p w:rsidR="00EE44FF" w:rsidRPr="002C513D" w:rsidRDefault="00EE44F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happened to some Christians, like Stephen? (7:5</w:t>
      </w:r>
      <w:r w:rsidR="000A147D" w:rsidRPr="002C513D">
        <w:rPr>
          <w:rFonts w:asciiTheme="minorHAnsi" w:hAnsiTheme="minorHAnsi" w:cstheme="minorHAnsi"/>
          <w:szCs w:val="22"/>
        </w:rPr>
        <w:t>9 </w:t>
      </w:r>
      <w:r w:rsidRPr="002C513D">
        <w:rPr>
          <w:rFonts w:asciiTheme="minorHAnsi" w:hAnsiTheme="minorHAnsi" w:cstheme="minorHAnsi"/>
          <w:szCs w:val="22"/>
        </w:rPr>
        <w:t>&amp; 60)</w:t>
      </w:r>
    </w:p>
    <w:p w:rsidR="00EE44FF" w:rsidRPr="002C513D" w:rsidRDefault="00EE44F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happened to the congregation in Jerusalem? (8:1)</w:t>
      </w:r>
    </w:p>
    <w:p w:rsidR="00EE44FF" w:rsidRPr="002C513D" w:rsidRDefault="00EE44F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Where did the Christians go? (1)</w:t>
      </w:r>
    </w:p>
    <w:p w:rsidR="00EE44FF" w:rsidRPr="002C513D" w:rsidRDefault="00EE44F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did Saul do to the house church members? (3)</w:t>
      </w:r>
    </w:p>
    <w:p w:rsidR="00EE44FF" w:rsidRPr="002C513D" w:rsidRDefault="00EE44F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did the Christians do in other cities? (</w:t>
      </w:r>
      <w:r w:rsidR="000A147D" w:rsidRPr="002C513D">
        <w:rPr>
          <w:rFonts w:asciiTheme="minorHAnsi" w:hAnsiTheme="minorHAnsi" w:cstheme="minorHAnsi"/>
          <w:szCs w:val="22"/>
        </w:rPr>
        <w:t>4 </w:t>
      </w:r>
      <w:r w:rsidRPr="002C513D">
        <w:rPr>
          <w:rFonts w:asciiTheme="minorHAnsi" w:hAnsiTheme="minorHAnsi" w:cstheme="minorHAnsi"/>
          <w:szCs w:val="22"/>
        </w:rPr>
        <w:t>&amp; 5)</w:t>
      </w:r>
    </w:p>
    <w:p w:rsidR="00EE44FF" w:rsidRPr="002C513D" w:rsidRDefault="00686843" w:rsidP="006B6447">
      <w:pPr>
        <w:pStyle w:val="Maintext"/>
        <w:spacing w:before="0" w:after="120"/>
        <w:ind w:left="792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2C513D">
        <w:rPr>
          <w:rFonts w:asciiTheme="minorHAnsi" w:hAnsiTheme="minorHAnsi" w:cstheme="minorHAnsi"/>
          <w:sz w:val="22"/>
          <w:szCs w:val="22"/>
        </w:rPr>
        <w:t>: Saul later became a Christian and a missionary, changing his name to Paul. Persecution has two forms: criminal violence</w:t>
      </w:r>
      <w:r w:rsidR="0020060F" w:rsidRPr="002C513D">
        <w:rPr>
          <w:rFonts w:asciiTheme="minorHAnsi" w:hAnsiTheme="minorHAnsi" w:cstheme="minorHAnsi"/>
          <w:sz w:val="22"/>
          <w:szCs w:val="22"/>
        </w:rPr>
        <w:t xml:space="preserve"> </w:t>
      </w:r>
      <w:r w:rsidR="00EE44FF" w:rsidRPr="002C513D">
        <w:rPr>
          <w:rFonts w:asciiTheme="minorHAnsi" w:hAnsiTheme="minorHAnsi" w:cstheme="minorHAnsi"/>
          <w:sz w:val="22"/>
          <w:szCs w:val="22"/>
        </w:rPr>
        <w:t xml:space="preserve">against Christians done by hateful persons and legal prosecution of Christians because they love Jesus. </w:t>
      </w:r>
    </w:p>
    <w:p w:rsidR="005D4FDF" w:rsidRPr="002C513D" w:rsidRDefault="005D4FDF" w:rsidP="007E7A75">
      <w:pPr>
        <w:pStyle w:val="Maintext"/>
        <w:keepNext/>
        <w:keepLines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Find in </w:t>
      </w:r>
      <w:r w:rsidRPr="002C513D">
        <w:rPr>
          <w:rFonts w:asciiTheme="minorHAnsi" w:hAnsiTheme="minorHAnsi" w:cstheme="minorHAnsi"/>
          <w:b/>
          <w:bCs/>
          <w:sz w:val="22"/>
          <w:szCs w:val="22"/>
        </w:rPr>
        <w:t>Acts 14:21-2</w:t>
      </w:r>
      <w:r w:rsidR="000A147D" w:rsidRPr="002C513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A147D" w:rsidRPr="002C513D">
        <w:rPr>
          <w:rFonts w:asciiTheme="minorHAnsi" w:hAnsiTheme="minorHAnsi" w:cstheme="minorHAnsi"/>
          <w:sz w:val="22"/>
          <w:szCs w:val="22"/>
        </w:rPr>
        <w:t> </w:t>
      </w:r>
      <w:r w:rsidRPr="002C513D">
        <w:rPr>
          <w:rFonts w:asciiTheme="minorHAnsi" w:hAnsiTheme="minorHAnsi" w:cstheme="minorHAnsi"/>
          <w:sz w:val="22"/>
          <w:szCs w:val="22"/>
        </w:rPr>
        <w:t>how missionaries spread Christianity: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To what kinds of places did the missionaries go? (21)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did they do in those cities? (22)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was the topic of their message? (23)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kinds of new communities did they start in every city? (23)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kinds of leaders served those new communities? (23)</w:t>
      </w:r>
    </w:p>
    <w:p w:rsidR="005D4FDF" w:rsidRPr="002C513D" w:rsidRDefault="005D4FDF" w:rsidP="006B6447">
      <w:pPr>
        <w:pStyle w:val="Maintext"/>
        <w:keepNext/>
        <w:keepLines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>Find in R</w:t>
      </w:r>
      <w:r w:rsidRPr="002C513D">
        <w:rPr>
          <w:rFonts w:asciiTheme="minorHAnsi" w:hAnsiTheme="minorHAnsi" w:cstheme="minorHAnsi"/>
          <w:b/>
          <w:sz w:val="22"/>
          <w:szCs w:val="22"/>
        </w:rPr>
        <w:t>omans 15:18-2</w:t>
      </w:r>
      <w:r w:rsidR="000A147D" w:rsidRPr="002C513D">
        <w:rPr>
          <w:rFonts w:asciiTheme="minorHAnsi" w:hAnsiTheme="minorHAnsi" w:cstheme="minorHAnsi"/>
          <w:b/>
          <w:sz w:val="22"/>
          <w:szCs w:val="22"/>
        </w:rPr>
        <w:t>1 </w:t>
      </w:r>
      <w:r w:rsidRPr="002C513D">
        <w:rPr>
          <w:rFonts w:asciiTheme="minorHAnsi" w:hAnsiTheme="minorHAnsi" w:cstheme="minorHAnsi"/>
          <w:sz w:val="22"/>
          <w:szCs w:val="22"/>
        </w:rPr>
        <w:t>what the Apostle Paul wrote about his missionary work: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Who became obedient to Christ? (18)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was Paul’s activity? (19)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Where did he go from Jerusalem? (19)</w:t>
      </w:r>
    </w:p>
    <w:p w:rsidR="005D4FDF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kinds of places did he seek to go to? (20)</w:t>
      </w:r>
    </w:p>
    <w:p w:rsidR="00CD6CF9" w:rsidRPr="002C513D" w:rsidRDefault="005D4FDF" w:rsidP="002B5DDC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What is God’s promise about neglected people groups? (21)</w:t>
      </w:r>
    </w:p>
    <w:p w:rsidR="007E7A75" w:rsidRPr="002C513D" w:rsidRDefault="005D4FDF" w:rsidP="009B4E53">
      <w:pPr>
        <w:pStyle w:val="0numbered"/>
        <w:keepNext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2C513D">
        <w:rPr>
          <w:rFonts w:asciiTheme="minorHAnsi" w:hAnsiTheme="minorHAnsi" w:cstheme="minorHAnsi"/>
          <w:sz w:val="22"/>
          <w:szCs w:val="22"/>
          <w:lang w:val="en-GB"/>
        </w:rPr>
        <w:t>good</w:t>
      </w:r>
      <w:r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C513D">
        <w:rPr>
          <w:rFonts w:asciiTheme="minorHAnsi" w:hAnsiTheme="minorHAnsi" w:cstheme="minorHAnsi"/>
          <w:sz w:val="22"/>
          <w:szCs w:val="22"/>
          <w:lang w:val="en-GB"/>
        </w:rPr>
        <w:t>news</w:t>
      </w:r>
      <w:r w:rsidRPr="002C513D">
        <w:rPr>
          <w:rFonts w:asciiTheme="minorHAnsi" w:hAnsiTheme="minorHAnsi" w:cstheme="minorHAnsi"/>
          <w:sz w:val="22"/>
          <w:szCs w:val="22"/>
          <w:lang w:val="en-US"/>
        </w:rPr>
        <w:t xml:space="preserve"> about Jesus spread to all parts of the Roman Empire. </w:t>
      </w:r>
    </w:p>
    <w:p w:rsidR="002D0A62" w:rsidRPr="002C513D" w:rsidRDefault="005D4FDF" w:rsidP="009B4E53">
      <w:pPr>
        <w:pStyle w:val="Maintext"/>
        <w:keepNext/>
        <w:keepLines/>
        <w:spacing w:before="0"/>
        <w:ind w:left="360" w:firstLine="45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It spread into neighbouring peoples </w:t>
      </w:r>
      <w:r w:rsidR="00D1354C" w:rsidRPr="002C513D">
        <w:rPr>
          <w:rFonts w:asciiTheme="minorHAnsi" w:hAnsiTheme="minorHAnsi" w:cstheme="minorHAnsi"/>
          <w:sz w:val="22"/>
          <w:szCs w:val="22"/>
        </w:rPr>
        <w:t>because</w:t>
      </w:r>
      <w:r w:rsidRPr="002C513D">
        <w:rPr>
          <w:rFonts w:asciiTheme="minorHAnsi" w:hAnsiTheme="minorHAnsi" w:cstheme="minorHAnsi"/>
          <w:sz w:val="22"/>
          <w:szCs w:val="22"/>
        </w:rPr>
        <w:t xml:space="preserve"> Christians were taken as captives. Even though Christians were persecuted by </w:t>
      </w:r>
      <w:r w:rsidR="00D1354C" w:rsidRPr="002C513D">
        <w:rPr>
          <w:rFonts w:asciiTheme="minorHAnsi" w:hAnsiTheme="minorHAnsi" w:cstheme="minorHAnsi"/>
          <w:sz w:val="22"/>
          <w:szCs w:val="22"/>
        </w:rPr>
        <w:t>hostile</w:t>
      </w:r>
      <w:r w:rsidRPr="002C513D">
        <w:rPr>
          <w:rFonts w:asciiTheme="minorHAnsi" w:hAnsiTheme="minorHAnsi" w:cstheme="minorHAnsi"/>
          <w:sz w:val="22"/>
          <w:szCs w:val="22"/>
        </w:rPr>
        <w:t xml:space="preserve"> officials, much of the empire became Christian because: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opposed abortion, protecting women's health.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opposed infanticide, so had more children.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nursed the sick, helping many to survive.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Christians respected women, granting them dignity and protection. 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Christians welcomed widows and orphans. 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promoted ethnic harmony, uniting urban populations.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remained faithful in marriage, increasing fertility and life-span.</w:t>
      </w:r>
    </w:p>
    <w:p w:rsidR="005D4FDF" w:rsidRPr="002C513D" w:rsidRDefault="005D4FDF" w:rsidP="009B4E53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Christians showed regard for life, raising human dignity.</w:t>
      </w:r>
    </w:p>
    <w:p w:rsidR="00CC6B08" w:rsidRPr="002C513D" w:rsidRDefault="005D4FDF" w:rsidP="00D1354C">
      <w:pPr>
        <w:pStyle w:val="Maintextbullets"/>
        <w:tabs>
          <w:tab w:val="clear" w:pos="360"/>
          <w:tab w:val="num" w:pos="720"/>
        </w:tabs>
        <w:spacing w:after="24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Christians followed the New Testament, living by grace and the Holy Spirit. </w:t>
      </w:r>
    </w:p>
    <w:p w:rsidR="00604FC4" w:rsidRPr="002C513D" w:rsidRDefault="00604FC4" w:rsidP="00604FC4">
      <w:pPr>
        <w:pStyle w:val="Maintextbullets"/>
        <w:numPr>
          <w:ilvl w:val="0"/>
          <w:numId w:val="0"/>
        </w:numPr>
        <w:spacing w:after="240"/>
        <w:jc w:val="center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noProof/>
          <w:szCs w:val="22"/>
          <w:lang w:val="en-CA" w:eastAsia="en-CA"/>
        </w:rPr>
        <w:lastRenderedPageBreak/>
        <w:drawing>
          <wp:inline distT="0" distB="0" distL="0" distR="0">
            <wp:extent cx="4427760" cy="290845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48" cy="29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DF" w:rsidRPr="002C513D" w:rsidRDefault="005D4FDF" w:rsidP="00AB22BE">
      <w:pPr>
        <w:pStyle w:val="0numbered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>Ulfas and the Goths</w:t>
      </w:r>
    </w:p>
    <w:p w:rsidR="00766324" w:rsidRPr="002C513D" w:rsidRDefault="00604FC4" w:rsidP="00604FC4">
      <w:pPr>
        <w:pStyle w:val="Maintext"/>
        <w:spacing w:before="0"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ab/>
      </w:r>
      <w:r w:rsidR="005D4FDF" w:rsidRPr="002C513D">
        <w:rPr>
          <w:rFonts w:asciiTheme="minorHAnsi" w:hAnsiTheme="minorHAnsi" w:cstheme="minorHAnsi"/>
          <w:sz w:val="22"/>
          <w:szCs w:val="22"/>
        </w:rPr>
        <w:t xml:space="preserve">During the first four centuries, non-Roman peoples began migrating into the Roman Empire. Robbers from the Goths captured a young </w:t>
      </w:r>
      <w:proofErr w:type="spellStart"/>
      <w:r w:rsidR="005D4FDF" w:rsidRPr="002C513D">
        <w:rPr>
          <w:rFonts w:asciiTheme="minorHAnsi" w:hAnsiTheme="minorHAnsi" w:cstheme="minorHAnsi"/>
          <w:sz w:val="22"/>
          <w:szCs w:val="22"/>
        </w:rPr>
        <w:t>Roman</w:t>
      </w:r>
      <w:proofErr w:type="spellEnd"/>
      <w:r w:rsidR="005D4FDF" w:rsidRPr="002C513D">
        <w:rPr>
          <w:rFonts w:asciiTheme="minorHAnsi" w:hAnsiTheme="minorHAnsi" w:cstheme="minorHAnsi"/>
          <w:sz w:val="22"/>
          <w:szCs w:val="22"/>
        </w:rPr>
        <w:t xml:space="preserve"> named </w:t>
      </w:r>
      <w:proofErr w:type="spellStart"/>
      <w:r w:rsidR="005D4FDF" w:rsidRPr="002C513D">
        <w:rPr>
          <w:rFonts w:asciiTheme="minorHAnsi" w:hAnsiTheme="minorHAnsi" w:cstheme="minorHAnsi"/>
          <w:sz w:val="22"/>
          <w:szCs w:val="22"/>
        </w:rPr>
        <w:t>Ulfas</w:t>
      </w:r>
      <w:proofErr w:type="spellEnd"/>
      <w:r w:rsidR="005D4FDF" w:rsidRPr="002C513D">
        <w:rPr>
          <w:rFonts w:asciiTheme="minorHAnsi" w:hAnsiTheme="minorHAnsi" w:cstheme="minorHAnsi"/>
          <w:sz w:val="22"/>
          <w:szCs w:val="22"/>
        </w:rPr>
        <w:t xml:space="preserve"> and carried him to their territory near the Danube River in Romani</w:t>
      </w:r>
      <w:r w:rsidRPr="002C513D">
        <w:rPr>
          <w:rFonts w:asciiTheme="minorHAnsi" w:hAnsiTheme="minorHAnsi" w:cstheme="minorHAnsi"/>
          <w:sz w:val="22"/>
          <w:szCs w:val="22"/>
        </w:rPr>
        <w:t>a. There he became a Christian.</w:t>
      </w:r>
      <w:r w:rsidRPr="002C513D">
        <w:rPr>
          <w:rFonts w:asciiTheme="minorHAnsi" w:hAnsiTheme="minorHAnsi" w:cstheme="minorHAnsi"/>
          <w:sz w:val="22"/>
          <w:szCs w:val="22"/>
        </w:rPr>
        <w:br/>
      </w:r>
      <w:r w:rsidRPr="002C513D">
        <w:rPr>
          <w:rFonts w:asciiTheme="minorHAnsi" w:hAnsiTheme="minorHAnsi" w:cstheme="minorHAnsi"/>
          <w:sz w:val="22"/>
          <w:szCs w:val="22"/>
        </w:rPr>
        <w:tab/>
      </w:r>
      <w:r w:rsidR="005D4FDF" w:rsidRPr="002C513D">
        <w:rPr>
          <w:rFonts w:asciiTheme="minorHAnsi" w:hAnsiTheme="minorHAnsi" w:cstheme="minorHAnsi"/>
          <w:sz w:val="22"/>
          <w:szCs w:val="22"/>
        </w:rPr>
        <w:t xml:space="preserve">Later, the Goths allowed him to study, and he was consecrated as a bishop at Constantinople in Turkey. </w:t>
      </w:r>
      <w:proofErr w:type="spellStart"/>
      <w:r w:rsidR="005D4FDF" w:rsidRPr="002C513D">
        <w:rPr>
          <w:rFonts w:asciiTheme="minorHAnsi" w:hAnsiTheme="minorHAnsi" w:cstheme="minorHAnsi"/>
          <w:sz w:val="22"/>
          <w:szCs w:val="22"/>
        </w:rPr>
        <w:t>Ulfas</w:t>
      </w:r>
      <w:proofErr w:type="spellEnd"/>
      <w:r w:rsidR="005D4FDF" w:rsidRPr="002C513D">
        <w:rPr>
          <w:rFonts w:asciiTheme="minorHAnsi" w:hAnsiTheme="minorHAnsi" w:cstheme="minorHAnsi"/>
          <w:sz w:val="22"/>
          <w:szCs w:val="22"/>
        </w:rPr>
        <w:t xml:space="preserve"> returned to the Goths, adopted their life style and spent 4</w:t>
      </w:r>
      <w:r w:rsidR="000A147D" w:rsidRPr="002C513D">
        <w:rPr>
          <w:rFonts w:asciiTheme="minorHAnsi" w:hAnsiTheme="minorHAnsi" w:cstheme="minorHAnsi"/>
          <w:sz w:val="22"/>
          <w:szCs w:val="22"/>
        </w:rPr>
        <w:t>0 </w:t>
      </w:r>
      <w:r w:rsidR="005D4FDF" w:rsidRPr="002C513D">
        <w:rPr>
          <w:rFonts w:asciiTheme="minorHAnsi" w:hAnsiTheme="minorHAnsi" w:cstheme="minorHAnsi"/>
          <w:sz w:val="22"/>
          <w:szCs w:val="22"/>
        </w:rPr>
        <w:t xml:space="preserve">years evangelizing them, travelling from city to city </w:t>
      </w:r>
      <w:r w:rsidR="00C11B19" w:rsidRPr="002C513D">
        <w:rPr>
          <w:rFonts w:asciiTheme="minorHAnsi" w:hAnsiTheme="minorHAnsi" w:cstheme="minorHAnsi"/>
          <w:sz w:val="22"/>
          <w:szCs w:val="22"/>
        </w:rPr>
        <w:t xml:space="preserve">by </w:t>
      </w:r>
      <w:r w:rsidR="005D4FDF" w:rsidRPr="002C513D">
        <w:rPr>
          <w:rFonts w:asciiTheme="minorHAnsi" w:hAnsiTheme="minorHAnsi" w:cstheme="minorHAnsi"/>
          <w:sz w:val="22"/>
          <w:szCs w:val="22"/>
        </w:rPr>
        <w:t xml:space="preserve">wagon. Before he died in AD 382, he gave the Goths an alphabet and translated much of the Bible for them. </w:t>
      </w:r>
      <w:r w:rsidRPr="002C513D">
        <w:rPr>
          <w:rFonts w:asciiTheme="minorHAnsi" w:hAnsiTheme="minorHAnsi" w:cstheme="minorHAnsi"/>
          <w:sz w:val="22"/>
          <w:szCs w:val="22"/>
        </w:rPr>
        <w:br/>
      </w:r>
      <w:r w:rsidRPr="002C513D">
        <w:rPr>
          <w:rFonts w:asciiTheme="minorHAnsi" w:hAnsiTheme="minorHAnsi" w:cstheme="minorHAnsi"/>
          <w:sz w:val="22"/>
          <w:szCs w:val="22"/>
        </w:rPr>
        <w:tab/>
      </w:r>
      <w:r w:rsidR="005D4FDF" w:rsidRPr="002C513D">
        <w:rPr>
          <w:rFonts w:asciiTheme="minorHAnsi" w:hAnsiTheme="minorHAnsi" w:cstheme="minorHAnsi"/>
          <w:sz w:val="22"/>
          <w:szCs w:val="22"/>
        </w:rPr>
        <w:t xml:space="preserve">In AD 410, when the Goths over-ran the </w:t>
      </w:r>
      <w:r w:rsidR="00A547AA" w:rsidRPr="002C513D">
        <w:rPr>
          <w:rFonts w:asciiTheme="minorHAnsi" w:hAnsiTheme="minorHAnsi" w:cstheme="minorHAnsi"/>
          <w:sz w:val="22"/>
          <w:szCs w:val="22"/>
        </w:rPr>
        <w:t xml:space="preserve">Roman </w:t>
      </w:r>
      <w:r w:rsidR="0020060F" w:rsidRPr="002C513D">
        <w:rPr>
          <w:rFonts w:asciiTheme="minorHAnsi" w:hAnsiTheme="minorHAnsi" w:cstheme="minorHAnsi"/>
          <w:sz w:val="22"/>
          <w:szCs w:val="22"/>
        </w:rPr>
        <w:t>Empire</w:t>
      </w:r>
      <w:r w:rsidR="005D4FDF" w:rsidRPr="002C513D">
        <w:rPr>
          <w:rFonts w:asciiTheme="minorHAnsi" w:hAnsiTheme="minorHAnsi" w:cstheme="minorHAnsi"/>
          <w:sz w:val="22"/>
          <w:szCs w:val="22"/>
        </w:rPr>
        <w:t>, they were mostly Christian. Even the pagans commented that the Goths respected others’ property and had high moral standards.</w:t>
      </w:r>
      <w:r w:rsidRPr="002C513D">
        <w:rPr>
          <w:rFonts w:asciiTheme="minorHAnsi" w:hAnsiTheme="minorHAnsi" w:cstheme="minorHAnsi"/>
          <w:sz w:val="22"/>
          <w:szCs w:val="22"/>
        </w:rPr>
        <w:br/>
      </w:r>
    </w:p>
    <w:p w:rsidR="005D4FDF" w:rsidRPr="002C513D" w:rsidRDefault="005D4FDF" w:rsidP="00AB22BE">
      <w:pPr>
        <w:pStyle w:val="0numbered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>The year AD 313</w:t>
      </w:r>
    </w:p>
    <w:p w:rsidR="00E22395" w:rsidRPr="002C513D" w:rsidRDefault="0020060F" w:rsidP="002A55EA">
      <w:pPr>
        <w:pStyle w:val="Maintext"/>
        <w:spacing w:before="0"/>
        <w:ind w:left="360" w:firstLine="540"/>
        <w:rPr>
          <w:rFonts w:asciiTheme="minorHAnsi" w:hAnsiTheme="minorHAnsi" w:cstheme="minorHAnsi"/>
          <w:sz w:val="22"/>
          <w:szCs w:val="22"/>
        </w:rPr>
      </w:pPr>
      <w:r w:rsidRPr="002C513D">
        <w:rPr>
          <w:rFonts w:asciiTheme="minorHAnsi" w:hAnsiTheme="minorHAnsi" w:cstheme="minorHAnsi"/>
          <w:sz w:val="22"/>
          <w:szCs w:val="22"/>
        </w:rPr>
        <w:t xml:space="preserve">By the year AD 300, there were so many Christians in the </w:t>
      </w:r>
      <w:r w:rsidR="003A1304" w:rsidRPr="002C513D">
        <w:rPr>
          <w:rFonts w:asciiTheme="minorHAnsi" w:hAnsiTheme="minorHAnsi" w:cstheme="minorHAnsi"/>
          <w:sz w:val="22"/>
          <w:szCs w:val="22"/>
        </w:rPr>
        <w:t>Empire that</w:t>
      </w:r>
      <w:r w:rsidRPr="002C513D">
        <w:rPr>
          <w:rFonts w:asciiTheme="minorHAnsi" w:hAnsiTheme="minorHAnsi" w:cstheme="minorHAnsi"/>
          <w:sz w:val="22"/>
          <w:szCs w:val="22"/>
        </w:rPr>
        <w:t xml:space="preserve"> the Roman government decided to stop persecuting them. </w:t>
      </w:r>
      <w:r w:rsidR="005D4FDF" w:rsidRPr="002C513D">
        <w:rPr>
          <w:rFonts w:asciiTheme="minorHAnsi" w:hAnsiTheme="minorHAnsi" w:cstheme="minorHAnsi"/>
          <w:sz w:val="22"/>
          <w:szCs w:val="22"/>
        </w:rPr>
        <w:t>Emperor Constantine issued his Edict of Toleration, making Christianity a legal religion. This had bad effects on Christianity:</w:t>
      </w:r>
    </w:p>
    <w:p w:rsidR="00CD6CF9" w:rsidRPr="002C513D" w:rsidRDefault="00CD6CF9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Many non-believers joined churches, which caused churches to become lifeless.</w:t>
      </w:r>
    </w:p>
    <w:p w:rsidR="00CD6CF9" w:rsidRPr="002C513D" w:rsidRDefault="00CD6CF9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Christian churches adopted Roman cultural forms.</w:t>
      </w:r>
    </w:p>
    <w:p w:rsidR="00CD6CF9" w:rsidRPr="002C513D" w:rsidRDefault="00CD6CF9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Non-Roman nations became suspicious of their Christians as traitors. </w:t>
      </w:r>
    </w:p>
    <w:p w:rsidR="00CD6CF9" w:rsidRPr="002C513D" w:rsidRDefault="00CD6CF9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Church leaders required non-Romans to adopt Roman culture to be baptized.</w:t>
      </w:r>
    </w:p>
    <w:p w:rsidR="00CC6B08" w:rsidRPr="002C513D" w:rsidRDefault="00CD6CF9" w:rsidP="00D1354C">
      <w:pPr>
        <w:pStyle w:val="Maintextbullets"/>
        <w:tabs>
          <w:tab w:val="clear" w:pos="360"/>
          <w:tab w:val="num" w:pos="720"/>
        </w:tabs>
        <w:spacing w:after="24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Church leaders argued about theology and political power.</w:t>
      </w:r>
    </w:p>
    <w:p w:rsidR="005D4FDF" w:rsidRPr="002C513D" w:rsidRDefault="005D4FDF" w:rsidP="00AB22BE">
      <w:pPr>
        <w:pStyle w:val="0numbered"/>
        <w:spacing w:after="0"/>
        <w:ind w:left="360"/>
        <w:rPr>
          <w:rFonts w:asciiTheme="minorHAnsi" w:hAnsiTheme="minorHAnsi" w:cstheme="minorHAnsi"/>
          <w:sz w:val="22"/>
          <w:szCs w:val="22"/>
          <w:lang w:val="en-CA"/>
        </w:rPr>
      </w:pPr>
      <w:r w:rsidRPr="002C513D">
        <w:rPr>
          <w:rFonts w:asciiTheme="minorHAnsi" w:hAnsiTheme="minorHAnsi" w:cstheme="minorHAnsi"/>
          <w:sz w:val="22"/>
          <w:szCs w:val="22"/>
          <w:lang w:val="en-CA"/>
        </w:rPr>
        <w:t xml:space="preserve">Plan with your co-workers </w:t>
      </w:r>
      <w:r w:rsidR="00DB2963" w:rsidRPr="002C513D">
        <w:rPr>
          <w:rFonts w:asciiTheme="minorHAnsi" w:hAnsiTheme="minorHAnsi" w:cstheme="minorHAnsi"/>
          <w:sz w:val="22"/>
          <w:szCs w:val="22"/>
          <w:lang w:val="en-CA"/>
        </w:rPr>
        <w:t xml:space="preserve">additional activities for </w:t>
      </w:r>
      <w:r w:rsidRPr="002C513D">
        <w:rPr>
          <w:rFonts w:asciiTheme="minorHAnsi" w:hAnsiTheme="minorHAnsi" w:cstheme="minorHAnsi"/>
          <w:sz w:val="22"/>
          <w:szCs w:val="22"/>
          <w:lang w:val="en-CA"/>
        </w:rPr>
        <w:t>the up-coming worship.</w:t>
      </w:r>
    </w:p>
    <w:p w:rsidR="005D4FDF" w:rsidRPr="002C513D" w:rsidRDefault="005D4FDF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Have believers read </w:t>
      </w:r>
      <w:r w:rsidR="00E20983" w:rsidRPr="002C513D">
        <w:rPr>
          <w:rFonts w:asciiTheme="minorHAnsi" w:hAnsiTheme="minorHAnsi" w:cstheme="minorHAnsi"/>
          <w:szCs w:val="22"/>
        </w:rPr>
        <w:t>discuss</w:t>
      </w:r>
      <w:r w:rsidRPr="002C513D">
        <w:rPr>
          <w:rFonts w:asciiTheme="minorHAnsi" w:hAnsiTheme="minorHAnsi" w:cstheme="minorHAnsi"/>
          <w:szCs w:val="22"/>
        </w:rPr>
        <w:t xml:space="preserve"> how the apostles spread the Good News about Jesus, and explain how believers shared the good news in the first 40</w:t>
      </w:r>
      <w:r w:rsidR="000A147D" w:rsidRPr="002C513D">
        <w:rPr>
          <w:rFonts w:asciiTheme="minorHAnsi" w:hAnsiTheme="minorHAnsi" w:cstheme="minorHAnsi"/>
          <w:szCs w:val="22"/>
        </w:rPr>
        <w:t>0 </w:t>
      </w:r>
      <w:r w:rsidRPr="002C513D">
        <w:rPr>
          <w:rFonts w:asciiTheme="minorHAnsi" w:hAnsiTheme="minorHAnsi" w:cstheme="minorHAnsi"/>
          <w:szCs w:val="22"/>
        </w:rPr>
        <w:t>years of Christian history.</w:t>
      </w:r>
    </w:p>
    <w:p w:rsidR="005D4FDF" w:rsidRPr="002C513D" w:rsidRDefault="005D4FDF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Let the believers </w:t>
      </w:r>
      <w:r w:rsidRPr="002C513D">
        <w:rPr>
          <w:rFonts w:asciiTheme="minorHAnsi" w:hAnsiTheme="minorHAnsi" w:cstheme="minorHAnsi"/>
          <w:bCs/>
          <w:szCs w:val="22"/>
        </w:rPr>
        <w:t>testify</w:t>
      </w:r>
      <w:r w:rsidRPr="002C513D">
        <w:rPr>
          <w:rFonts w:asciiTheme="minorHAnsi" w:hAnsiTheme="minorHAnsi" w:cstheme="minorHAnsi"/>
          <w:szCs w:val="22"/>
        </w:rPr>
        <w:t xml:space="preserve"> about how they learned the Good News. </w:t>
      </w:r>
    </w:p>
    <w:p w:rsidR="005D4FDF" w:rsidRPr="002C513D" w:rsidRDefault="005D4FDF" w:rsidP="006B6447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Let the children present the drama that they have prepared.</w:t>
      </w:r>
    </w:p>
    <w:p w:rsidR="005D4FDF" w:rsidRPr="002C513D" w:rsidRDefault="005D4FDF" w:rsidP="00CA7793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To celebrate the </w:t>
      </w:r>
      <w:r w:rsidRPr="002C513D">
        <w:rPr>
          <w:rFonts w:asciiTheme="minorHAnsi" w:hAnsiTheme="minorHAnsi" w:cstheme="minorHAnsi"/>
          <w:bCs/>
          <w:szCs w:val="22"/>
        </w:rPr>
        <w:t>Lord’s Table</w:t>
      </w:r>
      <w:r w:rsidRPr="002C513D">
        <w:rPr>
          <w:rFonts w:asciiTheme="minorHAnsi" w:hAnsiTheme="minorHAnsi" w:cstheme="minorHAnsi"/>
          <w:szCs w:val="22"/>
        </w:rPr>
        <w:t>, read Revelation 3:2</w:t>
      </w:r>
      <w:r w:rsidR="000A147D" w:rsidRPr="002C513D">
        <w:rPr>
          <w:rFonts w:asciiTheme="minorHAnsi" w:hAnsiTheme="minorHAnsi" w:cstheme="minorHAnsi"/>
          <w:szCs w:val="22"/>
        </w:rPr>
        <w:t>0 </w:t>
      </w:r>
      <w:r w:rsidRPr="002C513D">
        <w:rPr>
          <w:rFonts w:asciiTheme="minorHAnsi" w:hAnsiTheme="minorHAnsi" w:cstheme="minorHAnsi"/>
          <w:szCs w:val="22"/>
        </w:rPr>
        <w:t xml:space="preserve">and briefly explain the ‘door’. </w:t>
      </w:r>
    </w:p>
    <w:p w:rsidR="00F704E8" w:rsidRPr="002C513D" w:rsidRDefault="005D4FDF" w:rsidP="00CA7793">
      <w:pPr>
        <w:pStyle w:val="Maintextbullets"/>
        <w:tabs>
          <w:tab w:val="clear" w:pos="360"/>
          <w:tab w:val="num" w:pos="72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 xml:space="preserve">Let small </w:t>
      </w:r>
      <w:r w:rsidRPr="002C513D">
        <w:rPr>
          <w:rFonts w:asciiTheme="minorHAnsi" w:hAnsiTheme="minorHAnsi" w:cstheme="minorHAnsi"/>
          <w:bCs/>
          <w:szCs w:val="22"/>
        </w:rPr>
        <w:t>groups</w:t>
      </w:r>
      <w:r w:rsidRPr="002C513D">
        <w:rPr>
          <w:rFonts w:asciiTheme="minorHAnsi" w:hAnsiTheme="minorHAnsi" w:cstheme="minorHAnsi"/>
          <w:szCs w:val="22"/>
        </w:rPr>
        <w:t xml:space="preserve"> of two and three plan, pray and encourage one another.</w:t>
      </w:r>
    </w:p>
    <w:p w:rsidR="002C24B1" w:rsidRPr="002C513D" w:rsidRDefault="002C24B1" w:rsidP="00724ECA">
      <w:pPr>
        <w:pStyle w:val="Maintextbullets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2C513D">
        <w:rPr>
          <w:rFonts w:asciiTheme="minorHAnsi" w:hAnsiTheme="minorHAnsi" w:cstheme="minorHAnsi"/>
          <w:szCs w:val="22"/>
        </w:rPr>
        <w:t>Those who teach children should read study #66</w:t>
      </w:r>
      <w:r w:rsidRPr="002C513D">
        <w:rPr>
          <w:rFonts w:asciiTheme="minorHAnsi" w:hAnsiTheme="minorHAnsi" w:cstheme="minorHAnsi"/>
          <w:bCs/>
          <w:szCs w:val="22"/>
        </w:rPr>
        <w:t xml:space="preserve"> for children</w:t>
      </w:r>
    </w:p>
    <w:sectPr w:rsidR="002C24B1" w:rsidRPr="002C513D" w:rsidSect="00E41A0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71" w:rsidRDefault="00FA5871">
      <w:r>
        <w:separator/>
      </w:r>
    </w:p>
  </w:endnote>
  <w:endnote w:type="continuationSeparator" w:id="0">
    <w:p w:rsidR="00FA5871" w:rsidRDefault="00F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09942"/>
      <w:docPartObj>
        <w:docPartGallery w:val="Page Numbers (Bottom of Page)"/>
        <w:docPartUnique/>
      </w:docPartObj>
    </w:sdtPr>
    <w:sdtEndPr>
      <w:rPr>
        <w:rFonts w:ascii="Calibri" w:eastAsia="Calibri" w:hAnsi="Calibri" w:cs="Calibri"/>
        <w:sz w:val="22"/>
        <w:szCs w:val="22"/>
      </w:rPr>
    </w:sdtEndPr>
    <w:sdtContent>
      <w:p w:rsidR="00952CA0" w:rsidRPr="00E41A0B" w:rsidRDefault="00E41A0B" w:rsidP="00E41A0B">
        <w:pPr>
          <w:pStyle w:val="Footer"/>
          <w:jc w:val="center"/>
          <w:rPr>
            <w:rFonts w:ascii="Calibri" w:eastAsia="Calibri" w:hAnsi="Calibri" w:cs="Calibri"/>
            <w:sz w:val="22"/>
            <w:szCs w:val="22"/>
          </w:rPr>
        </w:pPr>
        <w:r w:rsidRPr="00E41A0B">
          <w:rPr>
            <w:rFonts w:ascii="Calibri" w:eastAsia="Calibri" w:hAnsi="Calibri" w:cs="Calibri"/>
            <w:sz w:val="22"/>
            <w:szCs w:val="22"/>
          </w:rPr>
          <w:fldChar w:fldCharType="begin"/>
        </w:r>
        <w:r w:rsidRPr="00E41A0B">
          <w:rPr>
            <w:rFonts w:ascii="Calibri" w:eastAsia="Calibri" w:hAnsi="Calibri" w:cs="Calibri"/>
            <w:sz w:val="22"/>
            <w:szCs w:val="22"/>
          </w:rPr>
          <w:instrText xml:space="preserve"> PAGE   \* MERGEFORMAT </w:instrText>
        </w:r>
        <w:r w:rsidRPr="00E41A0B">
          <w:rPr>
            <w:rFonts w:ascii="Calibri" w:eastAsia="Calibri" w:hAnsi="Calibri" w:cs="Calibri"/>
            <w:sz w:val="22"/>
            <w:szCs w:val="22"/>
          </w:rPr>
          <w:fldChar w:fldCharType="separate"/>
        </w:r>
        <w:r w:rsidR="00A331E3">
          <w:rPr>
            <w:rFonts w:ascii="Calibri" w:eastAsia="Calibri" w:hAnsi="Calibri" w:cs="Calibri"/>
            <w:noProof/>
            <w:sz w:val="22"/>
            <w:szCs w:val="22"/>
          </w:rPr>
          <w:t>1</w:t>
        </w:r>
        <w:r w:rsidRPr="00E41A0B"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71" w:rsidRDefault="00FA5871">
      <w:r>
        <w:separator/>
      </w:r>
    </w:p>
  </w:footnote>
  <w:footnote w:type="continuationSeparator" w:id="0">
    <w:p w:rsidR="00FA5871" w:rsidRDefault="00FA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34" w:rsidRPr="00A331E3" w:rsidRDefault="00E41A0B" w:rsidP="00A331E3">
    <w:pPr>
      <w:pStyle w:val="0L6below"/>
      <w:spacing w:after="0"/>
      <w:jc w:val="center"/>
      <w:rPr>
        <w:rStyle w:val="PageNumber"/>
        <w:rFonts w:ascii="Calibri" w:hAnsi="Calibri"/>
        <w:b w:val="0"/>
        <w:sz w:val="20"/>
        <w:lang w:val="en-US"/>
      </w:rPr>
    </w:pPr>
    <w:r w:rsidRPr="00A331E3">
      <w:rPr>
        <w:sz w:val="20"/>
        <w:lang w:val="en-US"/>
      </w:rPr>
      <w:t>Paul-Timothy Study #66, for Shepherds (2017</w:t>
    </w:r>
    <w:proofErr w:type="gramStart"/>
    <w:r w:rsidRPr="00A331E3">
      <w:rPr>
        <w:sz w:val="20"/>
        <w:lang w:val="en-US"/>
      </w:rPr>
      <w:t>)</w:t>
    </w:r>
    <w:proofErr w:type="gramEnd"/>
    <w:r w:rsidR="00A331E3" w:rsidRPr="00A331E3">
      <w:rPr>
        <w:sz w:val="20"/>
        <w:lang w:val="en-US"/>
      </w:rPr>
      <w:br/>
    </w:r>
    <w:r w:rsidR="00A331E3" w:rsidRPr="00A331E3">
      <w:rPr>
        <w:rStyle w:val="PageNumber"/>
        <w:rFonts w:ascii="Calibri" w:hAnsi="Calibri"/>
        <w:b w:val="0"/>
        <w:sz w:val="20"/>
        <w:lang w:val="en-US"/>
      </w:rPr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7F6"/>
    <w:multiLevelType w:val="hybridMultilevel"/>
    <w:tmpl w:val="96025540"/>
    <w:lvl w:ilvl="0" w:tplc="0A9673C6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87C41"/>
    <w:multiLevelType w:val="hybridMultilevel"/>
    <w:tmpl w:val="2E700F66"/>
    <w:lvl w:ilvl="0" w:tplc="8B6666DE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4E7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8F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D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48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0C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C6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8F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E57F8"/>
    <w:multiLevelType w:val="hybridMultilevel"/>
    <w:tmpl w:val="C93CBD28"/>
    <w:lvl w:ilvl="0" w:tplc="3E165A0C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06FBA"/>
    <w:multiLevelType w:val="hybridMultilevel"/>
    <w:tmpl w:val="C5B413F8"/>
    <w:lvl w:ilvl="0" w:tplc="04090001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B7ABF4-20B2-4082-83EE-483CB711E573}"/>
    <w:docVar w:name="dgnword-eventsink" w:val="337253040"/>
  </w:docVars>
  <w:rsids>
    <w:rsidRoot w:val="001C652D"/>
    <w:rsid w:val="000006AB"/>
    <w:rsid w:val="00001F8A"/>
    <w:rsid w:val="00025786"/>
    <w:rsid w:val="00034E00"/>
    <w:rsid w:val="00044A1B"/>
    <w:rsid w:val="00063B82"/>
    <w:rsid w:val="00067FDF"/>
    <w:rsid w:val="000A147D"/>
    <w:rsid w:val="000B6B64"/>
    <w:rsid w:val="000C1E2A"/>
    <w:rsid w:val="000C5A71"/>
    <w:rsid w:val="000C64FF"/>
    <w:rsid w:val="000D09FA"/>
    <w:rsid w:val="000E30F5"/>
    <w:rsid w:val="000F283A"/>
    <w:rsid w:val="00120E92"/>
    <w:rsid w:val="001513B7"/>
    <w:rsid w:val="00160639"/>
    <w:rsid w:val="001722EC"/>
    <w:rsid w:val="00176E09"/>
    <w:rsid w:val="00195E94"/>
    <w:rsid w:val="001A0EEF"/>
    <w:rsid w:val="001A29C4"/>
    <w:rsid w:val="001C09B1"/>
    <w:rsid w:val="001C652D"/>
    <w:rsid w:val="001E4836"/>
    <w:rsid w:val="001F2191"/>
    <w:rsid w:val="001F7CFA"/>
    <w:rsid w:val="0020060F"/>
    <w:rsid w:val="00231E46"/>
    <w:rsid w:val="00240A67"/>
    <w:rsid w:val="002505E5"/>
    <w:rsid w:val="00257B0C"/>
    <w:rsid w:val="00260F94"/>
    <w:rsid w:val="00286B3F"/>
    <w:rsid w:val="002927DB"/>
    <w:rsid w:val="00295325"/>
    <w:rsid w:val="002A55EA"/>
    <w:rsid w:val="002A5BE1"/>
    <w:rsid w:val="002B5DDC"/>
    <w:rsid w:val="002C24B1"/>
    <w:rsid w:val="002C513D"/>
    <w:rsid w:val="002D0A62"/>
    <w:rsid w:val="002D5A7D"/>
    <w:rsid w:val="002F6CFF"/>
    <w:rsid w:val="0031417D"/>
    <w:rsid w:val="00317E34"/>
    <w:rsid w:val="003334BF"/>
    <w:rsid w:val="00345C2D"/>
    <w:rsid w:val="003771F4"/>
    <w:rsid w:val="0038032A"/>
    <w:rsid w:val="003840E2"/>
    <w:rsid w:val="00387BC0"/>
    <w:rsid w:val="003A1304"/>
    <w:rsid w:val="003B7E9D"/>
    <w:rsid w:val="003C6653"/>
    <w:rsid w:val="003F1B28"/>
    <w:rsid w:val="00405321"/>
    <w:rsid w:val="00445423"/>
    <w:rsid w:val="004957C5"/>
    <w:rsid w:val="004B390D"/>
    <w:rsid w:val="004D2BC5"/>
    <w:rsid w:val="004D7D19"/>
    <w:rsid w:val="004E6BC1"/>
    <w:rsid w:val="005349AB"/>
    <w:rsid w:val="005367A8"/>
    <w:rsid w:val="0054193F"/>
    <w:rsid w:val="00550B60"/>
    <w:rsid w:val="0055786F"/>
    <w:rsid w:val="0056096E"/>
    <w:rsid w:val="00567A7D"/>
    <w:rsid w:val="005952C7"/>
    <w:rsid w:val="005D117D"/>
    <w:rsid w:val="005D4FDF"/>
    <w:rsid w:val="005D6EE3"/>
    <w:rsid w:val="005E4E00"/>
    <w:rsid w:val="00601953"/>
    <w:rsid w:val="00601DC4"/>
    <w:rsid w:val="00604FC4"/>
    <w:rsid w:val="0061131E"/>
    <w:rsid w:val="00616419"/>
    <w:rsid w:val="00660A80"/>
    <w:rsid w:val="00665446"/>
    <w:rsid w:val="00673D81"/>
    <w:rsid w:val="00680815"/>
    <w:rsid w:val="0068550C"/>
    <w:rsid w:val="00686843"/>
    <w:rsid w:val="006B3C02"/>
    <w:rsid w:val="006B6447"/>
    <w:rsid w:val="006D049A"/>
    <w:rsid w:val="006E027E"/>
    <w:rsid w:val="00721971"/>
    <w:rsid w:val="007232B7"/>
    <w:rsid w:val="00724ECA"/>
    <w:rsid w:val="00733FE9"/>
    <w:rsid w:val="00736558"/>
    <w:rsid w:val="00743C5D"/>
    <w:rsid w:val="00766324"/>
    <w:rsid w:val="00775905"/>
    <w:rsid w:val="00791337"/>
    <w:rsid w:val="007A54A3"/>
    <w:rsid w:val="007E262D"/>
    <w:rsid w:val="007E7A75"/>
    <w:rsid w:val="00814A87"/>
    <w:rsid w:val="00822025"/>
    <w:rsid w:val="0088221D"/>
    <w:rsid w:val="00883970"/>
    <w:rsid w:val="0088486A"/>
    <w:rsid w:val="0089318C"/>
    <w:rsid w:val="008B70EC"/>
    <w:rsid w:val="008C7892"/>
    <w:rsid w:val="008F0EF8"/>
    <w:rsid w:val="008F33C9"/>
    <w:rsid w:val="00911D41"/>
    <w:rsid w:val="00917C03"/>
    <w:rsid w:val="00924B18"/>
    <w:rsid w:val="00941628"/>
    <w:rsid w:val="009443BB"/>
    <w:rsid w:val="00952CA0"/>
    <w:rsid w:val="00976FF3"/>
    <w:rsid w:val="0098611A"/>
    <w:rsid w:val="0099554F"/>
    <w:rsid w:val="009B054D"/>
    <w:rsid w:val="009B113F"/>
    <w:rsid w:val="009B4E53"/>
    <w:rsid w:val="009B52AC"/>
    <w:rsid w:val="009D21C8"/>
    <w:rsid w:val="00A11755"/>
    <w:rsid w:val="00A11AF9"/>
    <w:rsid w:val="00A331E3"/>
    <w:rsid w:val="00A40183"/>
    <w:rsid w:val="00A47122"/>
    <w:rsid w:val="00A53C77"/>
    <w:rsid w:val="00A547AA"/>
    <w:rsid w:val="00A74533"/>
    <w:rsid w:val="00A74E18"/>
    <w:rsid w:val="00A828D8"/>
    <w:rsid w:val="00A839CD"/>
    <w:rsid w:val="00AA6D37"/>
    <w:rsid w:val="00AB22BE"/>
    <w:rsid w:val="00AB5C96"/>
    <w:rsid w:val="00AC45C0"/>
    <w:rsid w:val="00AD1EAE"/>
    <w:rsid w:val="00AE06FA"/>
    <w:rsid w:val="00AE4CF0"/>
    <w:rsid w:val="00AE71C3"/>
    <w:rsid w:val="00B12B72"/>
    <w:rsid w:val="00B20E7B"/>
    <w:rsid w:val="00B306DE"/>
    <w:rsid w:val="00B51F00"/>
    <w:rsid w:val="00BD00DC"/>
    <w:rsid w:val="00BF2D5C"/>
    <w:rsid w:val="00BF5EE2"/>
    <w:rsid w:val="00C11B19"/>
    <w:rsid w:val="00C91862"/>
    <w:rsid w:val="00CA7793"/>
    <w:rsid w:val="00CB4C7B"/>
    <w:rsid w:val="00CC6B08"/>
    <w:rsid w:val="00CD6CF9"/>
    <w:rsid w:val="00D017BB"/>
    <w:rsid w:val="00D0792A"/>
    <w:rsid w:val="00D12BA5"/>
    <w:rsid w:val="00D1354C"/>
    <w:rsid w:val="00D30D0E"/>
    <w:rsid w:val="00D41EAD"/>
    <w:rsid w:val="00D53933"/>
    <w:rsid w:val="00D57AF5"/>
    <w:rsid w:val="00D62180"/>
    <w:rsid w:val="00D63C33"/>
    <w:rsid w:val="00D66D19"/>
    <w:rsid w:val="00D74AF9"/>
    <w:rsid w:val="00D90B18"/>
    <w:rsid w:val="00DA45D5"/>
    <w:rsid w:val="00DB15ED"/>
    <w:rsid w:val="00DB2963"/>
    <w:rsid w:val="00DD71A1"/>
    <w:rsid w:val="00DF1124"/>
    <w:rsid w:val="00E20983"/>
    <w:rsid w:val="00E22395"/>
    <w:rsid w:val="00E25833"/>
    <w:rsid w:val="00E34AA4"/>
    <w:rsid w:val="00E41A0B"/>
    <w:rsid w:val="00E55053"/>
    <w:rsid w:val="00E558E7"/>
    <w:rsid w:val="00E60241"/>
    <w:rsid w:val="00E63CF9"/>
    <w:rsid w:val="00E640CF"/>
    <w:rsid w:val="00E662AC"/>
    <w:rsid w:val="00E92AEA"/>
    <w:rsid w:val="00E94A96"/>
    <w:rsid w:val="00EA3E38"/>
    <w:rsid w:val="00EB17AB"/>
    <w:rsid w:val="00EE1590"/>
    <w:rsid w:val="00EE238A"/>
    <w:rsid w:val="00EE44FF"/>
    <w:rsid w:val="00EE4ED4"/>
    <w:rsid w:val="00EF5B3E"/>
    <w:rsid w:val="00F037D1"/>
    <w:rsid w:val="00F063D2"/>
    <w:rsid w:val="00F205AF"/>
    <w:rsid w:val="00F26B1B"/>
    <w:rsid w:val="00F2710C"/>
    <w:rsid w:val="00F44D43"/>
    <w:rsid w:val="00F55F74"/>
    <w:rsid w:val="00F57557"/>
    <w:rsid w:val="00F704E8"/>
    <w:rsid w:val="00F86D1C"/>
    <w:rsid w:val="00FA5871"/>
    <w:rsid w:val="00FA5D96"/>
    <w:rsid w:val="00FB087E"/>
    <w:rsid w:val="00FD071B"/>
    <w:rsid w:val="00FD7626"/>
    <w:rsid w:val="00FE081A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8676F"/>
  <w15:chartTrackingRefBased/>
  <w15:docId w15:val="{FD096FBB-9AAB-4E93-88FE-5C525FD7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95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D30D0E"/>
    <w:pPr>
      <w:spacing w:before="120"/>
    </w:pPr>
    <w:rPr>
      <w:sz w:val="20"/>
      <w:lang w:val="en-GB"/>
    </w:rPr>
  </w:style>
  <w:style w:type="paragraph" w:customStyle="1" w:styleId="Maintextbullets">
    <w:name w:val="Main text bullets"/>
    <w:basedOn w:val="Maintext"/>
    <w:rsid w:val="00D30D0E"/>
    <w:pPr>
      <w:numPr>
        <w:numId w:val="2"/>
      </w:numPr>
      <w:spacing w:before="0"/>
    </w:pPr>
    <w:rPr>
      <w:sz w:val="22"/>
    </w:rPr>
  </w:style>
  <w:style w:type="table" w:styleId="TableGrid">
    <w:name w:val="Table Grid"/>
    <w:basedOn w:val="TableNormal"/>
    <w:rsid w:val="00FD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D071B"/>
    <w:rPr>
      <w:rFonts w:ascii="Arial" w:hAnsi="Arial"/>
      <w:b/>
      <w:lang w:val="en-US" w:eastAsia="en-US" w:bidi="ar-SA"/>
    </w:rPr>
  </w:style>
  <w:style w:type="paragraph" w:customStyle="1" w:styleId="0Ctrbold">
    <w:name w:val="0 Ctr bold"/>
    <w:basedOn w:val="Heading1"/>
    <w:qFormat/>
    <w:rsid w:val="00A47122"/>
    <w:pPr>
      <w:keepLines/>
      <w:spacing w:before="240" w:after="60"/>
      <w:contextualSpacing/>
    </w:pPr>
    <w:rPr>
      <w:rFonts w:ascii="Calibri" w:hAnsi="Calibri" w:cs="Calibri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A47122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L6below">
    <w:name w:val="0 L 6 below"/>
    <w:qFormat/>
    <w:rsid w:val="00A47122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numbered">
    <w:name w:val="0 numbered"/>
    <w:basedOn w:val="Normal"/>
    <w:qFormat/>
    <w:rsid w:val="00A47122"/>
    <w:pPr>
      <w:keepLines/>
      <w:numPr>
        <w:numId w:val="3"/>
      </w:numPr>
      <w:spacing w:after="60"/>
    </w:pPr>
    <w:rPr>
      <w:rFonts w:ascii="Calibri" w:eastAsia="Calibri" w:hAnsi="Calibri" w:cs="Calibri"/>
      <w:b/>
      <w:szCs w:val="24"/>
      <w:lang w:val="es-MX"/>
    </w:rPr>
  </w:style>
  <w:style w:type="paragraph" w:customStyle="1" w:styleId="0bullet">
    <w:name w:val="0 bullet"/>
    <w:qFormat/>
    <w:rsid w:val="00A47122"/>
    <w:pPr>
      <w:keepLines/>
      <w:numPr>
        <w:numId w:val="4"/>
      </w:numPr>
      <w:tabs>
        <w:tab w:val="num" w:pos="360"/>
      </w:tabs>
      <w:spacing w:after="60"/>
      <w:ind w:left="36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E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B17AB"/>
    <w:rPr>
      <w:sz w:val="24"/>
      <w:lang w:val="en-US" w:eastAsia="en-US"/>
    </w:rPr>
  </w:style>
  <w:style w:type="paragraph" w:styleId="EndnoteText">
    <w:name w:val="endnote text"/>
    <w:basedOn w:val="Normal"/>
    <w:link w:val="EndnoteTextChar"/>
    <w:rsid w:val="002A55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55EA"/>
    <w:rPr>
      <w:lang w:val="en-US" w:eastAsia="en-US"/>
    </w:rPr>
  </w:style>
  <w:style w:type="character" w:styleId="EndnoteReference">
    <w:name w:val="endnote reference"/>
    <w:basedOn w:val="DefaultParagraphFont"/>
    <w:rsid w:val="002A5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114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16</cp:revision>
  <cp:lastPrinted>2017-08-09T01:10:00Z</cp:lastPrinted>
  <dcterms:created xsi:type="dcterms:W3CDTF">2017-07-19T12:42:00Z</dcterms:created>
  <dcterms:modified xsi:type="dcterms:W3CDTF">2017-08-09T01:10:00Z</dcterms:modified>
</cp:coreProperties>
</file>