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E8B" w:rsidRPr="003B382F" w:rsidRDefault="00ED6E8B" w:rsidP="00E479B7">
      <w:pPr>
        <w:pStyle w:val="024ctr"/>
        <w:spacing w:after="120"/>
        <w:rPr>
          <w:rFonts w:asciiTheme="majorHAnsi" w:hAnsiTheme="majorHAnsi" w:cstheme="majorHAnsi"/>
          <w:sz w:val="56"/>
          <w:szCs w:val="56"/>
        </w:rPr>
      </w:pPr>
      <w:r w:rsidRPr="003B382F">
        <w:rPr>
          <w:rFonts w:asciiTheme="majorHAnsi" w:hAnsiTheme="majorHAnsi" w:cstheme="majorHAnsi"/>
          <w:sz w:val="56"/>
          <w:szCs w:val="56"/>
        </w:rPr>
        <w:t>A Woman Meets Jesus at a Well</w:t>
      </w:r>
    </w:p>
    <w:p w:rsidR="00ED6E8B" w:rsidRPr="003B382F" w:rsidRDefault="00E479B7" w:rsidP="00E479B7">
      <w:pPr>
        <w:pStyle w:val="Heading2"/>
        <w:keepNext w:val="0"/>
        <w:widowControl w:val="0"/>
        <w:spacing w:before="0" w:after="120"/>
        <w:rPr>
          <w:rFonts w:asciiTheme="minorHAnsi" w:hAnsiTheme="minorHAnsi" w:cstheme="minorHAnsi"/>
          <w:b w:val="0"/>
          <w:sz w:val="22"/>
          <w:szCs w:val="22"/>
        </w:rPr>
      </w:pPr>
      <w:r>
        <w:rPr>
          <w:rFonts w:asciiTheme="minorHAnsi" w:hAnsiTheme="minorHAnsi" w:cstheme="minorHAnsi"/>
          <w:b w:val="0"/>
          <w:sz w:val="22"/>
          <w:szCs w:val="22"/>
        </w:rPr>
        <w:t>Lord Jesus, Help us t</w:t>
      </w:r>
      <w:r w:rsidR="00ED6E8B" w:rsidRPr="003B382F">
        <w:rPr>
          <w:rFonts w:asciiTheme="minorHAnsi" w:hAnsiTheme="minorHAnsi" w:cstheme="minorHAnsi"/>
          <w:b w:val="0"/>
          <w:sz w:val="22"/>
          <w:szCs w:val="22"/>
        </w:rPr>
        <w:t xml:space="preserve">each Children Always to Be Ready to </w:t>
      </w:r>
      <w:r w:rsidR="00C003F6" w:rsidRPr="003B382F">
        <w:rPr>
          <w:rFonts w:asciiTheme="minorHAnsi" w:hAnsiTheme="minorHAnsi" w:cstheme="minorHAnsi"/>
          <w:b w:val="0"/>
          <w:sz w:val="22"/>
          <w:szCs w:val="22"/>
        </w:rPr>
        <w:t>Tell Others about Jesus</w:t>
      </w:r>
      <w:r>
        <w:rPr>
          <w:rFonts w:asciiTheme="minorHAnsi" w:hAnsiTheme="minorHAnsi" w:cstheme="minorHAnsi"/>
          <w:b w:val="0"/>
          <w:sz w:val="22"/>
          <w:szCs w:val="22"/>
        </w:rPr>
        <w:t>.</w:t>
      </w:r>
    </w:p>
    <w:p w:rsidR="00ED6E8B" w:rsidRPr="003B382F" w:rsidRDefault="00ED6E8B" w:rsidP="006C267B">
      <w:pPr>
        <w:pStyle w:val="0lnd"/>
        <w:widowControl w:val="0"/>
        <w:ind w:left="0" w:firstLine="720"/>
        <w:rPr>
          <w:rFonts w:asciiTheme="minorHAnsi" w:hAnsiTheme="minorHAnsi" w:cstheme="minorHAnsi"/>
          <w:sz w:val="22"/>
          <w:szCs w:val="22"/>
        </w:rPr>
      </w:pPr>
      <w:r w:rsidRPr="003B382F">
        <w:rPr>
          <w:rFonts w:asciiTheme="minorHAnsi" w:hAnsiTheme="minorHAnsi" w:cstheme="minorHAnsi"/>
          <w:sz w:val="22"/>
          <w:szCs w:val="22"/>
        </w:rPr>
        <w:t>Choose from among these learning activities for children those that best fit their needs and local customs.</w:t>
      </w:r>
    </w:p>
    <w:p w:rsidR="00493243" w:rsidRPr="003B382F" w:rsidRDefault="00ED6E8B" w:rsidP="006C267B">
      <w:pPr>
        <w:pStyle w:val="0numbered"/>
        <w:keepLines w:val="0"/>
        <w:widowControl w:val="0"/>
        <w:spacing w:before="0" w:after="120"/>
        <w:ind w:left="360"/>
        <w:rPr>
          <w:rFonts w:asciiTheme="minorHAnsi" w:hAnsiTheme="minorHAnsi" w:cstheme="minorHAnsi"/>
          <w:sz w:val="22"/>
          <w:szCs w:val="22"/>
        </w:rPr>
      </w:pPr>
      <w:r w:rsidRPr="003B382F">
        <w:rPr>
          <w:rFonts w:asciiTheme="minorHAnsi" w:hAnsiTheme="minorHAnsi" w:cstheme="minorHAnsi"/>
          <w:sz w:val="22"/>
          <w:szCs w:val="22"/>
        </w:rPr>
        <w:t>Let an older child or teacher read or tell the story of the Samaritan woman</w:t>
      </w:r>
      <w:r w:rsidR="00493243" w:rsidRPr="003B382F">
        <w:rPr>
          <w:rFonts w:asciiTheme="minorHAnsi" w:hAnsiTheme="minorHAnsi" w:cstheme="minorHAnsi"/>
          <w:i/>
          <w:sz w:val="22"/>
          <w:szCs w:val="22"/>
        </w:rPr>
        <w:t xml:space="preserve">, </w:t>
      </w:r>
      <w:r w:rsidRPr="003B382F">
        <w:rPr>
          <w:rFonts w:asciiTheme="minorHAnsi" w:hAnsiTheme="minorHAnsi" w:cstheme="minorHAnsi"/>
          <w:i/>
          <w:sz w:val="22"/>
          <w:szCs w:val="22"/>
        </w:rPr>
        <w:t xml:space="preserve">John 4:4-42. </w:t>
      </w:r>
    </w:p>
    <w:p w:rsidR="0038439E" w:rsidRDefault="00E479B7" w:rsidP="0038439E">
      <w:pPr>
        <w:pStyle w:val="0lnd"/>
        <w:widowControl w:val="0"/>
        <w:rPr>
          <w:rFonts w:asciiTheme="minorHAnsi" w:hAnsiTheme="minorHAnsi" w:cstheme="minorHAnsi"/>
          <w:sz w:val="22"/>
          <w:szCs w:val="22"/>
        </w:rPr>
      </w:pPr>
      <w:r>
        <w:rPr>
          <w:rFonts w:asciiTheme="minorHAnsi" w:hAnsiTheme="minorHAnsi" w:cstheme="minorHAnsi"/>
          <w:sz w:val="22"/>
          <w:szCs w:val="22"/>
        </w:rPr>
        <w:t>This story recounts</w:t>
      </w:r>
      <w:r w:rsidR="00ED6E8B" w:rsidRPr="003B382F">
        <w:rPr>
          <w:rFonts w:asciiTheme="minorHAnsi" w:hAnsiTheme="minorHAnsi" w:cstheme="minorHAnsi"/>
          <w:sz w:val="22"/>
          <w:szCs w:val="22"/>
        </w:rPr>
        <w:t xml:space="preserve"> how Jesus was ready to tell to every person whom he met the good news of God’s love, forgiveness, and eternal life.</w:t>
      </w:r>
      <w:r w:rsidR="0038439E" w:rsidRPr="0038439E">
        <w:rPr>
          <w:rFonts w:asciiTheme="minorHAnsi" w:hAnsiTheme="minorHAnsi" w:cstheme="minorHAnsi"/>
          <w:sz w:val="22"/>
          <w:szCs w:val="22"/>
        </w:rPr>
        <w:t xml:space="preserve"> </w:t>
      </w:r>
    </w:p>
    <w:p w:rsidR="0038439E" w:rsidRPr="003B382F" w:rsidRDefault="0038439E" w:rsidP="0038439E">
      <w:pPr>
        <w:pStyle w:val="0lnd"/>
        <w:widowControl w:val="0"/>
        <w:rPr>
          <w:rFonts w:asciiTheme="minorHAnsi" w:hAnsiTheme="minorHAnsi" w:cstheme="minorHAnsi"/>
          <w:sz w:val="22"/>
          <w:szCs w:val="22"/>
        </w:rPr>
      </w:pPr>
      <w:r w:rsidRPr="003B382F">
        <w:rPr>
          <w:rFonts w:asciiTheme="minorHAnsi" w:hAnsiTheme="minorHAnsi" w:cstheme="minorHAnsi"/>
          <w:sz w:val="22"/>
          <w:szCs w:val="22"/>
        </w:rPr>
        <w:t xml:space="preserve">After relating the story, ask these questions. </w:t>
      </w:r>
      <w:r w:rsidRPr="003B382F">
        <w:rPr>
          <w:rFonts w:asciiTheme="minorHAnsi" w:hAnsiTheme="minorHAnsi" w:cstheme="minorHAnsi"/>
          <w:i/>
          <w:sz w:val="22"/>
          <w:szCs w:val="22"/>
        </w:rPr>
        <w:t>[An answer appears after each question.]</w:t>
      </w:r>
    </w:p>
    <w:p w:rsidR="0038439E" w:rsidRPr="003B382F" w:rsidRDefault="0038439E" w:rsidP="0038439E">
      <w:pPr>
        <w:pStyle w:val="0bullet"/>
        <w:widowControl w:val="0"/>
        <w:spacing w:after="120"/>
        <w:rPr>
          <w:sz w:val="22"/>
          <w:szCs w:val="22"/>
        </w:rPr>
      </w:pPr>
      <w:r w:rsidRPr="003B382F">
        <w:rPr>
          <w:sz w:val="22"/>
          <w:szCs w:val="22"/>
        </w:rPr>
        <w:t xml:space="preserve">What was Jesus doing at the well? </w:t>
      </w:r>
      <w:r w:rsidRPr="003B382F">
        <w:rPr>
          <w:i/>
          <w:sz w:val="22"/>
          <w:szCs w:val="22"/>
        </w:rPr>
        <w:t>[See verse 6]</w:t>
      </w:r>
    </w:p>
    <w:p w:rsidR="0038439E" w:rsidRPr="003B382F" w:rsidRDefault="0038439E" w:rsidP="0038439E">
      <w:pPr>
        <w:pStyle w:val="0bullet"/>
        <w:widowControl w:val="0"/>
        <w:spacing w:after="120"/>
        <w:rPr>
          <w:sz w:val="22"/>
          <w:szCs w:val="22"/>
        </w:rPr>
      </w:pPr>
      <w:r w:rsidRPr="003B382F">
        <w:rPr>
          <w:sz w:val="22"/>
          <w:szCs w:val="22"/>
        </w:rPr>
        <w:t xml:space="preserve">Why was the woman surprised when Jesus asked for a drink? </w:t>
      </w:r>
      <w:r w:rsidRPr="003B382F">
        <w:rPr>
          <w:i/>
          <w:sz w:val="22"/>
          <w:szCs w:val="22"/>
        </w:rPr>
        <w:t>[See verse 9]</w:t>
      </w:r>
    </w:p>
    <w:p w:rsidR="0038439E" w:rsidRPr="003B382F" w:rsidRDefault="0038439E" w:rsidP="0038439E">
      <w:pPr>
        <w:pStyle w:val="0bullet"/>
        <w:widowControl w:val="0"/>
        <w:spacing w:after="120"/>
        <w:rPr>
          <w:sz w:val="22"/>
          <w:szCs w:val="22"/>
        </w:rPr>
      </w:pPr>
      <w:r w:rsidRPr="003B382F">
        <w:rPr>
          <w:sz w:val="22"/>
          <w:szCs w:val="22"/>
        </w:rPr>
        <w:t xml:space="preserve">What kind of water did Jesus offer to give to the woman? </w:t>
      </w:r>
      <w:r w:rsidRPr="003B382F">
        <w:rPr>
          <w:i/>
          <w:sz w:val="22"/>
          <w:szCs w:val="22"/>
        </w:rPr>
        <w:t>[See verse 14]</w:t>
      </w:r>
    </w:p>
    <w:p w:rsidR="0038439E" w:rsidRPr="003B382F" w:rsidRDefault="0038439E" w:rsidP="0038439E">
      <w:pPr>
        <w:pStyle w:val="0bullet"/>
        <w:widowControl w:val="0"/>
        <w:spacing w:after="120"/>
        <w:rPr>
          <w:sz w:val="22"/>
          <w:szCs w:val="22"/>
        </w:rPr>
      </w:pPr>
      <w:r w:rsidRPr="003B382F">
        <w:rPr>
          <w:sz w:val="22"/>
          <w:szCs w:val="22"/>
        </w:rPr>
        <w:t xml:space="preserve">Is there a special place where people must worship God? </w:t>
      </w:r>
      <w:r w:rsidRPr="003B382F">
        <w:rPr>
          <w:i/>
          <w:sz w:val="22"/>
          <w:szCs w:val="22"/>
        </w:rPr>
        <w:t>[See verses 21 and 24]</w:t>
      </w:r>
    </w:p>
    <w:p w:rsidR="0038439E" w:rsidRPr="003B382F" w:rsidRDefault="0038439E" w:rsidP="0038439E">
      <w:pPr>
        <w:pStyle w:val="0bullet"/>
        <w:widowControl w:val="0"/>
        <w:spacing w:after="120"/>
        <w:rPr>
          <w:sz w:val="22"/>
          <w:szCs w:val="22"/>
        </w:rPr>
      </w:pPr>
      <w:r w:rsidRPr="003B382F">
        <w:rPr>
          <w:sz w:val="22"/>
          <w:szCs w:val="22"/>
        </w:rPr>
        <w:t xml:space="preserve">Who did Jesus say that he was? </w:t>
      </w:r>
      <w:r w:rsidRPr="003B382F">
        <w:rPr>
          <w:i/>
          <w:sz w:val="22"/>
          <w:szCs w:val="22"/>
        </w:rPr>
        <w:t>[See verse 26]</w:t>
      </w:r>
    </w:p>
    <w:p w:rsidR="0038439E" w:rsidRPr="003B382F" w:rsidRDefault="0038439E" w:rsidP="0038439E">
      <w:pPr>
        <w:pStyle w:val="0bullet"/>
        <w:widowControl w:val="0"/>
        <w:spacing w:after="120"/>
        <w:rPr>
          <w:sz w:val="22"/>
          <w:szCs w:val="22"/>
        </w:rPr>
      </w:pPr>
      <w:r w:rsidRPr="003B382F">
        <w:rPr>
          <w:sz w:val="22"/>
          <w:szCs w:val="22"/>
        </w:rPr>
        <w:t>What does Jesus mean when he says that the fields are ripe for harvest?</w:t>
      </w:r>
      <w:r w:rsidRPr="003B382F">
        <w:rPr>
          <w:sz w:val="22"/>
          <w:szCs w:val="22"/>
        </w:rPr>
        <w:br/>
      </w:r>
      <w:r w:rsidRPr="003B382F">
        <w:rPr>
          <w:i/>
          <w:sz w:val="22"/>
          <w:szCs w:val="22"/>
        </w:rPr>
        <w:t>[Answer: Many are ready to receive the good news of Jesus, but we must tell it to them.]</w:t>
      </w:r>
    </w:p>
    <w:p w:rsidR="00563C77" w:rsidRPr="003B382F" w:rsidRDefault="00563C77" w:rsidP="003B382F">
      <w:pPr>
        <w:pStyle w:val="0lnd"/>
        <w:widowControl w:val="0"/>
        <w:rPr>
          <w:rFonts w:asciiTheme="minorHAnsi" w:hAnsiTheme="minorHAnsi" w:cstheme="minorHAnsi"/>
          <w:sz w:val="22"/>
          <w:szCs w:val="22"/>
        </w:rPr>
      </w:pPr>
    </w:p>
    <w:p w:rsidR="00ED6E8B" w:rsidRPr="003B382F" w:rsidRDefault="0038439E" w:rsidP="003B382F">
      <w:pPr>
        <w:pStyle w:val="0Ctr"/>
        <w:keepLines w:val="0"/>
        <w:widowControl w:val="0"/>
        <w:spacing w:after="120"/>
        <w:contextualSpacing w:val="0"/>
        <w:rPr>
          <w:rFonts w:asciiTheme="minorHAnsi" w:hAnsiTheme="minorHAnsi" w:cstheme="minorHAnsi"/>
          <w:sz w:val="22"/>
          <w:szCs w:val="22"/>
          <w:lang w:val="en-US"/>
        </w:rPr>
      </w:pPr>
      <w:r>
        <w:rPr>
          <w:noProof/>
          <w:lang w:val="en-CA" w:eastAsia="en-CA"/>
        </w:rPr>
        <w:drawing>
          <wp:inline distT="0" distB="0" distL="0" distR="0">
            <wp:extent cx="4495159" cy="2660669"/>
            <wp:effectExtent l="0" t="0" r="1270" b="6350"/>
            <wp:docPr id="3" name="Picture 3" descr="Image result for jesus and woman at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esus and woman at we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5486" cy="2666782"/>
                    </a:xfrm>
                    <a:prstGeom prst="rect">
                      <a:avLst/>
                    </a:prstGeom>
                    <a:noFill/>
                    <a:ln>
                      <a:noFill/>
                    </a:ln>
                  </pic:spPr>
                </pic:pic>
              </a:graphicData>
            </a:graphic>
          </wp:inline>
        </w:drawing>
      </w:r>
      <w:r>
        <w:rPr>
          <w:rFonts w:asciiTheme="minorHAnsi" w:hAnsiTheme="minorHAnsi" w:cstheme="minorHAnsi"/>
          <w:sz w:val="22"/>
          <w:szCs w:val="22"/>
          <w:lang w:val="en-US"/>
        </w:rPr>
        <w:br/>
      </w:r>
      <w:r w:rsidRPr="0038439E">
        <w:rPr>
          <w:rFonts w:asciiTheme="minorHAnsi" w:hAnsiTheme="minorHAnsi" w:cstheme="minorHAnsi"/>
          <w:i/>
          <w:iCs/>
          <w:sz w:val="22"/>
          <w:szCs w:val="22"/>
          <w:lang w:val="en-US"/>
        </w:rPr>
        <w:t>Jesus explained to a sinful woman how he could give her ‘living water.’</w:t>
      </w:r>
      <w:r>
        <w:rPr>
          <w:rFonts w:asciiTheme="minorHAnsi" w:hAnsiTheme="minorHAnsi" w:cstheme="minorHAnsi"/>
          <w:sz w:val="22"/>
          <w:szCs w:val="22"/>
          <w:lang w:val="en-US"/>
        </w:rPr>
        <w:br/>
      </w:r>
    </w:p>
    <w:p w:rsidR="00B404DF" w:rsidRPr="003B382F" w:rsidRDefault="0038439E" w:rsidP="006C267B">
      <w:pPr>
        <w:pStyle w:val="0numbered"/>
        <w:keepLines w:val="0"/>
        <w:widowControl w:val="0"/>
        <w:spacing w:before="0" w:after="120"/>
        <w:ind w:left="360"/>
        <w:rPr>
          <w:rFonts w:asciiTheme="minorHAnsi" w:hAnsiTheme="minorHAnsi" w:cstheme="minorHAnsi"/>
          <w:sz w:val="22"/>
          <w:szCs w:val="22"/>
        </w:rPr>
      </w:pPr>
      <w:r>
        <w:rPr>
          <w:rFonts w:asciiTheme="minorHAnsi" w:hAnsiTheme="minorHAnsi" w:cstheme="minorHAnsi"/>
          <w:sz w:val="22"/>
          <w:szCs w:val="22"/>
        </w:rPr>
        <w:t xml:space="preserve">Some children might like to copy or </w:t>
      </w:r>
      <w:proofErr w:type="spellStart"/>
      <w:r>
        <w:rPr>
          <w:rFonts w:asciiTheme="minorHAnsi" w:hAnsiTheme="minorHAnsi" w:cstheme="minorHAnsi"/>
          <w:sz w:val="22"/>
          <w:szCs w:val="22"/>
        </w:rPr>
        <w:t>colour</w:t>
      </w:r>
      <w:proofErr w:type="spellEnd"/>
      <w:r>
        <w:rPr>
          <w:rFonts w:asciiTheme="minorHAnsi" w:hAnsiTheme="minorHAnsi" w:cstheme="minorHAnsi"/>
          <w:sz w:val="22"/>
          <w:szCs w:val="22"/>
        </w:rPr>
        <w:t xml:space="preserve"> the picture found at the end of this lesson</w:t>
      </w:r>
      <w:r w:rsidR="00ED6E8B" w:rsidRPr="003B382F">
        <w:rPr>
          <w:rFonts w:asciiTheme="minorHAnsi" w:hAnsiTheme="minorHAnsi" w:cstheme="minorHAnsi"/>
          <w:sz w:val="22"/>
          <w:szCs w:val="22"/>
        </w:rPr>
        <w:t>.</w:t>
      </w:r>
    </w:p>
    <w:p w:rsidR="003A4603" w:rsidRPr="003B382F" w:rsidRDefault="009F4D04" w:rsidP="006C267B">
      <w:pPr>
        <w:pStyle w:val="0numbered"/>
        <w:keepLines w:val="0"/>
        <w:widowControl w:val="0"/>
        <w:spacing w:before="0" w:after="120"/>
        <w:ind w:left="360"/>
        <w:rPr>
          <w:rFonts w:asciiTheme="minorHAnsi" w:hAnsiTheme="minorHAnsi" w:cstheme="minorHAnsi"/>
          <w:sz w:val="22"/>
          <w:szCs w:val="22"/>
        </w:rPr>
      </w:pPr>
      <w:r w:rsidRPr="003B382F">
        <w:rPr>
          <w:rFonts w:asciiTheme="minorHAnsi" w:hAnsiTheme="minorHAnsi" w:cstheme="minorHAnsi"/>
          <w:bCs/>
          <w:sz w:val="22"/>
          <w:szCs w:val="22"/>
        </w:rPr>
        <w:t xml:space="preserve">Dramatize </w:t>
      </w:r>
      <w:r w:rsidRPr="006C267B">
        <w:rPr>
          <w:rFonts w:asciiTheme="minorHAnsi" w:hAnsiTheme="minorHAnsi" w:cstheme="minorHAnsi"/>
          <w:sz w:val="22"/>
          <w:szCs w:val="22"/>
        </w:rPr>
        <w:t>parts</w:t>
      </w:r>
      <w:r w:rsidRPr="003B382F">
        <w:rPr>
          <w:rFonts w:asciiTheme="minorHAnsi" w:hAnsiTheme="minorHAnsi" w:cstheme="minorHAnsi"/>
          <w:bCs/>
          <w:sz w:val="22"/>
          <w:szCs w:val="22"/>
        </w:rPr>
        <w:t xml:space="preserve"> of the story. </w:t>
      </w:r>
    </w:p>
    <w:p w:rsidR="003A4603" w:rsidRPr="003B382F" w:rsidRDefault="00656C1F" w:rsidP="003B382F">
      <w:pPr>
        <w:pStyle w:val="0lnd"/>
        <w:widowControl w:val="0"/>
        <w:rPr>
          <w:rFonts w:asciiTheme="minorHAnsi" w:hAnsiTheme="minorHAnsi" w:cstheme="minorHAnsi"/>
          <w:sz w:val="22"/>
          <w:szCs w:val="22"/>
        </w:rPr>
      </w:pPr>
      <w:r w:rsidRPr="003B382F">
        <w:rPr>
          <w:rFonts w:asciiTheme="minorHAnsi" w:hAnsiTheme="minorHAnsi" w:cstheme="minorHAnsi"/>
          <w:sz w:val="22"/>
          <w:szCs w:val="22"/>
        </w:rPr>
        <w:t xml:space="preserve">Arrange </w:t>
      </w:r>
      <w:r w:rsidR="009F4D04" w:rsidRPr="003B382F">
        <w:rPr>
          <w:rFonts w:asciiTheme="minorHAnsi" w:hAnsiTheme="minorHAnsi" w:cstheme="minorHAnsi"/>
          <w:sz w:val="22"/>
          <w:szCs w:val="22"/>
        </w:rPr>
        <w:t xml:space="preserve">with the </w:t>
      </w:r>
      <w:r w:rsidR="003A4603" w:rsidRPr="003B382F">
        <w:rPr>
          <w:rFonts w:asciiTheme="minorHAnsi" w:hAnsiTheme="minorHAnsi" w:cstheme="minorHAnsi"/>
          <w:sz w:val="22"/>
          <w:szCs w:val="22"/>
        </w:rPr>
        <w:t xml:space="preserve">main worship </w:t>
      </w:r>
      <w:r w:rsidR="009F4D04" w:rsidRPr="003B382F">
        <w:rPr>
          <w:rFonts w:asciiTheme="minorHAnsi" w:hAnsiTheme="minorHAnsi" w:cstheme="minorHAnsi"/>
          <w:sz w:val="22"/>
          <w:szCs w:val="22"/>
        </w:rPr>
        <w:t>leader to present this brief drama.</w:t>
      </w:r>
    </w:p>
    <w:p w:rsidR="009F4D04" w:rsidRPr="003B382F" w:rsidRDefault="009F4D04" w:rsidP="003B382F">
      <w:pPr>
        <w:pStyle w:val="0bullet"/>
        <w:widowControl w:val="0"/>
        <w:spacing w:after="120"/>
        <w:rPr>
          <w:sz w:val="22"/>
          <w:szCs w:val="22"/>
        </w:rPr>
      </w:pPr>
      <w:r w:rsidRPr="003B382F">
        <w:rPr>
          <w:sz w:val="22"/>
          <w:szCs w:val="22"/>
        </w:rPr>
        <w:t xml:space="preserve"> Use your time with the children to prepare the drama. </w:t>
      </w:r>
      <w:r w:rsidR="003A4603" w:rsidRPr="003B382F">
        <w:rPr>
          <w:sz w:val="22"/>
          <w:szCs w:val="22"/>
        </w:rPr>
        <w:br/>
      </w:r>
      <w:r w:rsidR="00AD0DBD">
        <w:rPr>
          <w:sz w:val="22"/>
          <w:szCs w:val="22"/>
        </w:rPr>
        <w:t xml:space="preserve"> </w:t>
      </w:r>
      <w:r w:rsidRPr="003B382F">
        <w:rPr>
          <w:sz w:val="22"/>
          <w:szCs w:val="22"/>
        </w:rPr>
        <w:t xml:space="preserve">You do not have to use all </w:t>
      </w:r>
      <w:r w:rsidR="0038439E">
        <w:rPr>
          <w:sz w:val="22"/>
          <w:szCs w:val="22"/>
        </w:rPr>
        <w:t xml:space="preserve">of </w:t>
      </w:r>
      <w:r w:rsidRPr="003B382F">
        <w:rPr>
          <w:sz w:val="22"/>
          <w:szCs w:val="22"/>
        </w:rPr>
        <w:t>the parts.</w:t>
      </w:r>
    </w:p>
    <w:p w:rsidR="009F4D04" w:rsidRPr="003B382F" w:rsidRDefault="00712BFB" w:rsidP="003B382F">
      <w:pPr>
        <w:pStyle w:val="0bullet"/>
        <w:widowControl w:val="0"/>
        <w:spacing w:after="120"/>
        <w:rPr>
          <w:sz w:val="22"/>
          <w:szCs w:val="22"/>
        </w:rPr>
      </w:pPr>
      <w:r w:rsidRPr="003B382F">
        <w:rPr>
          <w:sz w:val="22"/>
          <w:szCs w:val="22"/>
        </w:rPr>
        <w:lastRenderedPageBreak/>
        <w:t xml:space="preserve">Older </w:t>
      </w:r>
      <w:r w:rsidR="009F4D04" w:rsidRPr="003B382F">
        <w:rPr>
          <w:sz w:val="22"/>
          <w:szCs w:val="22"/>
        </w:rPr>
        <w:t>children or adults portray:</w:t>
      </w:r>
    </w:p>
    <w:p w:rsidR="009F4D04" w:rsidRPr="003B382F" w:rsidRDefault="009F4D04" w:rsidP="003B382F">
      <w:pPr>
        <w:widowControl w:val="0"/>
        <w:spacing w:after="120"/>
        <w:ind w:left="990"/>
        <w:rPr>
          <w:rFonts w:asciiTheme="minorHAnsi" w:hAnsiTheme="minorHAnsi" w:cstheme="minorHAnsi"/>
          <w:sz w:val="22"/>
          <w:szCs w:val="22"/>
        </w:rPr>
      </w:pPr>
      <w:r w:rsidRPr="003B382F">
        <w:rPr>
          <w:rFonts w:asciiTheme="minorHAnsi" w:hAnsiTheme="minorHAnsi" w:cstheme="minorHAnsi"/>
          <w:b/>
          <w:bCs/>
          <w:sz w:val="22"/>
          <w:szCs w:val="22"/>
        </w:rPr>
        <w:t>Narrator</w:t>
      </w:r>
      <w:r w:rsidR="008F2DDD" w:rsidRPr="003B382F">
        <w:rPr>
          <w:rFonts w:asciiTheme="minorHAnsi" w:hAnsiTheme="minorHAnsi" w:cstheme="minorHAnsi"/>
          <w:sz w:val="22"/>
          <w:szCs w:val="22"/>
        </w:rPr>
        <w:t>.</w:t>
      </w:r>
      <w:r w:rsidRPr="003B382F">
        <w:rPr>
          <w:rFonts w:asciiTheme="minorHAnsi" w:hAnsiTheme="minorHAnsi" w:cstheme="minorHAnsi"/>
          <w:sz w:val="22"/>
          <w:szCs w:val="22"/>
        </w:rPr>
        <w:t xml:space="preserve"> </w:t>
      </w:r>
      <w:r w:rsidR="008F2DDD" w:rsidRPr="003B382F">
        <w:rPr>
          <w:rFonts w:asciiTheme="minorHAnsi" w:hAnsiTheme="minorHAnsi" w:cstheme="minorHAnsi"/>
          <w:sz w:val="22"/>
          <w:szCs w:val="22"/>
        </w:rPr>
        <w:t>S</w:t>
      </w:r>
      <w:r w:rsidRPr="003B382F">
        <w:rPr>
          <w:rFonts w:asciiTheme="minorHAnsi" w:hAnsiTheme="minorHAnsi" w:cstheme="minorHAnsi"/>
          <w:sz w:val="22"/>
          <w:szCs w:val="22"/>
        </w:rPr>
        <w:t>ummarize the story and help the children to remember what to say.</w:t>
      </w:r>
    </w:p>
    <w:p w:rsidR="009F4D04" w:rsidRPr="003B382F" w:rsidRDefault="009F4D04" w:rsidP="003B382F">
      <w:pPr>
        <w:widowControl w:val="0"/>
        <w:spacing w:after="120"/>
        <w:ind w:left="990"/>
        <w:rPr>
          <w:rFonts w:asciiTheme="minorHAnsi" w:hAnsiTheme="minorHAnsi" w:cstheme="minorHAnsi"/>
          <w:sz w:val="22"/>
          <w:szCs w:val="22"/>
        </w:rPr>
      </w:pPr>
      <w:r w:rsidRPr="003B382F">
        <w:rPr>
          <w:rFonts w:asciiTheme="minorHAnsi" w:hAnsiTheme="minorHAnsi" w:cstheme="minorHAnsi"/>
          <w:b/>
          <w:bCs/>
          <w:sz w:val="22"/>
          <w:szCs w:val="22"/>
        </w:rPr>
        <w:t>Jesu</w:t>
      </w:r>
      <w:r w:rsidR="00C56672" w:rsidRPr="003B382F">
        <w:rPr>
          <w:rFonts w:asciiTheme="minorHAnsi" w:hAnsiTheme="minorHAnsi" w:cstheme="minorHAnsi"/>
          <w:b/>
          <w:bCs/>
          <w:sz w:val="22"/>
          <w:szCs w:val="22"/>
        </w:rPr>
        <w:t>s.</w:t>
      </w:r>
      <w:r w:rsidRPr="003B382F">
        <w:rPr>
          <w:rFonts w:asciiTheme="minorHAnsi" w:hAnsiTheme="minorHAnsi" w:cstheme="minorHAnsi"/>
          <w:sz w:val="22"/>
          <w:szCs w:val="22"/>
        </w:rPr>
        <w:t xml:space="preserve"> </w:t>
      </w:r>
      <w:r w:rsidR="00C56672" w:rsidRPr="003B382F">
        <w:rPr>
          <w:rFonts w:asciiTheme="minorHAnsi" w:hAnsiTheme="minorHAnsi" w:cstheme="minorHAnsi"/>
          <w:sz w:val="22"/>
          <w:szCs w:val="22"/>
        </w:rPr>
        <w:t xml:space="preserve">Sit </w:t>
      </w:r>
      <w:r w:rsidRPr="003B382F">
        <w:rPr>
          <w:rFonts w:asciiTheme="minorHAnsi" w:hAnsiTheme="minorHAnsi" w:cstheme="minorHAnsi"/>
          <w:sz w:val="22"/>
          <w:szCs w:val="22"/>
        </w:rPr>
        <w:t>next to something representing a well.</w:t>
      </w:r>
      <w:r w:rsidR="00C56672" w:rsidRPr="003B382F">
        <w:rPr>
          <w:rFonts w:asciiTheme="minorHAnsi" w:hAnsiTheme="minorHAnsi" w:cstheme="minorHAnsi"/>
          <w:sz w:val="22"/>
          <w:szCs w:val="22"/>
        </w:rPr>
        <w:br/>
      </w:r>
      <w:r w:rsidRPr="003B382F">
        <w:rPr>
          <w:rFonts w:asciiTheme="minorHAnsi" w:hAnsiTheme="minorHAnsi" w:cstheme="minorHAnsi"/>
          <w:b/>
          <w:bCs/>
          <w:sz w:val="22"/>
          <w:szCs w:val="22"/>
        </w:rPr>
        <w:t xml:space="preserve">Samaritan </w:t>
      </w:r>
      <w:r w:rsidR="009C1AB2" w:rsidRPr="003B382F">
        <w:rPr>
          <w:rFonts w:asciiTheme="minorHAnsi" w:hAnsiTheme="minorHAnsi" w:cstheme="minorHAnsi"/>
          <w:b/>
          <w:bCs/>
          <w:sz w:val="22"/>
          <w:szCs w:val="22"/>
        </w:rPr>
        <w:t>Woma</w:t>
      </w:r>
      <w:r w:rsidR="009C1AB2" w:rsidRPr="003B382F">
        <w:rPr>
          <w:rFonts w:asciiTheme="minorHAnsi" w:hAnsiTheme="minorHAnsi" w:cstheme="minorHAnsi"/>
          <w:sz w:val="22"/>
          <w:szCs w:val="22"/>
        </w:rPr>
        <w:t>n</w:t>
      </w:r>
      <w:r w:rsidR="00C66CC2" w:rsidRPr="003B382F">
        <w:rPr>
          <w:rFonts w:asciiTheme="minorHAnsi" w:hAnsiTheme="minorHAnsi" w:cstheme="minorHAnsi"/>
          <w:sz w:val="22"/>
          <w:szCs w:val="22"/>
        </w:rPr>
        <w:t>.</w:t>
      </w:r>
      <w:r w:rsidR="009C1AB2" w:rsidRPr="003B382F">
        <w:rPr>
          <w:rFonts w:asciiTheme="minorHAnsi" w:hAnsiTheme="minorHAnsi" w:cstheme="minorHAnsi"/>
          <w:sz w:val="22"/>
          <w:szCs w:val="22"/>
        </w:rPr>
        <w:t xml:space="preserve"> </w:t>
      </w:r>
      <w:r w:rsidR="00C66CC2" w:rsidRPr="003B382F">
        <w:rPr>
          <w:rFonts w:asciiTheme="minorHAnsi" w:hAnsiTheme="minorHAnsi" w:cstheme="minorHAnsi"/>
          <w:sz w:val="22"/>
          <w:szCs w:val="22"/>
        </w:rPr>
        <w:t xml:space="preserve">Carry </w:t>
      </w:r>
      <w:r w:rsidR="009B4F4C" w:rsidRPr="003B382F">
        <w:rPr>
          <w:rFonts w:asciiTheme="minorHAnsi" w:hAnsiTheme="minorHAnsi" w:cstheme="minorHAnsi"/>
          <w:sz w:val="22"/>
          <w:szCs w:val="22"/>
        </w:rPr>
        <w:t>a jug.</w:t>
      </w:r>
    </w:p>
    <w:p w:rsidR="009F4D04" w:rsidRPr="003B382F" w:rsidRDefault="006F0B56" w:rsidP="003B382F">
      <w:pPr>
        <w:pStyle w:val="Maintext"/>
        <w:widowControl w:val="0"/>
        <w:spacing w:before="0" w:after="120"/>
        <w:ind w:left="720" w:firstLine="0"/>
        <w:rPr>
          <w:rFonts w:asciiTheme="minorHAnsi" w:hAnsiTheme="minorHAnsi" w:cstheme="minorHAnsi"/>
          <w:sz w:val="22"/>
          <w:szCs w:val="22"/>
        </w:rPr>
      </w:pPr>
      <w:r w:rsidRPr="003B382F">
        <w:rPr>
          <w:rFonts w:asciiTheme="minorHAnsi" w:hAnsiTheme="minorHAnsi" w:cstheme="minorHAnsi"/>
          <w:sz w:val="22"/>
          <w:szCs w:val="22"/>
        </w:rPr>
        <w:t>Younger</w:t>
      </w:r>
      <w:r w:rsidR="009F4D04" w:rsidRPr="003B382F">
        <w:rPr>
          <w:rFonts w:asciiTheme="minorHAnsi" w:hAnsiTheme="minorHAnsi" w:cstheme="minorHAnsi"/>
          <w:sz w:val="22"/>
          <w:szCs w:val="22"/>
        </w:rPr>
        <w:t xml:space="preserve"> children portray:</w:t>
      </w:r>
    </w:p>
    <w:p w:rsidR="009F4D04" w:rsidRPr="003B382F" w:rsidRDefault="009F4D04" w:rsidP="003B382F">
      <w:pPr>
        <w:widowControl w:val="0"/>
        <w:spacing w:after="120"/>
        <w:ind w:left="990"/>
        <w:rPr>
          <w:rFonts w:asciiTheme="minorHAnsi" w:hAnsiTheme="minorHAnsi" w:cstheme="minorHAnsi"/>
          <w:sz w:val="22"/>
          <w:szCs w:val="22"/>
        </w:rPr>
      </w:pPr>
      <w:r w:rsidRPr="003B382F">
        <w:rPr>
          <w:rFonts w:asciiTheme="minorHAnsi" w:hAnsiTheme="minorHAnsi" w:cstheme="minorHAnsi"/>
          <w:b/>
          <w:bCs/>
          <w:sz w:val="22"/>
          <w:szCs w:val="22"/>
        </w:rPr>
        <w:t>Disciples</w:t>
      </w:r>
      <w:r w:rsidR="006F0B56" w:rsidRPr="003B382F">
        <w:rPr>
          <w:rFonts w:asciiTheme="minorHAnsi" w:hAnsiTheme="minorHAnsi" w:cstheme="minorHAnsi"/>
          <w:b/>
          <w:bCs/>
          <w:sz w:val="22"/>
          <w:szCs w:val="22"/>
        </w:rPr>
        <w:t>.</w:t>
      </w:r>
      <w:r w:rsidRPr="003B382F">
        <w:rPr>
          <w:rFonts w:asciiTheme="minorHAnsi" w:hAnsiTheme="minorHAnsi" w:cstheme="minorHAnsi"/>
          <w:sz w:val="22"/>
          <w:szCs w:val="22"/>
        </w:rPr>
        <w:t xml:space="preserve"> </w:t>
      </w:r>
      <w:r w:rsidR="006F0B56" w:rsidRPr="003B382F">
        <w:rPr>
          <w:rFonts w:asciiTheme="minorHAnsi" w:hAnsiTheme="minorHAnsi" w:cstheme="minorHAnsi"/>
          <w:sz w:val="22"/>
          <w:szCs w:val="22"/>
        </w:rPr>
        <w:t xml:space="preserve">Carry </w:t>
      </w:r>
      <w:r w:rsidRPr="003B382F">
        <w:rPr>
          <w:rFonts w:asciiTheme="minorHAnsi" w:hAnsiTheme="minorHAnsi" w:cstheme="minorHAnsi"/>
          <w:sz w:val="22"/>
          <w:szCs w:val="22"/>
        </w:rPr>
        <w:t>food</w:t>
      </w:r>
      <w:r w:rsidR="009B4F4C" w:rsidRPr="003B382F">
        <w:rPr>
          <w:rFonts w:asciiTheme="minorHAnsi" w:hAnsiTheme="minorHAnsi" w:cstheme="minorHAnsi"/>
          <w:sz w:val="22"/>
          <w:szCs w:val="22"/>
        </w:rPr>
        <w:t>.</w:t>
      </w:r>
    </w:p>
    <w:p w:rsidR="00AD0DBD" w:rsidRPr="00AD0DBD" w:rsidRDefault="009F4D04" w:rsidP="00AD0DBD">
      <w:pPr>
        <w:widowControl w:val="0"/>
        <w:spacing w:after="120"/>
        <w:ind w:left="990"/>
        <w:rPr>
          <w:rFonts w:asciiTheme="minorHAnsi" w:hAnsiTheme="minorHAnsi" w:cstheme="minorHAnsi"/>
          <w:b/>
          <w:bCs/>
          <w:sz w:val="22"/>
          <w:szCs w:val="22"/>
        </w:rPr>
      </w:pPr>
      <w:r w:rsidRPr="003B382F">
        <w:rPr>
          <w:rFonts w:asciiTheme="minorHAnsi" w:hAnsiTheme="minorHAnsi" w:cstheme="minorHAnsi"/>
          <w:b/>
          <w:bCs/>
          <w:sz w:val="22"/>
          <w:szCs w:val="22"/>
        </w:rPr>
        <w:t>Samaritans</w:t>
      </w:r>
    </w:p>
    <w:p w:rsidR="009F4D04" w:rsidRPr="003B382F" w:rsidRDefault="009F4D04"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Jesus</w:t>
      </w:r>
      <w:r w:rsidR="00CC11F4" w:rsidRPr="003B382F">
        <w:rPr>
          <w:rFonts w:asciiTheme="minorHAnsi" w:hAnsiTheme="minorHAnsi" w:cstheme="minorHAnsi"/>
          <w:sz w:val="22"/>
          <w:szCs w:val="22"/>
        </w:rPr>
        <w:tab/>
      </w:r>
      <w:r w:rsidRPr="003B382F">
        <w:rPr>
          <w:rFonts w:asciiTheme="minorHAnsi" w:hAnsiTheme="minorHAnsi" w:cstheme="minorHAnsi"/>
          <w:i/>
          <w:sz w:val="22"/>
          <w:szCs w:val="22"/>
        </w:rPr>
        <w:t>Sit next to the ‘well.’</w:t>
      </w:r>
    </w:p>
    <w:p w:rsidR="009F4D04" w:rsidRPr="003B382F" w:rsidRDefault="009F4D04"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Narrator</w:t>
      </w:r>
      <w:r w:rsidR="00CC11F4" w:rsidRPr="003B382F">
        <w:rPr>
          <w:rFonts w:asciiTheme="minorHAnsi" w:hAnsiTheme="minorHAnsi" w:cstheme="minorHAnsi"/>
          <w:sz w:val="22"/>
          <w:szCs w:val="22"/>
        </w:rPr>
        <w:tab/>
      </w:r>
      <w:r w:rsidRPr="003B382F">
        <w:rPr>
          <w:rFonts w:asciiTheme="minorHAnsi" w:hAnsiTheme="minorHAnsi" w:cstheme="minorHAnsi"/>
          <w:i/>
          <w:sz w:val="22"/>
          <w:szCs w:val="22"/>
        </w:rPr>
        <w:t xml:space="preserve">Tell the </w:t>
      </w:r>
      <w:r w:rsidRPr="003B382F">
        <w:rPr>
          <w:rFonts w:asciiTheme="minorHAnsi" w:hAnsiTheme="minorHAnsi" w:cstheme="minorHAnsi"/>
          <w:b/>
          <w:i/>
          <w:sz w:val="22"/>
          <w:szCs w:val="22"/>
        </w:rPr>
        <w:t xml:space="preserve">first part of the </w:t>
      </w:r>
      <w:r w:rsidR="00CD60D4" w:rsidRPr="003B382F">
        <w:rPr>
          <w:rFonts w:asciiTheme="minorHAnsi" w:hAnsiTheme="minorHAnsi" w:cstheme="minorHAnsi"/>
          <w:b/>
          <w:i/>
          <w:sz w:val="22"/>
          <w:szCs w:val="22"/>
        </w:rPr>
        <w:t>story</w:t>
      </w:r>
      <w:r w:rsidR="00CD60D4" w:rsidRPr="003B382F">
        <w:rPr>
          <w:rFonts w:asciiTheme="minorHAnsi" w:hAnsiTheme="minorHAnsi" w:cstheme="minorHAnsi"/>
          <w:i/>
          <w:sz w:val="22"/>
          <w:szCs w:val="22"/>
        </w:rPr>
        <w:t xml:space="preserve"> from</w:t>
      </w:r>
      <w:r w:rsidR="009100E1" w:rsidRPr="003B382F">
        <w:rPr>
          <w:rFonts w:asciiTheme="minorHAnsi" w:hAnsiTheme="minorHAnsi" w:cstheme="minorHAnsi"/>
          <w:i/>
          <w:sz w:val="22"/>
          <w:szCs w:val="22"/>
        </w:rPr>
        <w:t xml:space="preserve"> </w:t>
      </w:r>
      <w:r w:rsidRPr="003B382F">
        <w:rPr>
          <w:rFonts w:asciiTheme="minorHAnsi" w:hAnsiTheme="minorHAnsi" w:cstheme="minorHAnsi"/>
          <w:i/>
          <w:sz w:val="22"/>
          <w:szCs w:val="22"/>
        </w:rPr>
        <w:t>John 4:1-26</w:t>
      </w:r>
      <w:r w:rsidR="009100E1" w:rsidRPr="003B382F">
        <w:rPr>
          <w:rFonts w:asciiTheme="minorHAnsi" w:hAnsiTheme="minorHAnsi" w:cstheme="minorHAnsi"/>
          <w:i/>
          <w:sz w:val="22"/>
          <w:szCs w:val="22"/>
        </w:rPr>
        <w:t>. Say,</w:t>
      </w:r>
      <w:r w:rsidRPr="003B382F">
        <w:rPr>
          <w:rFonts w:asciiTheme="minorHAnsi" w:hAnsiTheme="minorHAnsi" w:cstheme="minorHAnsi"/>
          <w:i/>
          <w:sz w:val="22"/>
          <w:szCs w:val="22"/>
        </w:rPr>
        <w:t xml:space="preserve"> </w:t>
      </w:r>
      <w:r w:rsidR="00B74B1E" w:rsidRPr="003B382F">
        <w:rPr>
          <w:rFonts w:asciiTheme="minorHAnsi" w:hAnsiTheme="minorHAnsi" w:cstheme="minorHAnsi"/>
          <w:sz w:val="22"/>
          <w:szCs w:val="22"/>
        </w:rPr>
        <w:br/>
      </w:r>
      <w:r w:rsidRPr="003B382F">
        <w:rPr>
          <w:rFonts w:asciiTheme="minorHAnsi" w:hAnsiTheme="minorHAnsi" w:cstheme="minorHAnsi"/>
          <w:sz w:val="22"/>
          <w:szCs w:val="22"/>
        </w:rPr>
        <w:t>“Hear what the disciples say.”</w:t>
      </w:r>
    </w:p>
    <w:p w:rsidR="00563C77" w:rsidRPr="003B382F" w:rsidRDefault="009F4D04"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Disciples</w:t>
      </w:r>
      <w:r w:rsidR="00CC11F4" w:rsidRPr="003B382F">
        <w:rPr>
          <w:rFonts w:asciiTheme="minorHAnsi" w:hAnsiTheme="minorHAnsi" w:cstheme="minorHAnsi"/>
          <w:sz w:val="22"/>
          <w:szCs w:val="22"/>
        </w:rPr>
        <w:tab/>
      </w:r>
      <w:r w:rsidR="00B74B1E" w:rsidRPr="003B382F">
        <w:rPr>
          <w:rFonts w:asciiTheme="minorHAnsi" w:hAnsiTheme="minorHAnsi" w:cstheme="minorHAnsi"/>
          <w:sz w:val="22"/>
          <w:szCs w:val="22"/>
        </w:rPr>
        <w:t>(</w:t>
      </w:r>
      <w:r w:rsidR="00B74B1E" w:rsidRPr="003B382F">
        <w:rPr>
          <w:rFonts w:asciiTheme="minorHAnsi" w:hAnsiTheme="minorHAnsi" w:cstheme="minorHAnsi"/>
          <w:i/>
          <w:sz w:val="22"/>
          <w:szCs w:val="22"/>
        </w:rPr>
        <w:t>One says</w:t>
      </w:r>
      <w:r w:rsidR="00A70EAB" w:rsidRPr="003B382F">
        <w:rPr>
          <w:rFonts w:asciiTheme="minorHAnsi" w:hAnsiTheme="minorHAnsi" w:cstheme="minorHAnsi"/>
          <w:sz w:val="22"/>
          <w:szCs w:val="22"/>
        </w:rPr>
        <w:t>) “</w:t>
      </w:r>
      <w:r w:rsidRPr="003B382F">
        <w:rPr>
          <w:rFonts w:asciiTheme="minorHAnsi" w:hAnsiTheme="minorHAnsi" w:cstheme="minorHAnsi"/>
          <w:sz w:val="22"/>
          <w:szCs w:val="22"/>
        </w:rPr>
        <w:t>Jesus, you are tired.</w:t>
      </w:r>
      <w:r w:rsidR="00601721" w:rsidRPr="003B382F">
        <w:rPr>
          <w:rFonts w:asciiTheme="minorHAnsi" w:hAnsiTheme="minorHAnsi" w:cstheme="minorHAnsi"/>
          <w:sz w:val="22"/>
          <w:szCs w:val="22"/>
        </w:rPr>
        <w:t>”</w:t>
      </w:r>
      <w:r w:rsidR="00601721" w:rsidRPr="003B382F">
        <w:rPr>
          <w:rFonts w:asciiTheme="minorHAnsi" w:hAnsiTheme="minorHAnsi" w:cstheme="minorHAnsi"/>
          <w:sz w:val="22"/>
          <w:szCs w:val="22"/>
        </w:rPr>
        <w:br/>
        <w:t>(</w:t>
      </w:r>
      <w:r w:rsidR="00601721" w:rsidRPr="003B382F">
        <w:rPr>
          <w:rFonts w:asciiTheme="minorHAnsi" w:hAnsiTheme="minorHAnsi" w:cstheme="minorHAnsi"/>
          <w:i/>
          <w:sz w:val="22"/>
          <w:szCs w:val="22"/>
        </w:rPr>
        <w:t>Others s</w:t>
      </w:r>
      <w:r w:rsidR="00601721" w:rsidRPr="003B382F">
        <w:rPr>
          <w:rFonts w:asciiTheme="minorHAnsi" w:hAnsiTheme="minorHAnsi" w:cstheme="minorHAnsi"/>
          <w:sz w:val="22"/>
          <w:szCs w:val="22"/>
        </w:rPr>
        <w:t xml:space="preserve">ay) </w:t>
      </w:r>
      <w:r w:rsidR="00A70EAB" w:rsidRPr="003B382F">
        <w:rPr>
          <w:rFonts w:asciiTheme="minorHAnsi" w:hAnsiTheme="minorHAnsi" w:cstheme="minorHAnsi"/>
          <w:sz w:val="22"/>
          <w:szCs w:val="22"/>
        </w:rPr>
        <w:t>“The</w:t>
      </w:r>
      <w:r w:rsidRPr="003B382F">
        <w:rPr>
          <w:rFonts w:asciiTheme="minorHAnsi" w:hAnsiTheme="minorHAnsi" w:cstheme="minorHAnsi"/>
          <w:sz w:val="22"/>
          <w:szCs w:val="22"/>
        </w:rPr>
        <w:t xml:space="preserve"> trip has been long.</w:t>
      </w:r>
      <w:r w:rsidR="00601721" w:rsidRPr="003B382F">
        <w:rPr>
          <w:rFonts w:asciiTheme="minorHAnsi" w:hAnsiTheme="minorHAnsi" w:cstheme="minorHAnsi"/>
          <w:sz w:val="22"/>
          <w:szCs w:val="22"/>
        </w:rPr>
        <w:t>”</w:t>
      </w:r>
      <w:r w:rsidR="00601721" w:rsidRPr="003B382F">
        <w:rPr>
          <w:rFonts w:asciiTheme="minorHAnsi" w:hAnsiTheme="minorHAnsi" w:cstheme="minorHAnsi"/>
          <w:sz w:val="22"/>
          <w:szCs w:val="22"/>
        </w:rPr>
        <w:br/>
        <w:t>(</w:t>
      </w:r>
      <w:r w:rsidR="00601721" w:rsidRPr="003B382F">
        <w:rPr>
          <w:rFonts w:asciiTheme="minorHAnsi" w:hAnsiTheme="minorHAnsi" w:cstheme="minorHAnsi"/>
          <w:i/>
          <w:sz w:val="22"/>
          <w:szCs w:val="22"/>
        </w:rPr>
        <w:t>Others s</w:t>
      </w:r>
      <w:r w:rsidR="00601721" w:rsidRPr="003B382F">
        <w:rPr>
          <w:rFonts w:asciiTheme="minorHAnsi" w:hAnsiTheme="minorHAnsi" w:cstheme="minorHAnsi"/>
          <w:sz w:val="22"/>
          <w:szCs w:val="22"/>
        </w:rPr>
        <w:t xml:space="preserve">ay) </w:t>
      </w:r>
      <w:r w:rsidR="00A70EAB" w:rsidRPr="003B382F">
        <w:rPr>
          <w:rFonts w:asciiTheme="minorHAnsi" w:hAnsiTheme="minorHAnsi" w:cstheme="minorHAnsi"/>
          <w:sz w:val="22"/>
          <w:szCs w:val="22"/>
        </w:rPr>
        <w:t>“Stay</w:t>
      </w:r>
      <w:r w:rsidR="00601721" w:rsidRPr="003B382F">
        <w:rPr>
          <w:rFonts w:asciiTheme="minorHAnsi" w:hAnsiTheme="minorHAnsi" w:cstheme="minorHAnsi"/>
          <w:sz w:val="22"/>
          <w:szCs w:val="22"/>
        </w:rPr>
        <w:t xml:space="preserve"> here by the well and rest.”</w:t>
      </w:r>
      <w:r w:rsidR="00601721" w:rsidRPr="003B382F">
        <w:rPr>
          <w:rFonts w:asciiTheme="minorHAnsi" w:hAnsiTheme="minorHAnsi" w:cstheme="minorHAnsi"/>
          <w:sz w:val="22"/>
          <w:szCs w:val="22"/>
        </w:rPr>
        <w:br/>
        <w:t>(</w:t>
      </w:r>
      <w:r w:rsidR="00601721" w:rsidRPr="003B382F">
        <w:rPr>
          <w:rFonts w:asciiTheme="minorHAnsi" w:hAnsiTheme="minorHAnsi" w:cstheme="minorHAnsi"/>
          <w:i/>
          <w:sz w:val="22"/>
          <w:szCs w:val="22"/>
        </w:rPr>
        <w:t>Others s</w:t>
      </w:r>
      <w:r w:rsidR="00601721" w:rsidRPr="003B382F">
        <w:rPr>
          <w:rFonts w:asciiTheme="minorHAnsi" w:hAnsiTheme="minorHAnsi" w:cstheme="minorHAnsi"/>
          <w:sz w:val="22"/>
          <w:szCs w:val="22"/>
        </w:rPr>
        <w:t>ay) “</w:t>
      </w:r>
      <w:r w:rsidRPr="003B382F">
        <w:rPr>
          <w:rFonts w:asciiTheme="minorHAnsi" w:hAnsiTheme="minorHAnsi" w:cstheme="minorHAnsi"/>
          <w:sz w:val="22"/>
          <w:szCs w:val="22"/>
        </w:rPr>
        <w:t>We shall go into the Samaritan village and get food.”</w:t>
      </w:r>
    </w:p>
    <w:p w:rsidR="009F4D04" w:rsidRPr="003B382F" w:rsidRDefault="009F4D04"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 xml:space="preserve">Samaritan </w:t>
      </w:r>
      <w:r w:rsidR="009C1AB2" w:rsidRPr="003B382F">
        <w:rPr>
          <w:rFonts w:asciiTheme="minorHAnsi" w:hAnsiTheme="minorHAnsi" w:cstheme="minorHAnsi"/>
          <w:sz w:val="22"/>
          <w:szCs w:val="22"/>
        </w:rPr>
        <w:t>Woman</w:t>
      </w:r>
      <w:r w:rsidR="00CC11F4" w:rsidRPr="003B382F">
        <w:rPr>
          <w:rFonts w:asciiTheme="minorHAnsi" w:hAnsiTheme="minorHAnsi" w:cstheme="minorHAnsi"/>
          <w:sz w:val="22"/>
          <w:szCs w:val="22"/>
        </w:rPr>
        <w:tab/>
      </w:r>
      <w:r w:rsidR="004D0767" w:rsidRPr="003B382F">
        <w:rPr>
          <w:rFonts w:asciiTheme="minorHAnsi" w:hAnsiTheme="minorHAnsi" w:cstheme="minorHAnsi"/>
          <w:i/>
          <w:sz w:val="22"/>
          <w:szCs w:val="22"/>
        </w:rPr>
        <w:t>Walk</w:t>
      </w:r>
      <w:r w:rsidRPr="003B382F">
        <w:rPr>
          <w:rFonts w:asciiTheme="minorHAnsi" w:hAnsiTheme="minorHAnsi" w:cstheme="minorHAnsi"/>
          <w:i/>
          <w:sz w:val="22"/>
          <w:szCs w:val="22"/>
        </w:rPr>
        <w:t xml:space="preserve"> toward Jesus carrying the ju</w:t>
      </w:r>
      <w:r w:rsidR="00B34CF2" w:rsidRPr="003B382F">
        <w:rPr>
          <w:rFonts w:asciiTheme="minorHAnsi" w:hAnsiTheme="minorHAnsi" w:cstheme="minorHAnsi"/>
          <w:i/>
          <w:sz w:val="22"/>
          <w:szCs w:val="22"/>
        </w:rPr>
        <w:t>g on your head, held by one hand</w:t>
      </w:r>
      <w:r w:rsidRPr="003B382F">
        <w:rPr>
          <w:rFonts w:asciiTheme="minorHAnsi" w:hAnsiTheme="minorHAnsi" w:cstheme="minorHAnsi"/>
          <w:sz w:val="22"/>
          <w:szCs w:val="22"/>
        </w:rPr>
        <w:t>.</w:t>
      </w:r>
    </w:p>
    <w:p w:rsidR="009F4D04" w:rsidRPr="003B382F" w:rsidRDefault="009F4D04"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Jesus</w:t>
      </w:r>
      <w:r w:rsidR="00CC11F4" w:rsidRPr="003B382F">
        <w:rPr>
          <w:rFonts w:asciiTheme="minorHAnsi" w:hAnsiTheme="minorHAnsi" w:cstheme="minorHAnsi"/>
          <w:sz w:val="22"/>
          <w:szCs w:val="22"/>
        </w:rPr>
        <w:tab/>
      </w:r>
      <w:r w:rsidRPr="003B382F">
        <w:rPr>
          <w:rFonts w:asciiTheme="minorHAnsi" w:hAnsiTheme="minorHAnsi" w:cstheme="minorHAnsi"/>
          <w:sz w:val="22"/>
          <w:szCs w:val="22"/>
        </w:rPr>
        <w:t>“Please give me some water.”</w:t>
      </w:r>
    </w:p>
    <w:p w:rsidR="009F4D04" w:rsidRPr="003B382F" w:rsidRDefault="009F4D04"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 xml:space="preserve">Samaritan </w:t>
      </w:r>
      <w:r w:rsidR="007753FC" w:rsidRPr="003B382F">
        <w:rPr>
          <w:rFonts w:asciiTheme="minorHAnsi" w:hAnsiTheme="minorHAnsi" w:cstheme="minorHAnsi"/>
          <w:sz w:val="22"/>
          <w:szCs w:val="22"/>
        </w:rPr>
        <w:t>W</w:t>
      </w:r>
      <w:r w:rsidRPr="003B382F">
        <w:rPr>
          <w:rFonts w:asciiTheme="minorHAnsi" w:hAnsiTheme="minorHAnsi" w:cstheme="minorHAnsi"/>
          <w:sz w:val="22"/>
          <w:szCs w:val="22"/>
        </w:rPr>
        <w:t>oman</w:t>
      </w:r>
      <w:r w:rsidR="00CC11F4" w:rsidRPr="003B382F">
        <w:rPr>
          <w:rFonts w:asciiTheme="minorHAnsi" w:hAnsiTheme="minorHAnsi" w:cstheme="minorHAnsi"/>
          <w:sz w:val="22"/>
          <w:szCs w:val="22"/>
        </w:rPr>
        <w:tab/>
      </w:r>
      <w:r w:rsidR="004D0767" w:rsidRPr="003B382F">
        <w:rPr>
          <w:rFonts w:asciiTheme="minorHAnsi" w:hAnsiTheme="minorHAnsi" w:cstheme="minorHAnsi"/>
          <w:i/>
          <w:sz w:val="22"/>
          <w:szCs w:val="22"/>
        </w:rPr>
        <w:t>Act</w:t>
      </w:r>
      <w:r w:rsidRPr="003B382F">
        <w:rPr>
          <w:rFonts w:asciiTheme="minorHAnsi" w:hAnsiTheme="minorHAnsi" w:cstheme="minorHAnsi"/>
          <w:i/>
          <w:sz w:val="22"/>
          <w:szCs w:val="22"/>
        </w:rPr>
        <w:t xml:space="preserve"> surprised</w:t>
      </w:r>
      <w:r w:rsidR="004D0767" w:rsidRPr="003B382F">
        <w:rPr>
          <w:rFonts w:asciiTheme="minorHAnsi" w:hAnsiTheme="minorHAnsi" w:cstheme="minorHAnsi"/>
          <w:i/>
          <w:sz w:val="22"/>
          <w:szCs w:val="22"/>
        </w:rPr>
        <w:t>.</w:t>
      </w:r>
      <w:r w:rsidR="00C66CC2" w:rsidRPr="003B382F">
        <w:rPr>
          <w:rFonts w:asciiTheme="minorHAnsi" w:hAnsiTheme="minorHAnsi" w:cstheme="minorHAnsi"/>
          <w:i/>
          <w:sz w:val="22"/>
          <w:szCs w:val="22"/>
        </w:rPr>
        <w:t xml:space="preserve"> Lower the jug and say</w:t>
      </w:r>
      <w:r w:rsidRPr="003B382F">
        <w:rPr>
          <w:rFonts w:asciiTheme="minorHAnsi" w:hAnsiTheme="minorHAnsi" w:cstheme="minorHAnsi"/>
          <w:i/>
          <w:sz w:val="22"/>
          <w:szCs w:val="22"/>
        </w:rPr>
        <w:t>,</w:t>
      </w:r>
      <w:r w:rsidRPr="003B382F">
        <w:rPr>
          <w:rFonts w:asciiTheme="minorHAnsi" w:hAnsiTheme="minorHAnsi" w:cstheme="minorHAnsi"/>
          <w:sz w:val="22"/>
          <w:szCs w:val="22"/>
        </w:rPr>
        <w:t xml:space="preserve"> </w:t>
      </w:r>
      <w:r w:rsidR="00B34CF2" w:rsidRPr="003B382F">
        <w:rPr>
          <w:rFonts w:asciiTheme="minorHAnsi" w:hAnsiTheme="minorHAnsi" w:cstheme="minorHAnsi"/>
          <w:sz w:val="22"/>
          <w:szCs w:val="22"/>
        </w:rPr>
        <w:br/>
      </w:r>
      <w:r w:rsidRPr="003B382F">
        <w:rPr>
          <w:rFonts w:asciiTheme="minorHAnsi" w:hAnsiTheme="minorHAnsi" w:cstheme="minorHAnsi"/>
          <w:sz w:val="22"/>
          <w:szCs w:val="22"/>
        </w:rPr>
        <w:t>“You are a Jew</w:t>
      </w:r>
      <w:r w:rsidR="00B34CF2" w:rsidRPr="003B382F">
        <w:rPr>
          <w:rFonts w:asciiTheme="minorHAnsi" w:hAnsiTheme="minorHAnsi" w:cstheme="minorHAnsi"/>
          <w:sz w:val="22"/>
          <w:szCs w:val="22"/>
        </w:rPr>
        <w:t>!</w:t>
      </w:r>
      <w:r w:rsidR="00B34CF2" w:rsidRPr="003B382F">
        <w:rPr>
          <w:rFonts w:asciiTheme="minorHAnsi" w:hAnsiTheme="minorHAnsi" w:cstheme="minorHAnsi"/>
          <w:sz w:val="22"/>
          <w:szCs w:val="22"/>
        </w:rPr>
        <w:br/>
        <w:t>W</w:t>
      </w:r>
      <w:r w:rsidRPr="003B382F">
        <w:rPr>
          <w:rFonts w:asciiTheme="minorHAnsi" w:hAnsiTheme="minorHAnsi" w:cstheme="minorHAnsi"/>
          <w:sz w:val="22"/>
          <w:szCs w:val="22"/>
        </w:rPr>
        <w:t>hy do you ask me, a Samaritan woman, for a drink?”</w:t>
      </w:r>
    </w:p>
    <w:p w:rsidR="009F4D04" w:rsidRPr="003B382F" w:rsidRDefault="009F4D04"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Jesus</w:t>
      </w:r>
      <w:r w:rsidR="00CC11F4" w:rsidRPr="003B382F">
        <w:rPr>
          <w:rFonts w:asciiTheme="minorHAnsi" w:hAnsiTheme="minorHAnsi" w:cstheme="minorHAnsi"/>
          <w:sz w:val="22"/>
          <w:szCs w:val="22"/>
        </w:rPr>
        <w:tab/>
      </w:r>
      <w:r w:rsidRPr="003B382F">
        <w:rPr>
          <w:rFonts w:asciiTheme="minorHAnsi" w:hAnsiTheme="minorHAnsi" w:cstheme="minorHAnsi"/>
          <w:sz w:val="22"/>
          <w:szCs w:val="22"/>
        </w:rPr>
        <w:t>“I can give to you living water that will keep you from ever being thirsty again.”</w:t>
      </w:r>
    </w:p>
    <w:p w:rsidR="009F4D04" w:rsidRPr="003B382F" w:rsidRDefault="009F4D04"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 xml:space="preserve">Samaritan </w:t>
      </w:r>
      <w:r w:rsidR="007753FC" w:rsidRPr="003B382F">
        <w:rPr>
          <w:rFonts w:asciiTheme="minorHAnsi" w:hAnsiTheme="minorHAnsi" w:cstheme="minorHAnsi"/>
          <w:sz w:val="22"/>
          <w:szCs w:val="22"/>
        </w:rPr>
        <w:t>W</w:t>
      </w:r>
      <w:r w:rsidRPr="003B382F">
        <w:rPr>
          <w:rFonts w:asciiTheme="minorHAnsi" w:hAnsiTheme="minorHAnsi" w:cstheme="minorHAnsi"/>
          <w:sz w:val="22"/>
          <w:szCs w:val="22"/>
        </w:rPr>
        <w:t>oman</w:t>
      </w:r>
      <w:r w:rsidR="00CC11F4" w:rsidRPr="003B382F">
        <w:rPr>
          <w:rFonts w:asciiTheme="minorHAnsi" w:hAnsiTheme="minorHAnsi" w:cstheme="minorHAnsi"/>
          <w:sz w:val="22"/>
          <w:szCs w:val="22"/>
        </w:rPr>
        <w:tab/>
      </w:r>
      <w:r w:rsidR="004D0767" w:rsidRPr="003B382F">
        <w:rPr>
          <w:rFonts w:asciiTheme="minorHAnsi" w:hAnsiTheme="minorHAnsi" w:cstheme="minorHAnsi"/>
          <w:i/>
          <w:sz w:val="22"/>
          <w:szCs w:val="22"/>
        </w:rPr>
        <w:t>Act</w:t>
      </w:r>
      <w:r w:rsidRPr="003B382F">
        <w:rPr>
          <w:rFonts w:asciiTheme="minorHAnsi" w:hAnsiTheme="minorHAnsi" w:cstheme="minorHAnsi"/>
          <w:i/>
          <w:sz w:val="22"/>
          <w:szCs w:val="22"/>
        </w:rPr>
        <w:t xml:space="preserve"> surprised</w:t>
      </w:r>
      <w:r w:rsidR="002C1AB8" w:rsidRPr="003B382F">
        <w:rPr>
          <w:rFonts w:asciiTheme="minorHAnsi" w:hAnsiTheme="minorHAnsi" w:cstheme="minorHAnsi"/>
          <w:i/>
          <w:sz w:val="22"/>
          <w:szCs w:val="22"/>
        </w:rPr>
        <w:t>. Say</w:t>
      </w:r>
      <w:r w:rsidRPr="003B382F">
        <w:rPr>
          <w:rFonts w:asciiTheme="minorHAnsi" w:hAnsiTheme="minorHAnsi" w:cstheme="minorHAnsi"/>
          <w:i/>
          <w:sz w:val="22"/>
          <w:szCs w:val="22"/>
        </w:rPr>
        <w:t>,</w:t>
      </w:r>
      <w:r w:rsidRPr="003B382F">
        <w:rPr>
          <w:rFonts w:asciiTheme="minorHAnsi" w:hAnsiTheme="minorHAnsi" w:cstheme="minorHAnsi"/>
          <w:sz w:val="22"/>
          <w:szCs w:val="22"/>
        </w:rPr>
        <w:t xml:space="preserve"> </w:t>
      </w:r>
      <w:r w:rsidR="003352F0" w:rsidRPr="003B382F">
        <w:rPr>
          <w:rFonts w:asciiTheme="minorHAnsi" w:hAnsiTheme="minorHAnsi" w:cstheme="minorHAnsi"/>
          <w:sz w:val="22"/>
          <w:szCs w:val="22"/>
        </w:rPr>
        <w:br/>
      </w:r>
      <w:r w:rsidRPr="003B382F">
        <w:rPr>
          <w:rFonts w:asciiTheme="minorHAnsi" w:hAnsiTheme="minorHAnsi" w:cstheme="minorHAnsi"/>
          <w:sz w:val="22"/>
          <w:szCs w:val="22"/>
        </w:rPr>
        <w:t>“How can you do that?”</w:t>
      </w:r>
    </w:p>
    <w:p w:rsidR="009F4D04" w:rsidRPr="003B382F" w:rsidRDefault="009F4D04"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Jesus</w:t>
      </w:r>
      <w:r w:rsidR="00CC11F4" w:rsidRPr="003B382F">
        <w:rPr>
          <w:rFonts w:asciiTheme="minorHAnsi" w:hAnsiTheme="minorHAnsi" w:cstheme="minorHAnsi"/>
          <w:sz w:val="22"/>
          <w:szCs w:val="22"/>
        </w:rPr>
        <w:tab/>
      </w:r>
      <w:r w:rsidRPr="003B382F">
        <w:rPr>
          <w:rFonts w:asciiTheme="minorHAnsi" w:hAnsiTheme="minorHAnsi" w:cstheme="minorHAnsi"/>
          <w:sz w:val="22"/>
          <w:szCs w:val="22"/>
        </w:rPr>
        <w:t>“I am the Messiah, the chosen one of God.”</w:t>
      </w:r>
    </w:p>
    <w:p w:rsidR="009B4F4C" w:rsidRPr="003B382F" w:rsidRDefault="009B4F4C"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Samaritan Woman</w:t>
      </w:r>
      <w:r w:rsidR="00CC11F4" w:rsidRPr="003B382F">
        <w:rPr>
          <w:rFonts w:asciiTheme="minorHAnsi" w:hAnsiTheme="minorHAnsi" w:cstheme="minorHAnsi"/>
          <w:sz w:val="22"/>
          <w:szCs w:val="22"/>
        </w:rPr>
        <w:tab/>
      </w:r>
      <w:r w:rsidRPr="003B382F">
        <w:rPr>
          <w:rFonts w:asciiTheme="minorHAnsi" w:hAnsiTheme="minorHAnsi" w:cstheme="minorHAnsi"/>
          <w:sz w:val="22"/>
          <w:szCs w:val="22"/>
        </w:rPr>
        <w:t>(</w:t>
      </w:r>
      <w:r w:rsidRPr="003B382F">
        <w:rPr>
          <w:rFonts w:asciiTheme="minorHAnsi" w:hAnsiTheme="minorHAnsi" w:cstheme="minorHAnsi"/>
          <w:i/>
          <w:sz w:val="22"/>
          <w:szCs w:val="22"/>
        </w:rPr>
        <w:t>Slowly walk away from the well</w:t>
      </w:r>
      <w:r w:rsidRPr="003B382F">
        <w:rPr>
          <w:rFonts w:asciiTheme="minorHAnsi" w:hAnsiTheme="minorHAnsi" w:cstheme="minorHAnsi"/>
          <w:sz w:val="22"/>
          <w:szCs w:val="22"/>
        </w:rPr>
        <w:t>.)</w:t>
      </w:r>
    </w:p>
    <w:p w:rsidR="009F4D04" w:rsidRPr="003B382F" w:rsidRDefault="009F4D04"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Narrator</w:t>
      </w:r>
      <w:r w:rsidR="00CC11F4" w:rsidRPr="003B382F">
        <w:rPr>
          <w:rFonts w:asciiTheme="minorHAnsi" w:hAnsiTheme="minorHAnsi" w:cstheme="minorHAnsi"/>
          <w:sz w:val="22"/>
          <w:szCs w:val="22"/>
        </w:rPr>
        <w:tab/>
      </w:r>
      <w:r w:rsidR="002C1AB8" w:rsidRPr="003B382F">
        <w:rPr>
          <w:rFonts w:asciiTheme="minorHAnsi" w:hAnsiTheme="minorHAnsi" w:cstheme="minorHAnsi"/>
          <w:i/>
          <w:sz w:val="22"/>
          <w:szCs w:val="22"/>
        </w:rPr>
        <w:t>Tell</w:t>
      </w:r>
      <w:r w:rsidRPr="003B382F">
        <w:rPr>
          <w:rFonts w:asciiTheme="minorHAnsi" w:hAnsiTheme="minorHAnsi" w:cstheme="minorHAnsi"/>
          <w:i/>
          <w:sz w:val="22"/>
          <w:szCs w:val="22"/>
        </w:rPr>
        <w:t xml:space="preserve"> the </w:t>
      </w:r>
      <w:r w:rsidRPr="003B382F">
        <w:rPr>
          <w:rFonts w:asciiTheme="minorHAnsi" w:hAnsiTheme="minorHAnsi" w:cstheme="minorHAnsi"/>
          <w:b/>
          <w:i/>
          <w:sz w:val="22"/>
          <w:szCs w:val="22"/>
        </w:rPr>
        <w:t>second part of story</w:t>
      </w:r>
      <w:r w:rsidR="002C1AB8" w:rsidRPr="003B382F">
        <w:rPr>
          <w:rFonts w:asciiTheme="minorHAnsi" w:hAnsiTheme="minorHAnsi" w:cstheme="minorHAnsi"/>
          <w:i/>
          <w:sz w:val="22"/>
          <w:szCs w:val="22"/>
        </w:rPr>
        <w:t xml:space="preserve"> from </w:t>
      </w:r>
      <w:r w:rsidRPr="003B382F">
        <w:rPr>
          <w:rFonts w:asciiTheme="minorHAnsi" w:hAnsiTheme="minorHAnsi" w:cstheme="minorHAnsi"/>
          <w:i/>
          <w:sz w:val="22"/>
          <w:szCs w:val="22"/>
        </w:rPr>
        <w:t>John 4:27-38</w:t>
      </w:r>
      <w:r w:rsidR="002C1AB8" w:rsidRPr="003B382F">
        <w:rPr>
          <w:rFonts w:asciiTheme="minorHAnsi" w:hAnsiTheme="minorHAnsi" w:cstheme="minorHAnsi"/>
          <w:i/>
          <w:sz w:val="22"/>
          <w:szCs w:val="22"/>
        </w:rPr>
        <w:t>. Say</w:t>
      </w:r>
      <w:r w:rsidRPr="003B382F">
        <w:rPr>
          <w:rFonts w:asciiTheme="minorHAnsi" w:hAnsiTheme="minorHAnsi" w:cstheme="minorHAnsi"/>
          <w:i/>
          <w:sz w:val="22"/>
          <w:szCs w:val="22"/>
        </w:rPr>
        <w:t xml:space="preserve">, </w:t>
      </w:r>
      <w:r w:rsidR="003352F0" w:rsidRPr="003B382F">
        <w:rPr>
          <w:rFonts w:asciiTheme="minorHAnsi" w:hAnsiTheme="minorHAnsi" w:cstheme="minorHAnsi"/>
          <w:sz w:val="22"/>
          <w:szCs w:val="22"/>
        </w:rPr>
        <w:br/>
      </w:r>
      <w:r w:rsidRPr="003B382F">
        <w:rPr>
          <w:rFonts w:asciiTheme="minorHAnsi" w:hAnsiTheme="minorHAnsi" w:cstheme="minorHAnsi"/>
          <w:sz w:val="22"/>
          <w:szCs w:val="22"/>
        </w:rPr>
        <w:t>“Hear what the disciples say.”</w:t>
      </w:r>
    </w:p>
    <w:p w:rsidR="009F4D04" w:rsidRPr="003B382F" w:rsidRDefault="009F4D04"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Disciples</w:t>
      </w:r>
      <w:r w:rsidR="00CC11F4" w:rsidRPr="003B382F">
        <w:rPr>
          <w:rFonts w:asciiTheme="minorHAnsi" w:hAnsiTheme="minorHAnsi" w:cstheme="minorHAnsi"/>
          <w:sz w:val="22"/>
          <w:szCs w:val="22"/>
        </w:rPr>
        <w:tab/>
      </w:r>
      <w:r w:rsidR="00804241" w:rsidRPr="003B382F">
        <w:rPr>
          <w:rFonts w:asciiTheme="minorHAnsi" w:hAnsiTheme="minorHAnsi" w:cstheme="minorHAnsi"/>
          <w:sz w:val="22"/>
          <w:szCs w:val="22"/>
        </w:rPr>
        <w:t>(</w:t>
      </w:r>
      <w:r w:rsidR="00804241" w:rsidRPr="003B382F">
        <w:rPr>
          <w:rFonts w:asciiTheme="minorHAnsi" w:hAnsiTheme="minorHAnsi" w:cstheme="minorHAnsi"/>
          <w:i/>
          <w:sz w:val="22"/>
          <w:szCs w:val="22"/>
        </w:rPr>
        <w:t>Some say</w:t>
      </w:r>
      <w:r w:rsidR="00804241" w:rsidRPr="003B382F">
        <w:rPr>
          <w:rFonts w:asciiTheme="minorHAnsi" w:hAnsiTheme="minorHAnsi" w:cstheme="minorHAnsi"/>
          <w:sz w:val="22"/>
          <w:szCs w:val="22"/>
        </w:rPr>
        <w:t xml:space="preserve">) </w:t>
      </w:r>
      <w:r w:rsidRPr="003B382F">
        <w:rPr>
          <w:rFonts w:asciiTheme="minorHAnsi" w:hAnsiTheme="minorHAnsi" w:cstheme="minorHAnsi"/>
          <w:sz w:val="22"/>
          <w:szCs w:val="22"/>
        </w:rPr>
        <w:t>“Look! Who is that woman with Jesus?</w:t>
      </w:r>
      <w:r w:rsidR="00804241" w:rsidRPr="003B382F">
        <w:rPr>
          <w:rFonts w:asciiTheme="minorHAnsi" w:hAnsiTheme="minorHAnsi" w:cstheme="minorHAnsi"/>
          <w:sz w:val="22"/>
          <w:szCs w:val="22"/>
        </w:rPr>
        <w:t>”</w:t>
      </w:r>
      <w:r w:rsidR="00804241" w:rsidRPr="003B382F">
        <w:rPr>
          <w:rFonts w:asciiTheme="minorHAnsi" w:hAnsiTheme="minorHAnsi" w:cstheme="minorHAnsi"/>
          <w:sz w:val="22"/>
          <w:szCs w:val="22"/>
        </w:rPr>
        <w:br/>
        <w:t>(</w:t>
      </w:r>
      <w:r w:rsidR="00804241" w:rsidRPr="003B382F">
        <w:rPr>
          <w:rFonts w:asciiTheme="minorHAnsi" w:hAnsiTheme="minorHAnsi" w:cstheme="minorHAnsi"/>
          <w:i/>
          <w:sz w:val="22"/>
          <w:szCs w:val="22"/>
        </w:rPr>
        <w:t>Others s</w:t>
      </w:r>
      <w:r w:rsidR="00804241" w:rsidRPr="003B382F">
        <w:rPr>
          <w:rFonts w:asciiTheme="minorHAnsi" w:hAnsiTheme="minorHAnsi" w:cstheme="minorHAnsi"/>
          <w:sz w:val="22"/>
          <w:szCs w:val="22"/>
        </w:rPr>
        <w:t>ay) ”</w:t>
      </w:r>
      <w:r w:rsidRPr="003B382F">
        <w:rPr>
          <w:rFonts w:asciiTheme="minorHAnsi" w:hAnsiTheme="minorHAnsi" w:cstheme="minorHAnsi"/>
          <w:sz w:val="22"/>
          <w:szCs w:val="22"/>
        </w:rPr>
        <w:t>She left her jar and is going back to the village!</w:t>
      </w:r>
      <w:r w:rsidR="00804241" w:rsidRPr="003B382F">
        <w:rPr>
          <w:rFonts w:asciiTheme="minorHAnsi" w:hAnsiTheme="minorHAnsi" w:cstheme="minorHAnsi"/>
          <w:sz w:val="22"/>
          <w:szCs w:val="22"/>
        </w:rPr>
        <w:t>”</w:t>
      </w:r>
      <w:r w:rsidR="00804241" w:rsidRPr="003B382F">
        <w:rPr>
          <w:rFonts w:asciiTheme="minorHAnsi" w:hAnsiTheme="minorHAnsi" w:cstheme="minorHAnsi"/>
          <w:sz w:val="22"/>
          <w:szCs w:val="22"/>
        </w:rPr>
        <w:br/>
        <w:t>(</w:t>
      </w:r>
      <w:r w:rsidR="00804241" w:rsidRPr="003B382F">
        <w:rPr>
          <w:rFonts w:asciiTheme="minorHAnsi" w:hAnsiTheme="minorHAnsi" w:cstheme="minorHAnsi"/>
          <w:i/>
          <w:sz w:val="22"/>
          <w:szCs w:val="22"/>
        </w:rPr>
        <w:t>Others s</w:t>
      </w:r>
      <w:r w:rsidR="00804241" w:rsidRPr="003B382F">
        <w:rPr>
          <w:rFonts w:asciiTheme="minorHAnsi" w:hAnsiTheme="minorHAnsi" w:cstheme="minorHAnsi"/>
          <w:sz w:val="22"/>
          <w:szCs w:val="22"/>
        </w:rPr>
        <w:t xml:space="preserve">ay) </w:t>
      </w:r>
      <w:r w:rsidR="00A73723" w:rsidRPr="003B382F">
        <w:rPr>
          <w:rFonts w:asciiTheme="minorHAnsi" w:hAnsiTheme="minorHAnsi" w:cstheme="minorHAnsi"/>
          <w:sz w:val="22"/>
          <w:szCs w:val="22"/>
        </w:rPr>
        <w:t>“</w:t>
      </w:r>
      <w:r w:rsidRPr="003B382F">
        <w:rPr>
          <w:rFonts w:asciiTheme="minorHAnsi" w:hAnsiTheme="minorHAnsi" w:cstheme="minorHAnsi"/>
          <w:sz w:val="22"/>
          <w:szCs w:val="22"/>
        </w:rPr>
        <w:t>She looks excited!</w:t>
      </w:r>
      <w:r w:rsidR="00A73723" w:rsidRPr="003B382F">
        <w:rPr>
          <w:rFonts w:asciiTheme="minorHAnsi" w:hAnsiTheme="minorHAnsi" w:cstheme="minorHAnsi"/>
          <w:sz w:val="22"/>
          <w:szCs w:val="22"/>
        </w:rPr>
        <w:t>”</w:t>
      </w:r>
      <w:r w:rsidR="00A73723" w:rsidRPr="003B382F">
        <w:rPr>
          <w:rFonts w:asciiTheme="minorHAnsi" w:hAnsiTheme="minorHAnsi" w:cstheme="minorHAnsi"/>
          <w:sz w:val="22"/>
          <w:szCs w:val="22"/>
        </w:rPr>
        <w:br/>
        <w:t>(</w:t>
      </w:r>
      <w:r w:rsidR="00A73723" w:rsidRPr="003B382F">
        <w:rPr>
          <w:rFonts w:asciiTheme="minorHAnsi" w:hAnsiTheme="minorHAnsi" w:cstheme="minorHAnsi"/>
          <w:i/>
          <w:sz w:val="22"/>
          <w:szCs w:val="22"/>
        </w:rPr>
        <w:t>Others s</w:t>
      </w:r>
      <w:r w:rsidR="00A73723" w:rsidRPr="003B382F">
        <w:rPr>
          <w:rFonts w:asciiTheme="minorHAnsi" w:hAnsiTheme="minorHAnsi" w:cstheme="minorHAnsi"/>
          <w:sz w:val="22"/>
          <w:szCs w:val="22"/>
        </w:rPr>
        <w:t>ay) “</w:t>
      </w:r>
      <w:r w:rsidRPr="003B382F">
        <w:rPr>
          <w:rFonts w:asciiTheme="minorHAnsi" w:hAnsiTheme="minorHAnsi" w:cstheme="minorHAnsi"/>
          <w:sz w:val="22"/>
          <w:szCs w:val="22"/>
        </w:rPr>
        <w:t>Here, Jesus, have some food.”</w:t>
      </w:r>
    </w:p>
    <w:p w:rsidR="009F4D04" w:rsidRPr="003B382F" w:rsidRDefault="009F4D04"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Jesus</w:t>
      </w:r>
      <w:r w:rsidR="00CC11F4" w:rsidRPr="003B382F">
        <w:rPr>
          <w:rFonts w:asciiTheme="minorHAnsi" w:hAnsiTheme="minorHAnsi" w:cstheme="minorHAnsi"/>
          <w:sz w:val="22"/>
          <w:szCs w:val="22"/>
        </w:rPr>
        <w:tab/>
      </w:r>
      <w:r w:rsidRPr="003B382F">
        <w:rPr>
          <w:rFonts w:asciiTheme="minorHAnsi" w:hAnsiTheme="minorHAnsi" w:cstheme="minorHAnsi"/>
          <w:sz w:val="22"/>
          <w:szCs w:val="22"/>
        </w:rPr>
        <w:t xml:space="preserve">“I have a different kind of food. </w:t>
      </w:r>
      <w:r w:rsidR="00A73723" w:rsidRPr="003B382F">
        <w:rPr>
          <w:rFonts w:asciiTheme="minorHAnsi" w:hAnsiTheme="minorHAnsi" w:cstheme="minorHAnsi"/>
          <w:sz w:val="22"/>
          <w:szCs w:val="22"/>
        </w:rPr>
        <w:br/>
      </w:r>
      <w:r w:rsidRPr="003B382F">
        <w:rPr>
          <w:rFonts w:asciiTheme="minorHAnsi" w:hAnsiTheme="minorHAnsi" w:cstheme="minorHAnsi"/>
          <w:sz w:val="22"/>
          <w:szCs w:val="22"/>
        </w:rPr>
        <w:t xml:space="preserve">My food is to help people know God. </w:t>
      </w:r>
      <w:r w:rsidR="00183713" w:rsidRPr="003B382F">
        <w:rPr>
          <w:rFonts w:asciiTheme="minorHAnsi" w:hAnsiTheme="minorHAnsi" w:cstheme="minorHAnsi"/>
          <w:sz w:val="22"/>
          <w:szCs w:val="22"/>
        </w:rPr>
        <w:br/>
      </w:r>
      <w:r w:rsidRPr="003B382F">
        <w:rPr>
          <w:rFonts w:asciiTheme="minorHAnsi" w:hAnsiTheme="minorHAnsi" w:cstheme="minorHAnsi"/>
          <w:sz w:val="22"/>
          <w:szCs w:val="22"/>
        </w:rPr>
        <w:t>Always be ready to tell people the good news.”</w:t>
      </w:r>
    </w:p>
    <w:p w:rsidR="009F4D04" w:rsidRPr="003B382F" w:rsidRDefault="009F4D04"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Narrator</w:t>
      </w:r>
      <w:r w:rsidR="00CC11F4" w:rsidRPr="003B382F">
        <w:rPr>
          <w:rFonts w:asciiTheme="minorHAnsi" w:hAnsiTheme="minorHAnsi" w:cstheme="minorHAnsi"/>
          <w:sz w:val="22"/>
          <w:szCs w:val="22"/>
        </w:rPr>
        <w:tab/>
      </w:r>
      <w:r w:rsidRPr="003B382F">
        <w:rPr>
          <w:rFonts w:asciiTheme="minorHAnsi" w:hAnsiTheme="minorHAnsi" w:cstheme="minorHAnsi"/>
          <w:i/>
          <w:sz w:val="22"/>
          <w:szCs w:val="22"/>
        </w:rPr>
        <w:t xml:space="preserve">Tell the </w:t>
      </w:r>
      <w:r w:rsidRPr="003B382F">
        <w:rPr>
          <w:rFonts w:asciiTheme="minorHAnsi" w:hAnsiTheme="minorHAnsi" w:cstheme="minorHAnsi"/>
          <w:b/>
          <w:i/>
          <w:sz w:val="22"/>
          <w:szCs w:val="22"/>
        </w:rPr>
        <w:t xml:space="preserve">third part of the story </w:t>
      </w:r>
      <w:r w:rsidRPr="003B382F">
        <w:rPr>
          <w:rFonts w:asciiTheme="minorHAnsi" w:hAnsiTheme="minorHAnsi" w:cstheme="minorHAnsi"/>
          <w:i/>
          <w:sz w:val="22"/>
          <w:szCs w:val="22"/>
        </w:rPr>
        <w:t xml:space="preserve">(John </w:t>
      </w:r>
      <w:smartTag w:uri="urn:schemas-microsoft-com:office:smarttags" w:element="time">
        <w:smartTagPr>
          <w:attr w:name="Minute" w:val="39"/>
          <w:attr w:name="Hour" w:val="16"/>
        </w:smartTagPr>
        <w:r w:rsidRPr="003B382F">
          <w:rPr>
            <w:rFonts w:asciiTheme="minorHAnsi" w:hAnsiTheme="minorHAnsi" w:cstheme="minorHAnsi"/>
            <w:i/>
            <w:sz w:val="22"/>
            <w:szCs w:val="22"/>
          </w:rPr>
          <w:t>4:39</w:t>
        </w:r>
      </w:smartTag>
      <w:r w:rsidRPr="003B382F">
        <w:rPr>
          <w:rFonts w:asciiTheme="minorHAnsi" w:hAnsiTheme="minorHAnsi" w:cstheme="minorHAnsi"/>
          <w:i/>
          <w:sz w:val="22"/>
          <w:szCs w:val="22"/>
        </w:rPr>
        <w:t xml:space="preserve">-42) and say, </w:t>
      </w:r>
      <w:r w:rsidR="00183713" w:rsidRPr="003B382F">
        <w:rPr>
          <w:rFonts w:asciiTheme="minorHAnsi" w:hAnsiTheme="minorHAnsi" w:cstheme="minorHAnsi"/>
          <w:sz w:val="22"/>
          <w:szCs w:val="22"/>
        </w:rPr>
        <w:br/>
      </w:r>
      <w:r w:rsidRPr="003B382F">
        <w:rPr>
          <w:rFonts w:asciiTheme="minorHAnsi" w:hAnsiTheme="minorHAnsi" w:cstheme="minorHAnsi"/>
          <w:sz w:val="22"/>
          <w:szCs w:val="22"/>
        </w:rPr>
        <w:t>“Hear what the Samaritan woman says.”</w:t>
      </w:r>
    </w:p>
    <w:p w:rsidR="009F4D04" w:rsidRPr="003B382F" w:rsidRDefault="009F4D04"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 xml:space="preserve">Samaritan </w:t>
      </w:r>
      <w:r w:rsidR="007753FC" w:rsidRPr="003B382F">
        <w:rPr>
          <w:rFonts w:asciiTheme="minorHAnsi" w:hAnsiTheme="minorHAnsi" w:cstheme="minorHAnsi"/>
          <w:sz w:val="22"/>
          <w:szCs w:val="22"/>
        </w:rPr>
        <w:t>W</w:t>
      </w:r>
      <w:r w:rsidRPr="003B382F">
        <w:rPr>
          <w:rFonts w:asciiTheme="minorHAnsi" w:hAnsiTheme="minorHAnsi" w:cstheme="minorHAnsi"/>
          <w:sz w:val="22"/>
          <w:szCs w:val="22"/>
        </w:rPr>
        <w:t>oman</w:t>
      </w:r>
      <w:r w:rsidR="00CC11F4" w:rsidRPr="003B382F">
        <w:rPr>
          <w:rFonts w:asciiTheme="minorHAnsi" w:hAnsiTheme="minorHAnsi" w:cstheme="minorHAnsi"/>
          <w:sz w:val="22"/>
          <w:szCs w:val="22"/>
        </w:rPr>
        <w:tab/>
      </w:r>
      <w:r w:rsidR="00255397" w:rsidRPr="003B382F">
        <w:rPr>
          <w:rFonts w:asciiTheme="minorHAnsi" w:hAnsiTheme="minorHAnsi" w:cstheme="minorHAnsi"/>
          <w:i/>
          <w:sz w:val="22"/>
          <w:szCs w:val="22"/>
        </w:rPr>
        <w:t>Say</w:t>
      </w:r>
      <w:r w:rsidRPr="003B382F">
        <w:rPr>
          <w:rFonts w:asciiTheme="minorHAnsi" w:hAnsiTheme="minorHAnsi" w:cstheme="minorHAnsi"/>
          <w:i/>
          <w:sz w:val="22"/>
          <w:szCs w:val="22"/>
        </w:rPr>
        <w:t xml:space="preserve"> to the Samaritans, who are standing to one side, </w:t>
      </w:r>
      <w:r w:rsidR="00183713" w:rsidRPr="003B382F">
        <w:rPr>
          <w:rFonts w:asciiTheme="minorHAnsi" w:hAnsiTheme="minorHAnsi" w:cstheme="minorHAnsi"/>
          <w:sz w:val="22"/>
          <w:szCs w:val="22"/>
        </w:rPr>
        <w:br/>
      </w:r>
      <w:r w:rsidRPr="003B382F">
        <w:rPr>
          <w:rFonts w:asciiTheme="minorHAnsi" w:hAnsiTheme="minorHAnsi" w:cstheme="minorHAnsi"/>
          <w:sz w:val="22"/>
          <w:szCs w:val="22"/>
        </w:rPr>
        <w:t xml:space="preserve">“Come see this man. He told me everything I ever did. </w:t>
      </w:r>
      <w:r w:rsidR="00183713" w:rsidRPr="003B382F">
        <w:rPr>
          <w:rFonts w:asciiTheme="minorHAnsi" w:hAnsiTheme="minorHAnsi" w:cstheme="minorHAnsi"/>
          <w:sz w:val="22"/>
          <w:szCs w:val="22"/>
        </w:rPr>
        <w:br/>
      </w:r>
      <w:r w:rsidRPr="003B382F">
        <w:rPr>
          <w:rFonts w:asciiTheme="minorHAnsi" w:hAnsiTheme="minorHAnsi" w:cstheme="minorHAnsi"/>
          <w:sz w:val="22"/>
          <w:szCs w:val="22"/>
        </w:rPr>
        <w:t xml:space="preserve">Could he be God’s chosen </w:t>
      </w:r>
      <w:r w:rsidR="00CD60D4" w:rsidRPr="003B382F">
        <w:rPr>
          <w:rFonts w:asciiTheme="minorHAnsi" w:hAnsiTheme="minorHAnsi" w:cstheme="minorHAnsi"/>
          <w:sz w:val="22"/>
          <w:szCs w:val="22"/>
        </w:rPr>
        <w:t>one</w:t>
      </w:r>
      <w:r w:rsidRPr="003B382F">
        <w:rPr>
          <w:rFonts w:asciiTheme="minorHAnsi" w:hAnsiTheme="minorHAnsi" w:cstheme="minorHAnsi"/>
          <w:sz w:val="22"/>
          <w:szCs w:val="22"/>
        </w:rPr>
        <w:t>?”</w:t>
      </w:r>
    </w:p>
    <w:p w:rsidR="009F4D04" w:rsidRPr="003B382F" w:rsidRDefault="009F4D04"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lastRenderedPageBreak/>
        <w:t>Samaritans</w:t>
      </w:r>
      <w:r w:rsidR="00CC11F4" w:rsidRPr="003B382F">
        <w:rPr>
          <w:rFonts w:asciiTheme="minorHAnsi" w:hAnsiTheme="minorHAnsi" w:cstheme="minorHAnsi"/>
          <w:sz w:val="22"/>
          <w:szCs w:val="22"/>
        </w:rPr>
        <w:tab/>
      </w:r>
      <w:r w:rsidR="00183713" w:rsidRPr="003B382F">
        <w:rPr>
          <w:rFonts w:asciiTheme="minorHAnsi" w:hAnsiTheme="minorHAnsi" w:cstheme="minorHAnsi"/>
          <w:sz w:val="22"/>
          <w:szCs w:val="22"/>
        </w:rPr>
        <w:t>(</w:t>
      </w:r>
      <w:r w:rsidR="00183713" w:rsidRPr="003B382F">
        <w:rPr>
          <w:rFonts w:asciiTheme="minorHAnsi" w:hAnsiTheme="minorHAnsi" w:cstheme="minorHAnsi"/>
          <w:i/>
          <w:sz w:val="22"/>
          <w:szCs w:val="22"/>
        </w:rPr>
        <w:t>Some say</w:t>
      </w:r>
      <w:r w:rsidR="00183713" w:rsidRPr="003B382F">
        <w:rPr>
          <w:rFonts w:asciiTheme="minorHAnsi" w:hAnsiTheme="minorHAnsi" w:cstheme="minorHAnsi"/>
          <w:sz w:val="22"/>
          <w:szCs w:val="22"/>
        </w:rPr>
        <w:t xml:space="preserve">) </w:t>
      </w:r>
      <w:r w:rsidRPr="003B382F">
        <w:rPr>
          <w:rFonts w:asciiTheme="minorHAnsi" w:hAnsiTheme="minorHAnsi" w:cstheme="minorHAnsi"/>
          <w:sz w:val="22"/>
          <w:szCs w:val="22"/>
        </w:rPr>
        <w:t>“Let’s go see this man.</w:t>
      </w:r>
      <w:r w:rsidR="007753FC" w:rsidRPr="003B382F">
        <w:rPr>
          <w:rFonts w:asciiTheme="minorHAnsi" w:hAnsiTheme="minorHAnsi" w:cstheme="minorHAnsi"/>
          <w:sz w:val="22"/>
          <w:szCs w:val="22"/>
        </w:rPr>
        <w:t>”</w:t>
      </w:r>
      <w:r w:rsidR="00183713" w:rsidRPr="003B382F">
        <w:rPr>
          <w:rFonts w:asciiTheme="minorHAnsi" w:hAnsiTheme="minorHAnsi" w:cstheme="minorHAnsi"/>
          <w:sz w:val="22"/>
          <w:szCs w:val="22"/>
        </w:rPr>
        <w:br/>
      </w:r>
      <w:r w:rsidR="00DB36E5" w:rsidRPr="003B382F">
        <w:rPr>
          <w:rFonts w:asciiTheme="minorHAnsi" w:hAnsiTheme="minorHAnsi" w:cstheme="minorHAnsi"/>
          <w:sz w:val="22"/>
          <w:szCs w:val="22"/>
        </w:rPr>
        <w:t>(</w:t>
      </w:r>
      <w:r w:rsidR="00DB36E5" w:rsidRPr="003B382F">
        <w:rPr>
          <w:rFonts w:asciiTheme="minorHAnsi" w:hAnsiTheme="minorHAnsi" w:cstheme="minorHAnsi"/>
          <w:i/>
          <w:sz w:val="22"/>
          <w:szCs w:val="22"/>
        </w:rPr>
        <w:t>Others s</w:t>
      </w:r>
      <w:r w:rsidR="00DB36E5" w:rsidRPr="003B382F">
        <w:rPr>
          <w:rFonts w:asciiTheme="minorHAnsi" w:hAnsiTheme="minorHAnsi" w:cstheme="minorHAnsi"/>
          <w:sz w:val="22"/>
          <w:szCs w:val="22"/>
        </w:rPr>
        <w:t xml:space="preserve">ay) </w:t>
      </w:r>
      <w:r w:rsidR="007753FC" w:rsidRPr="003B382F">
        <w:rPr>
          <w:rFonts w:asciiTheme="minorHAnsi" w:hAnsiTheme="minorHAnsi" w:cstheme="minorHAnsi"/>
          <w:sz w:val="22"/>
          <w:szCs w:val="22"/>
        </w:rPr>
        <w:t>“</w:t>
      </w:r>
      <w:r w:rsidRPr="003B382F">
        <w:rPr>
          <w:rFonts w:asciiTheme="minorHAnsi" w:hAnsiTheme="minorHAnsi" w:cstheme="minorHAnsi"/>
          <w:sz w:val="22"/>
          <w:szCs w:val="22"/>
        </w:rPr>
        <w:t>We will believe in Him, too.”</w:t>
      </w:r>
    </w:p>
    <w:p w:rsidR="00D83BAA" w:rsidRPr="003B382F" w:rsidRDefault="00894D8D"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 xml:space="preserve">Jesus </w:t>
      </w:r>
      <w:r w:rsidRPr="003B382F">
        <w:rPr>
          <w:rFonts w:asciiTheme="minorHAnsi" w:hAnsiTheme="minorHAnsi" w:cstheme="minorHAnsi"/>
          <w:sz w:val="22"/>
          <w:szCs w:val="22"/>
        </w:rPr>
        <w:tab/>
      </w:r>
      <w:r w:rsidR="0015761A" w:rsidRPr="003B382F">
        <w:rPr>
          <w:rFonts w:asciiTheme="minorHAnsi" w:hAnsiTheme="minorHAnsi" w:cstheme="minorHAnsi"/>
          <w:sz w:val="22"/>
          <w:szCs w:val="22"/>
        </w:rPr>
        <w:t>“Lift up your eyes and look on the fields; they are white for harvest.”</w:t>
      </w:r>
    </w:p>
    <w:p w:rsidR="007945B2" w:rsidRDefault="009F4D04" w:rsidP="003B382F">
      <w:pPr>
        <w:pStyle w:val="0drama"/>
        <w:widowControl w:val="0"/>
        <w:tabs>
          <w:tab w:val="clear" w:pos="1440"/>
        </w:tabs>
        <w:ind w:left="2430" w:hanging="1980"/>
        <w:rPr>
          <w:rFonts w:asciiTheme="minorHAnsi" w:hAnsiTheme="minorHAnsi" w:cstheme="minorHAnsi"/>
          <w:sz w:val="22"/>
          <w:szCs w:val="22"/>
        </w:rPr>
      </w:pPr>
      <w:r w:rsidRPr="003B382F">
        <w:rPr>
          <w:rFonts w:asciiTheme="minorHAnsi" w:hAnsiTheme="minorHAnsi" w:cstheme="minorHAnsi"/>
          <w:sz w:val="22"/>
          <w:szCs w:val="22"/>
        </w:rPr>
        <w:t>Narrator</w:t>
      </w:r>
      <w:r w:rsidR="00CC11F4" w:rsidRPr="003B382F">
        <w:rPr>
          <w:rFonts w:asciiTheme="minorHAnsi" w:hAnsiTheme="minorHAnsi" w:cstheme="minorHAnsi"/>
          <w:sz w:val="22"/>
          <w:szCs w:val="22"/>
        </w:rPr>
        <w:tab/>
      </w:r>
      <w:r w:rsidR="007945B2" w:rsidRPr="003B382F">
        <w:rPr>
          <w:rFonts w:asciiTheme="minorHAnsi" w:hAnsiTheme="minorHAnsi" w:cstheme="minorHAnsi"/>
          <w:sz w:val="22"/>
          <w:szCs w:val="22"/>
        </w:rPr>
        <w:t>Thank</w:t>
      </w:r>
      <w:r w:rsidR="00F40E42" w:rsidRPr="003B382F">
        <w:rPr>
          <w:rFonts w:asciiTheme="minorHAnsi" w:hAnsiTheme="minorHAnsi" w:cstheme="minorHAnsi"/>
          <w:sz w:val="22"/>
          <w:szCs w:val="22"/>
        </w:rPr>
        <w:t xml:space="preserve"> everyone who helped with the drama</w:t>
      </w:r>
      <w:r w:rsidR="00AD0DBD">
        <w:rPr>
          <w:rFonts w:asciiTheme="minorHAnsi" w:hAnsiTheme="minorHAnsi" w:cstheme="minorHAnsi"/>
          <w:sz w:val="22"/>
          <w:szCs w:val="22"/>
        </w:rPr>
        <w:t>.</w:t>
      </w:r>
    </w:p>
    <w:p w:rsidR="00AD0DBD" w:rsidRPr="003B382F" w:rsidRDefault="00AD0DBD" w:rsidP="003B382F">
      <w:pPr>
        <w:pStyle w:val="0drama"/>
        <w:widowControl w:val="0"/>
        <w:tabs>
          <w:tab w:val="clear" w:pos="1440"/>
        </w:tabs>
        <w:ind w:left="2430" w:hanging="1980"/>
        <w:rPr>
          <w:rFonts w:asciiTheme="minorHAnsi" w:hAnsiTheme="minorHAnsi" w:cstheme="minorHAnsi"/>
          <w:sz w:val="22"/>
          <w:szCs w:val="22"/>
        </w:rPr>
      </w:pPr>
    </w:p>
    <w:p w:rsidR="00DB36E5" w:rsidRPr="003B382F" w:rsidRDefault="009F4D04" w:rsidP="006C267B">
      <w:pPr>
        <w:pStyle w:val="0numbered"/>
        <w:keepLines w:val="0"/>
        <w:widowControl w:val="0"/>
        <w:spacing w:before="0" w:after="120"/>
        <w:ind w:left="360"/>
        <w:rPr>
          <w:rFonts w:asciiTheme="minorHAnsi" w:hAnsiTheme="minorHAnsi" w:cstheme="minorHAnsi"/>
          <w:sz w:val="22"/>
          <w:szCs w:val="22"/>
        </w:rPr>
      </w:pPr>
      <w:r w:rsidRPr="003B382F">
        <w:rPr>
          <w:rFonts w:asciiTheme="minorHAnsi" w:hAnsiTheme="minorHAnsi" w:cstheme="minorHAnsi"/>
          <w:sz w:val="22"/>
          <w:szCs w:val="22"/>
        </w:rPr>
        <w:t xml:space="preserve">If the children dramatize this story for the adults, then let them also ask the adults the questions </w:t>
      </w:r>
      <w:r w:rsidR="00DB36E5" w:rsidRPr="003B382F">
        <w:rPr>
          <w:rFonts w:asciiTheme="minorHAnsi" w:hAnsiTheme="minorHAnsi" w:cstheme="minorHAnsi"/>
          <w:sz w:val="22"/>
          <w:szCs w:val="22"/>
        </w:rPr>
        <w:t xml:space="preserve">under #1 </w:t>
      </w:r>
      <w:r w:rsidR="007945B2" w:rsidRPr="003B382F">
        <w:rPr>
          <w:rFonts w:asciiTheme="minorHAnsi" w:hAnsiTheme="minorHAnsi" w:cstheme="minorHAnsi"/>
          <w:sz w:val="22"/>
          <w:szCs w:val="22"/>
        </w:rPr>
        <w:t>above</w:t>
      </w:r>
      <w:r w:rsidRPr="003B382F">
        <w:rPr>
          <w:rFonts w:asciiTheme="minorHAnsi" w:hAnsiTheme="minorHAnsi" w:cstheme="minorHAnsi"/>
          <w:sz w:val="22"/>
          <w:szCs w:val="22"/>
        </w:rPr>
        <w:t xml:space="preserve">. </w:t>
      </w:r>
    </w:p>
    <w:p w:rsidR="00563C77" w:rsidRPr="003B382F" w:rsidRDefault="009F4D04" w:rsidP="00AD0DBD">
      <w:pPr>
        <w:pStyle w:val="0lnd"/>
        <w:widowControl w:val="0"/>
        <w:rPr>
          <w:rFonts w:asciiTheme="minorHAnsi" w:hAnsiTheme="minorHAnsi" w:cstheme="minorHAnsi"/>
          <w:sz w:val="22"/>
          <w:szCs w:val="22"/>
        </w:rPr>
      </w:pPr>
      <w:r w:rsidRPr="003B382F">
        <w:rPr>
          <w:rFonts w:asciiTheme="minorHAnsi" w:hAnsiTheme="minorHAnsi" w:cstheme="minorHAnsi"/>
          <w:sz w:val="22"/>
          <w:szCs w:val="22"/>
        </w:rPr>
        <w:t xml:space="preserve">The </w:t>
      </w:r>
      <w:r w:rsidRPr="003B382F">
        <w:rPr>
          <w:rFonts w:asciiTheme="minorHAnsi" w:hAnsiTheme="minorHAnsi" w:cstheme="minorHAnsi"/>
          <w:bCs/>
          <w:sz w:val="22"/>
          <w:szCs w:val="22"/>
        </w:rPr>
        <w:t>Narrator</w:t>
      </w:r>
      <w:r w:rsidRPr="003B382F">
        <w:rPr>
          <w:rFonts w:asciiTheme="minorHAnsi" w:hAnsiTheme="minorHAnsi" w:cstheme="minorHAnsi"/>
          <w:sz w:val="22"/>
          <w:szCs w:val="22"/>
        </w:rPr>
        <w:t xml:space="preserve"> might also ask</w:t>
      </w:r>
      <w:r w:rsidR="00A70EAB" w:rsidRPr="003B382F">
        <w:rPr>
          <w:rFonts w:asciiTheme="minorHAnsi" w:hAnsiTheme="minorHAnsi" w:cstheme="minorHAnsi"/>
          <w:sz w:val="22"/>
          <w:szCs w:val="22"/>
        </w:rPr>
        <w:t>, “</w:t>
      </w:r>
      <w:r w:rsidRPr="003B382F">
        <w:rPr>
          <w:rFonts w:asciiTheme="minorHAnsi" w:hAnsiTheme="minorHAnsi" w:cstheme="minorHAnsi"/>
          <w:sz w:val="22"/>
          <w:szCs w:val="22"/>
        </w:rPr>
        <w:t xml:space="preserve">What are other examples of people who have responded to Jesus when we did not expect it?” (Let </w:t>
      </w:r>
      <w:r w:rsidR="00AD0DBD">
        <w:rPr>
          <w:rFonts w:asciiTheme="minorHAnsi" w:hAnsiTheme="minorHAnsi" w:cstheme="minorHAnsi"/>
          <w:sz w:val="22"/>
          <w:szCs w:val="22"/>
        </w:rPr>
        <w:t xml:space="preserve">everyone tell </w:t>
      </w:r>
      <w:r w:rsidRPr="003B382F">
        <w:rPr>
          <w:rFonts w:asciiTheme="minorHAnsi" w:hAnsiTheme="minorHAnsi" w:cstheme="minorHAnsi"/>
          <w:sz w:val="22"/>
          <w:szCs w:val="22"/>
        </w:rPr>
        <w:t>examples.)</w:t>
      </w:r>
      <w:r w:rsidR="00AD0DBD">
        <w:rPr>
          <w:rFonts w:asciiTheme="minorHAnsi" w:hAnsiTheme="minorHAnsi" w:cstheme="minorHAnsi"/>
          <w:sz w:val="22"/>
          <w:szCs w:val="22"/>
        </w:rPr>
        <w:br/>
      </w:r>
    </w:p>
    <w:p w:rsidR="00FF1877" w:rsidRPr="003B382F" w:rsidRDefault="00FF1877" w:rsidP="00AD0DBD">
      <w:pPr>
        <w:pStyle w:val="0Ctrbold"/>
        <w:keepNext w:val="0"/>
        <w:keepLines w:val="0"/>
        <w:widowControl w:val="0"/>
        <w:spacing w:before="0" w:after="120"/>
        <w:rPr>
          <w:rFonts w:asciiTheme="minorHAnsi" w:hAnsiTheme="minorHAnsi" w:cstheme="minorHAnsi"/>
          <w:sz w:val="22"/>
          <w:szCs w:val="22"/>
        </w:rPr>
      </w:pPr>
      <w:r w:rsidRPr="003B382F">
        <w:rPr>
          <w:rFonts w:asciiTheme="minorHAnsi" w:hAnsiTheme="minorHAnsi" w:cstheme="minorHAnsi"/>
          <w:noProof/>
          <w:sz w:val="22"/>
          <w:szCs w:val="22"/>
          <w:lang w:val="en-CA" w:eastAsia="en-CA"/>
        </w:rPr>
        <w:drawing>
          <wp:inline distT="0" distB="0" distL="0" distR="0" wp14:anchorId="6FB32840" wp14:editId="471C1317">
            <wp:extent cx="3171732" cy="1813432"/>
            <wp:effectExtent l="0" t="0" r="0" b="0"/>
            <wp:docPr id="2" name="Picture 2" descr="ptlt_r5b_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lt_r5b_we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2435" cy="1853856"/>
                    </a:xfrm>
                    <a:prstGeom prst="rect">
                      <a:avLst/>
                    </a:prstGeom>
                    <a:noFill/>
                    <a:ln>
                      <a:noFill/>
                    </a:ln>
                  </pic:spPr>
                </pic:pic>
              </a:graphicData>
            </a:graphic>
          </wp:inline>
        </w:drawing>
      </w:r>
      <w:r w:rsidR="00AD0DBD">
        <w:rPr>
          <w:rFonts w:asciiTheme="minorHAnsi" w:hAnsiTheme="minorHAnsi" w:cstheme="minorHAnsi"/>
          <w:sz w:val="22"/>
          <w:szCs w:val="22"/>
        </w:rPr>
        <w:br/>
      </w:r>
      <w:r w:rsidRPr="00AD0DBD">
        <w:rPr>
          <w:rFonts w:asciiTheme="minorHAnsi" w:hAnsiTheme="minorHAnsi" w:cstheme="minorHAnsi"/>
          <w:i/>
          <w:iCs/>
          <w:sz w:val="22"/>
          <w:szCs w:val="22"/>
        </w:rPr>
        <w:t>Ancient stone well</w:t>
      </w:r>
      <w:r w:rsidR="00AD0DBD">
        <w:rPr>
          <w:rFonts w:asciiTheme="minorHAnsi" w:hAnsiTheme="minorHAnsi" w:cstheme="minorHAnsi"/>
          <w:i/>
          <w:iCs/>
          <w:sz w:val="22"/>
          <w:szCs w:val="22"/>
        </w:rPr>
        <w:t xml:space="preserve"> barrier.</w:t>
      </w:r>
      <w:r w:rsidR="00AD0DBD">
        <w:rPr>
          <w:rFonts w:asciiTheme="minorHAnsi" w:hAnsiTheme="minorHAnsi" w:cstheme="minorHAnsi"/>
          <w:i/>
          <w:iCs/>
          <w:sz w:val="22"/>
          <w:szCs w:val="22"/>
        </w:rPr>
        <w:br/>
      </w:r>
    </w:p>
    <w:p w:rsidR="00761170" w:rsidRPr="003B382F" w:rsidRDefault="006646D7" w:rsidP="006C267B">
      <w:pPr>
        <w:pStyle w:val="0numbered"/>
        <w:keepLines w:val="0"/>
        <w:widowControl w:val="0"/>
        <w:spacing w:before="0" w:after="120"/>
        <w:ind w:left="360"/>
        <w:rPr>
          <w:rFonts w:asciiTheme="minorHAnsi" w:hAnsiTheme="minorHAnsi" w:cstheme="minorHAnsi"/>
          <w:sz w:val="22"/>
          <w:szCs w:val="22"/>
        </w:rPr>
      </w:pPr>
      <w:r w:rsidRPr="003B382F">
        <w:rPr>
          <w:rFonts w:asciiTheme="minorHAnsi" w:hAnsiTheme="minorHAnsi" w:cstheme="minorHAnsi"/>
          <w:bCs/>
          <w:sz w:val="22"/>
          <w:szCs w:val="22"/>
        </w:rPr>
        <w:t>Draw a Picture of a well</w:t>
      </w:r>
      <w:r w:rsidR="00761170" w:rsidRPr="003B382F">
        <w:rPr>
          <w:rFonts w:asciiTheme="minorHAnsi" w:hAnsiTheme="minorHAnsi" w:cstheme="minorHAnsi"/>
          <w:bCs/>
          <w:sz w:val="22"/>
          <w:szCs w:val="22"/>
        </w:rPr>
        <w:t>, and let the children copy it</w:t>
      </w:r>
      <w:r w:rsidR="004653E6" w:rsidRPr="003B382F">
        <w:rPr>
          <w:rFonts w:asciiTheme="minorHAnsi" w:hAnsiTheme="minorHAnsi" w:cstheme="minorHAnsi"/>
          <w:bCs/>
          <w:sz w:val="22"/>
          <w:szCs w:val="22"/>
        </w:rPr>
        <w:t>.</w:t>
      </w:r>
      <w:r w:rsidR="004653E6" w:rsidRPr="003B382F">
        <w:rPr>
          <w:rFonts w:asciiTheme="minorHAnsi" w:hAnsiTheme="minorHAnsi" w:cstheme="minorHAnsi"/>
          <w:sz w:val="22"/>
          <w:szCs w:val="22"/>
        </w:rPr>
        <w:t>..</w:t>
      </w:r>
      <w:r w:rsidRPr="003B382F">
        <w:rPr>
          <w:rFonts w:asciiTheme="minorHAnsi" w:hAnsiTheme="minorHAnsi" w:cstheme="minorHAnsi"/>
          <w:sz w:val="22"/>
          <w:szCs w:val="22"/>
        </w:rPr>
        <w:t xml:space="preserve"> </w:t>
      </w:r>
    </w:p>
    <w:p w:rsidR="00563C77" w:rsidRPr="003B382F" w:rsidRDefault="006646D7" w:rsidP="003B382F">
      <w:pPr>
        <w:pStyle w:val="0lnd"/>
        <w:widowControl w:val="0"/>
        <w:rPr>
          <w:rFonts w:asciiTheme="minorHAnsi" w:hAnsiTheme="minorHAnsi" w:cstheme="minorHAnsi"/>
          <w:sz w:val="22"/>
          <w:szCs w:val="22"/>
        </w:rPr>
      </w:pPr>
      <w:r w:rsidRPr="003B382F">
        <w:rPr>
          <w:rFonts w:asciiTheme="minorHAnsi" w:hAnsiTheme="minorHAnsi" w:cstheme="minorHAnsi"/>
          <w:sz w:val="22"/>
          <w:szCs w:val="22"/>
        </w:rPr>
        <w:t xml:space="preserve">They can show their pictures to the adults at the next worship time and explain it. </w:t>
      </w:r>
      <w:r w:rsidR="00FF1877" w:rsidRPr="003B382F">
        <w:rPr>
          <w:rFonts w:asciiTheme="minorHAnsi" w:hAnsiTheme="minorHAnsi" w:cstheme="minorHAnsi"/>
          <w:sz w:val="22"/>
          <w:szCs w:val="22"/>
        </w:rPr>
        <w:br/>
      </w:r>
      <w:r w:rsidRPr="003B382F">
        <w:rPr>
          <w:rFonts w:asciiTheme="minorHAnsi" w:hAnsiTheme="minorHAnsi" w:cstheme="minorHAnsi"/>
          <w:sz w:val="22"/>
          <w:szCs w:val="22"/>
        </w:rPr>
        <w:t>It illustrates how God wants us always to be ready to offer His living water to anyone who is willing to receive it.</w:t>
      </w:r>
    </w:p>
    <w:p w:rsidR="00504649" w:rsidRPr="003B382F" w:rsidRDefault="00B7610F" w:rsidP="006C267B">
      <w:pPr>
        <w:pStyle w:val="0numbered"/>
        <w:keepLines w:val="0"/>
        <w:widowControl w:val="0"/>
        <w:spacing w:before="0" w:after="120"/>
        <w:ind w:left="360"/>
        <w:rPr>
          <w:rFonts w:asciiTheme="minorHAnsi" w:hAnsiTheme="minorHAnsi" w:cstheme="minorHAnsi"/>
          <w:sz w:val="22"/>
          <w:szCs w:val="22"/>
        </w:rPr>
      </w:pPr>
      <w:r w:rsidRPr="006C267B">
        <w:rPr>
          <w:bCs/>
        </w:rPr>
        <w:t>Memorize</w:t>
      </w:r>
      <w:r w:rsidRPr="003B382F">
        <w:rPr>
          <w:rFonts w:asciiTheme="minorHAnsi" w:hAnsiTheme="minorHAnsi" w:cstheme="minorHAnsi"/>
          <w:sz w:val="22"/>
          <w:szCs w:val="22"/>
        </w:rPr>
        <w:t xml:space="preserve"> Colossians 4:3</w:t>
      </w:r>
      <w:r w:rsidR="00504649" w:rsidRPr="003B382F">
        <w:rPr>
          <w:rFonts w:asciiTheme="minorHAnsi" w:hAnsiTheme="minorHAnsi" w:cstheme="minorHAnsi"/>
          <w:sz w:val="22"/>
          <w:szCs w:val="22"/>
        </w:rPr>
        <w:t>”</w:t>
      </w:r>
    </w:p>
    <w:p w:rsidR="00B7610F" w:rsidRPr="003B382F" w:rsidRDefault="00504649" w:rsidP="003B382F">
      <w:pPr>
        <w:pStyle w:val="0block"/>
        <w:widowControl w:val="0"/>
        <w:spacing w:after="120"/>
        <w:ind w:left="1260" w:right="1440"/>
        <w:rPr>
          <w:rFonts w:asciiTheme="minorHAnsi" w:hAnsiTheme="minorHAnsi" w:cstheme="minorHAnsi"/>
          <w:sz w:val="22"/>
          <w:szCs w:val="22"/>
        </w:rPr>
      </w:pPr>
      <w:r w:rsidRPr="003B382F">
        <w:rPr>
          <w:rFonts w:asciiTheme="minorHAnsi" w:hAnsiTheme="minorHAnsi" w:cstheme="minorHAnsi"/>
          <w:sz w:val="22"/>
          <w:szCs w:val="22"/>
        </w:rPr>
        <w:t>“</w:t>
      </w:r>
      <w:r w:rsidR="00157448" w:rsidRPr="003B382F">
        <w:rPr>
          <w:rFonts w:asciiTheme="minorHAnsi" w:hAnsiTheme="minorHAnsi" w:cstheme="minorHAnsi"/>
          <w:sz w:val="22"/>
          <w:szCs w:val="22"/>
        </w:rPr>
        <w:t xml:space="preserve">Pray </w:t>
      </w:r>
      <w:r w:rsidRPr="003B382F">
        <w:rPr>
          <w:rFonts w:asciiTheme="minorHAnsi" w:hAnsiTheme="minorHAnsi" w:cstheme="minorHAnsi"/>
          <w:sz w:val="22"/>
          <w:szCs w:val="22"/>
        </w:rPr>
        <w:t xml:space="preserve">for us as well, that God will open up to us a door for the </w:t>
      </w:r>
      <w:r w:rsidR="00AC17A2" w:rsidRPr="003B382F">
        <w:rPr>
          <w:rFonts w:asciiTheme="minorHAnsi" w:hAnsiTheme="minorHAnsi" w:cstheme="minorHAnsi"/>
          <w:sz w:val="22"/>
          <w:szCs w:val="22"/>
        </w:rPr>
        <w:t>Word</w:t>
      </w:r>
      <w:r w:rsidRPr="003B382F">
        <w:rPr>
          <w:rFonts w:asciiTheme="minorHAnsi" w:hAnsiTheme="minorHAnsi" w:cstheme="minorHAnsi"/>
          <w:sz w:val="22"/>
          <w:szCs w:val="22"/>
        </w:rPr>
        <w:t>, so that we may speak forth the mystery of Christ, for which I have also been imprisoned</w:t>
      </w:r>
      <w:r w:rsidR="00B7610F" w:rsidRPr="003B382F">
        <w:rPr>
          <w:rFonts w:asciiTheme="minorHAnsi" w:hAnsiTheme="minorHAnsi" w:cstheme="minorHAnsi"/>
          <w:sz w:val="22"/>
          <w:szCs w:val="22"/>
        </w:rPr>
        <w:t>.</w:t>
      </w:r>
      <w:r w:rsidR="00157448" w:rsidRPr="003B382F">
        <w:rPr>
          <w:rFonts w:asciiTheme="minorHAnsi" w:hAnsiTheme="minorHAnsi" w:cstheme="minorHAnsi"/>
          <w:sz w:val="22"/>
          <w:szCs w:val="22"/>
        </w:rPr>
        <w:t>”</w:t>
      </w:r>
    </w:p>
    <w:p w:rsidR="00157448" w:rsidRPr="003B382F" w:rsidRDefault="00B7610F" w:rsidP="006C267B">
      <w:pPr>
        <w:pStyle w:val="0numbered"/>
        <w:keepLines w:val="0"/>
        <w:widowControl w:val="0"/>
        <w:spacing w:before="0" w:after="120"/>
        <w:ind w:left="360"/>
        <w:rPr>
          <w:rFonts w:asciiTheme="minorHAnsi" w:hAnsiTheme="minorHAnsi" w:cstheme="minorHAnsi"/>
          <w:sz w:val="22"/>
          <w:szCs w:val="22"/>
        </w:rPr>
      </w:pPr>
      <w:r w:rsidRPr="003B382F">
        <w:rPr>
          <w:rFonts w:asciiTheme="minorHAnsi" w:hAnsiTheme="minorHAnsi" w:cstheme="minorHAnsi"/>
          <w:sz w:val="22"/>
          <w:szCs w:val="22"/>
        </w:rPr>
        <w:t xml:space="preserve">Let four children each recite one of the four verses in Psalm 19:1-4. </w:t>
      </w:r>
    </w:p>
    <w:p w:rsidR="00B7610F" w:rsidRPr="003B382F" w:rsidRDefault="00B7610F" w:rsidP="003B382F">
      <w:pPr>
        <w:pStyle w:val="0lnd"/>
        <w:widowControl w:val="0"/>
        <w:rPr>
          <w:rFonts w:asciiTheme="minorHAnsi" w:hAnsiTheme="minorHAnsi" w:cstheme="minorHAnsi"/>
          <w:sz w:val="22"/>
          <w:szCs w:val="22"/>
        </w:rPr>
      </w:pPr>
      <w:r w:rsidRPr="003B382F">
        <w:rPr>
          <w:rFonts w:asciiTheme="minorHAnsi" w:hAnsiTheme="minorHAnsi" w:cstheme="minorHAnsi"/>
          <w:sz w:val="22"/>
          <w:szCs w:val="22"/>
        </w:rPr>
        <w:t>They might recite this for the adults, also.</w:t>
      </w:r>
    </w:p>
    <w:p w:rsidR="00157448" w:rsidRPr="003B382F" w:rsidRDefault="00157448" w:rsidP="006C267B">
      <w:pPr>
        <w:pStyle w:val="0numbered"/>
        <w:keepLines w:val="0"/>
        <w:widowControl w:val="0"/>
        <w:spacing w:before="0" w:after="120"/>
        <w:ind w:left="360"/>
        <w:rPr>
          <w:rFonts w:asciiTheme="minorHAnsi" w:hAnsiTheme="minorHAnsi" w:cstheme="minorHAnsi"/>
          <w:sz w:val="22"/>
          <w:szCs w:val="22"/>
        </w:rPr>
      </w:pPr>
      <w:r w:rsidRPr="003B382F">
        <w:rPr>
          <w:rFonts w:asciiTheme="minorHAnsi" w:hAnsiTheme="minorHAnsi" w:cstheme="minorHAnsi"/>
          <w:bCs/>
          <w:sz w:val="22"/>
          <w:szCs w:val="22"/>
        </w:rPr>
        <w:t xml:space="preserve">Let an </w:t>
      </w:r>
      <w:r w:rsidRPr="006C267B">
        <w:rPr>
          <w:rFonts w:asciiTheme="minorHAnsi" w:hAnsiTheme="minorHAnsi" w:cstheme="minorHAnsi"/>
          <w:sz w:val="22"/>
          <w:szCs w:val="22"/>
        </w:rPr>
        <w:t>older</w:t>
      </w:r>
      <w:r w:rsidRPr="003B382F">
        <w:rPr>
          <w:rFonts w:asciiTheme="minorHAnsi" w:hAnsiTheme="minorHAnsi" w:cstheme="minorHAnsi"/>
          <w:bCs/>
          <w:sz w:val="22"/>
          <w:szCs w:val="22"/>
        </w:rPr>
        <w:t xml:space="preserve"> child pray</w:t>
      </w:r>
      <w:r w:rsidR="00B7610F" w:rsidRPr="003B382F">
        <w:rPr>
          <w:rFonts w:asciiTheme="minorHAnsi" w:hAnsiTheme="minorHAnsi" w:cstheme="minorHAnsi"/>
          <w:bCs/>
          <w:sz w:val="22"/>
          <w:szCs w:val="22"/>
        </w:rPr>
        <w:t xml:space="preserve">: </w:t>
      </w:r>
    </w:p>
    <w:p w:rsidR="00995835" w:rsidRPr="003B382F" w:rsidRDefault="00697A55" w:rsidP="003B382F">
      <w:pPr>
        <w:pStyle w:val="0block"/>
        <w:widowControl w:val="0"/>
        <w:spacing w:after="120"/>
        <w:ind w:left="1267" w:right="1354"/>
        <w:rPr>
          <w:rFonts w:asciiTheme="minorHAnsi" w:hAnsiTheme="minorHAnsi" w:cstheme="minorHAnsi"/>
          <w:sz w:val="22"/>
          <w:szCs w:val="22"/>
        </w:rPr>
      </w:pPr>
      <w:r w:rsidRPr="003B382F">
        <w:rPr>
          <w:rFonts w:asciiTheme="minorHAnsi" w:hAnsiTheme="minorHAnsi" w:cstheme="minorHAnsi"/>
          <w:sz w:val="22"/>
          <w:szCs w:val="22"/>
        </w:rPr>
        <w:t>“</w:t>
      </w:r>
      <w:r w:rsidR="00B7610F" w:rsidRPr="003B382F">
        <w:rPr>
          <w:rFonts w:asciiTheme="minorHAnsi" w:hAnsiTheme="minorHAnsi" w:cstheme="minorHAnsi"/>
          <w:sz w:val="22"/>
          <w:szCs w:val="22"/>
        </w:rPr>
        <w:t>Lord, we are glad that we can worship you wherever we are. You love people of all languages</w:t>
      </w:r>
      <w:r w:rsidR="00F47396" w:rsidRPr="003B382F">
        <w:rPr>
          <w:rFonts w:asciiTheme="minorHAnsi" w:hAnsiTheme="minorHAnsi" w:cstheme="minorHAnsi"/>
          <w:sz w:val="22"/>
          <w:szCs w:val="22"/>
        </w:rPr>
        <w:t>, races, colors</w:t>
      </w:r>
      <w:r w:rsidR="00B7610F" w:rsidRPr="003B382F">
        <w:rPr>
          <w:rFonts w:asciiTheme="minorHAnsi" w:hAnsiTheme="minorHAnsi" w:cstheme="minorHAnsi"/>
          <w:sz w:val="22"/>
          <w:szCs w:val="22"/>
        </w:rPr>
        <w:t xml:space="preserve"> and cultures. Thank you that you have sent us to take the good news to people of all nations. Help us remember that people all around us are ready to respond to your good news. Help us to be faithful to tell them.</w:t>
      </w:r>
      <w:r w:rsidRPr="003B382F">
        <w:rPr>
          <w:rFonts w:asciiTheme="minorHAnsi" w:hAnsiTheme="minorHAnsi" w:cstheme="minorHAnsi"/>
          <w:sz w:val="22"/>
          <w:szCs w:val="22"/>
        </w:rPr>
        <w:t>”</w:t>
      </w:r>
    </w:p>
    <w:p w:rsidR="00EC7866" w:rsidRPr="003B382F" w:rsidRDefault="00EC7866" w:rsidP="003B382F">
      <w:pPr>
        <w:pStyle w:val="0Ctr"/>
        <w:keepLines w:val="0"/>
        <w:widowControl w:val="0"/>
        <w:spacing w:after="120"/>
        <w:rPr>
          <w:rFonts w:asciiTheme="minorHAnsi" w:hAnsiTheme="minorHAnsi" w:cstheme="minorHAnsi"/>
          <w:sz w:val="22"/>
          <w:szCs w:val="22"/>
        </w:rPr>
      </w:pPr>
      <w:r w:rsidRPr="003B382F">
        <w:rPr>
          <w:rFonts w:asciiTheme="minorHAnsi" w:hAnsiTheme="minorHAnsi" w:cstheme="minorHAnsi"/>
          <w:sz w:val="22"/>
          <w:szCs w:val="22"/>
        </w:rPr>
        <w:t>A more detailed drama,</w:t>
      </w:r>
      <w:r w:rsidR="00A70EAB" w:rsidRPr="003B382F">
        <w:rPr>
          <w:rFonts w:asciiTheme="minorHAnsi" w:hAnsiTheme="minorHAnsi" w:cstheme="minorHAnsi"/>
          <w:sz w:val="22"/>
          <w:szCs w:val="22"/>
        </w:rPr>
        <w:t xml:space="preserve"> dealing with </w:t>
      </w:r>
      <w:r w:rsidRPr="003B382F">
        <w:rPr>
          <w:rFonts w:asciiTheme="minorHAnsi" w:hAnsiTheme="minorHAnsi" w:cstheme="minorHAnsi"/>
          <w:sz w:val="22"/>
          <w:szCs w:val="22"/>
        </w:rPr>
        <w:t>Jesus meeting a Samaritan woman at a well:</w:t>
      </w:r>
    </w:p>
    <w:p w:rsidR="00125C37" w:rsidRDefault="00026917" w:rsidP="003B382F">
      <w:pPr>
        <w:pStyle w:val="0Ctr"/>
        <w:keepLines w:val="0"/>
        <w:widowControl w:val="0"/>
        <w:spacing w:after="120"/>
        <w:rPr>
          <w:rStyle w:val="Hyperlink"/>
          <w:rFonts w:asciiTheme="minorHAnsi" w:hAnsiTheme="minorHAnsi" w:cstheme="minorHAnsi"/>
          <w:sz w:val="22"/>
          <w:szCs w:val="22"/>
        </w:rPr>
      </w:pPr>
      <w:hyperlink r:id="rId9" w:history="1">
        <w:r w:rsidR="00EC7866" w:rsidRPr="003B382F">
          <w:rPr>
            <w:rStyle w:val="Hyperlink"/>
            <w:rFonts w:asciiTheme="minorHAnsi" w:hAnsiTheme="minorHAnsi" w:cstheme="minorHAnsi"/>
            <w:sz w:val="22"/>
            <w:szCs w:val="22"/>
          </w:rPr>
          <w:t>http://biblestoryskits.com/008-the-lord-jesus-forgives-a-wayward-samaritan-lady-2/</w:t>
        </w:r>
      </w:hyperlink>
    </w:p>
    <w:p w:rsidR="008B42B5" w:rsidRDefault="008B42B5" w:rsidP="003B382F">
      <w:pPr>
        <w:pStyle w:val="0Ctr"/>
        <w:keepLines w:val="0"/>
        <w:widowControl w:val="0"/>
        <w:spacing w:after="120"/>
        <w:rPr>
          <w:rFonts w:asciiTheme="minorHAnsi" w:hAnsiTheme="minorHAnsi" w:cstheme="minorHAnsi"/>
          <w:sz w:val="22"/>
          <w:szCs w:val="22"/>
        </w:rPr>
      </w:pPr>
    </w:p>
    <w:p w:rsidR="008B42B5" w:rsidRDefault="008B42B5" w:rsidP="003B382F">
      <w:pPr>
        <w:pStyle w:val="0Ctr"/>
        <w:keepLines w:val="0"/>
        <w:widowControl w:val="0"/>
        <w:spacing w:after="120"/>
        <w:rPr>
          <w:rFonts w:asciiTheme="minorHAnsi" w:hAnsiTheme="minorHAnsi" w:cstheme="minorHAnsi"/>
          <w:sz w:val="22"/>
          <w:szCs w:val="22"/>
        </w:rPr>
      </w:pPr>
    </w:p>
    <w:p w:rsidR="008B42B5" w:rsidRPr="003B382F" w:rsidRDefault="008B42B5" w:rsidP="003B382F">
      <w:pPr>
        <w:pStyle w:val="0Ctr"/>
        <w:keepLines w:val="0"/>
        <w:widowControl w:val="0"/>
        <w:spacing w:after="120"/>
        <w:rPr>
          <w:rFonts w:asciiTheme="minorHAnsi" w:hAnsiTheme="minorHAnsi" w:cstheme="minorHAnsi"/>
          <w:sz w:val="22"/>
          <w:szCs w:val="22"/>
        </w:rPr>
      </w:pPr>
      <w:r>
        <w:rPr>
          <w:rFonts w:asciiTheme="minorHAnsi" w:hAnsiTheme="minorHAnsi" w:cstheme="minorHAnsi"/>
          <w:noProof/>
          <w:sz w:val="22"/>
          <w:szCs w:val="22"/>
          <w:lang w:val="en-CA" w:eastAsia="en-CA"/>
        </w:rPr>
        <w:drawing>
          <wp:inline distT="0" distB="0" distL="0" distR="0">
            <wp:extent cx="5939790" cy="736155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7361555"/>
                    </a:xfrm>
                    <a:prstGeom prst="rect">
                      <a:avLst/>
                    </a:prstGeom>
                    <a:noFill/>
                    <a:ln>
                      <a:noFill/>
                    </a:ln>
                  </pic:spPr>
                </pic:pic>
              </a:graphicData>
            </a:graphic>
          </wp:inline>
        </w:drawing>
      </w:r>
      <w:bookmarkStart w:id="0" w:name="_GoBack"/>
      <w:bookmarkEnd w:id="0"/>
    </w:p>
    <w:sectPr w:rsidR="008B42B5" w:rsidRPr="003B382F" w:rsidSect="003B382F">
      <w:headerReference w:type="default" r:id="rId11"/>
      <w:footerReference w:type="default" r:id="rId12"/>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917" w:rsidRDefault="00026917">
      <w:r>
        <w:separator/>
      </w:r>
    </w:p>
  </w:endnote>
  <w:endnote w:type="continuationSeparator" w:id="0">
    <w:p w:rsidR="00026917" w:rsidRDefault="0002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04611"/>
      <w:docPartObj>
        <w:docPartGallery w:val="Page Numbers (Bottom of Page)"/>
        <w:docPartUnique/>
      </w:docPartObj>
    </w:sdtPr>
    <w:sdtEndPr>
      <w:rPr>
        <w:rFonts w:asciiTheme="minorHAnsi" w:hAnsiTheme="minorHAnsi" w:cstheme="minorHAnsi"/>
        <w:noProof/>
        <w:sz w:val="22"/>
        <w:szCs w:val="22"/>
      </w:rPr>
    </w:sdtEndPr>
    <w:sdtContent>
      <w:p w:rsidR="00DA6CC9" w:rsidRPr="003B382F" w:rsidRDefault="003B382F" w:rsidP="003B382F">
        <w:pPr>
          <w:pStyle w:val="Footer"/>
          <w:jc w:val="center"/>
          <w:rPr>
            <w:rFonts w:asciiTheme="minorHAnsi" w:hAnsiTheme="minorHAnsi" w:cstheme="minorHAnsi"/>
            <w:sz w:val="22"/>
            <w:szCs w:val="22"/>
          </w:rPr>
        </w:pPr>
        <w:r w:rsidRPr="003B382F">
          <w:rPr>
            <w:rFonts w:asciiTheme="minorHAnsi" w:hAnsiTheme="minorHAnsi" w:cstheme="minorHAnsi"/>
            <w:sz w:val="22"/>
            <w:szCs w:val="22"/>
          </w:rPr>
          <w:fldChar w:fldCharType="begin"/>
        </w:r>
        <w:r w:rsidRPr="003B382F">
          <w:rPr>
            <w:rFonts w:asciiTheme="minorHAnsi" w:hAnsiTheme="minorHAnsi" w:cstheme="minorHAnsi"/>
            <w:sz w:val="22"/>
            <w:szCs w:val="22"/>
          </w:rPr>
          <w:instrText xml:space="preserve"> PAGE   \* MERGEFORMAT </w:instrText>
        </w:r>
        <w:r w:rsidRPr="003B382F">
          <w:rPr>
            <w:rFonts w:asciiTheme="minorHAnsi" w:hAnsiTheme="minorHAnsi" w:cstheme="minorHAnsi"/>
            <w:sz w:val="22"/>
            <w:szCs w:val="22"/>
          </w:rPr>
          <w:fldChar w:fldCharType="separate"/>
        </w:r>
        <w:r w:rsidR="008B42B5">
          <w:rPr>
            <w:rFonts w:asciiTheme="minorHAnsi" w:hAnsiTheme="minorHAnsi" w:cstheme="minorHAnsi"/>
            <w:noProof/>
            <w:sz w:val="22"/>
            <w:szCs w:val="22"/>
          </w:rPr>
          <w:t>2</w:t>
        </w:r>
        <w:r w:rsidRPr="003B382F">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917" w:rsidRDefault="00026917">
      <w:r>
        <w:separator/>
      </w:r>
    </w:p>
  </w:footnote>
  <w:footnote w:type="continuationSeparator" w:id="0">
    <w:p w:rsidR="00026917" w:rsidRDefault="00026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77" w:rsidRPr="003B382F" w:rsidRDefault="00563C77" w:rsidP="003B382F">
    <w:pPr>
      <w:pStyle w:val="Header"/>
      <w:jc w:val="center"/>
      <w:rPr>
        <w:rFonts w:asciiTheme="minorHAnsi" w:hAnsiTheme="minorHAnsi" w:cstheme="minorHAnsi"/>
        <w:bCs/>
        <w:sz w:val="20"/>
      </w:rPr>
    </w:pPr>
    <w:r w:rsidRPr="003B382F">
      <w:rPr>
        <w:rFonts w:asciiTheme="minorHAnsi" w:hAnsiTheme="minorHAnsi" w:cstheme="minorHAnsi"/>
        <w:bCs/>
        <w:sz w:val="20"/>
      </w:rPr>
      <w:t>Paul-Timothy Children</w:t>
    </w:r>
    <w:r w:rsidR="003B382F" w:rsidRPr="003B382F">
      <w:rPr>
        <w:rFonts w:asciiTheme="minorHAnsi" w:hAnsiTheme="minorHAnsi" w:cstheme="minorHAnsi"/>
        <w:bCs/>
        <w:sz w:val="20"/>
      </w:rPr>
      <w:t xml:space="preserve"> </w:t>
    </w:r>
    <w:r w:rsidR="00DA6CC9" w:rsidRPr="003B382F">
      <w:rPr>
        <w:rFonts w:asciiTheme="minorHAnsi" w:hAnsiTheme="minorHAnsi" w:cstheme="minorHAnsi"/>
        <w:bCs/>
        <w:sz w:val="20"/>
      </w:rPr>
      <w:t xml:space="preserve">#74 </w:t>
    </w:r>
    <w:r w:rsidR="003B382F" w:rsidRPr="003B382F">
      <w:rPr>
        <w:rFonts w:asciiTheme="minorHAnsi" w:hAnsiTheme="minorHAnsi" w:cstheme="minorHAnsi"/>
        <w:bCs/>
        <w:sz w:val="20"/>
      </w:rPr>
      <w:t>(2017</w:t>
    </w:r>
    <w:proofErr w:type="gramStart"/>
    <w:r w:rsidR="003B382F" w:rsidRPr="003B382F">
      <w:rPr>
        <w:rFonts w:asciiTheme="minorHAnsi" w:hAnsiTheme="minorHAnsi" w:cstheme="minorHAnsi"/>
        <w:bCs/>
        <w:sz w:val="20"/>
      </w:rPr>
      <w:t>)</w:t>
    </w:r>
    <w:proofErr w:type="gramEnd"/>
    <w:r w:rsidR="003B382F" w:rsidRPr="003B382F">
      <w:rPr>
        <w:rFonts w:asciiTheme="minorHAnsi" w:hAnsiTheme="minorHAnsi" w:cstheme="minorHAnsi"/>
        <w:bCs/>
        <w:sz w:val="20"/>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192"/>
    <w:multiLevelType w:val="hybridMultilevel"/>
    <w:tmpl w:val="B87A8F34"/>
    <w:lvl w:ilvl="0" w:tplc="860E369E">
      <w:start w:val="1"/>
      <w:numFmt w:val="decimal"/>
      <w:lvlText w:val="%1."/>
      <w:lvlJc w:val="left"/>
      <w:pPr>
        <w:tabs>
          <w:tab w:val="num" w:pos="360"/>
        </w:tabs>
        <w:ind w:left="360" w:hanging="360"/>
      </w:pPr>
      <w:rPr>
        <w:rFonts w:ascii="Arial" w:hAnsi="Arial" w:cs="Arial" w:hint="default"/>
        <w:b/>
        <w:sz w:val="26"/>
      </w:rPr>
    </w:lvl>
    <w:lvl w:ilvl="1" w:tplc="475872FE">
      <w:start w:val="1"/>
      <w:numFmt w:val="bullet"/>
      <w:lvlRestart w:val="0"/>
      <w:lvlText w:val=""/>
      <w:lvlJc w:val="left"/>
      <w:pPr>
        <w:tabs>
          <w:tab w:val="num" w:pos="1440"/>
        </w:tabs>
        <w:ind w:left="1440" w:hanging="360"/>
      </w:pPr>
      <w:rPr>
        <w:rFonts w:ascii="Symbol" w:hAnsi="Symbol" w:hint="default"/>
        <w:b/>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6E1434"/>
    <w:multiLevelType w:val="hybridMultilevel"/>
    <w:tmpl w:val="09625308"/>
    <w:lvl w:ilvl="0" w:tplc="52C0F6C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8F4A73"/>
    <w:multiLevelType w:val="hybridMultilevel"/>
    <w:tmpl w:val="A7088BCA"/>
    <w:lvl w:ilvl="0" w:tplc="475872FE">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A437A4"/>
    <w:multiLevelType w:val="hybridMultilevel"/>
    <w:tmpl w:val="8422921E"/>
    <w:lvl w:ilvl="0" w:tplc="1568ABC6">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070A72"/>
    <w:multiLevelType w:val="hybridMultilevel"/>
    <w:tmpl w:val="DB7CBB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1B72BE"/>
    <w:multiLevelType w:val="hybridMultilevel"/>
    <w:tmpl w:val="71845A90"/>
    <w:lvl w:ilvl="0" w:tplc="475872FE">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EB3872"/>
    <w:multiLevelType w:val="hybridMultilevel"/>
    <w:tmpl w:val="6CA80C2A"/>
    <w:lvl w:ilvl="0" w:tplc="ED1865E0">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1C1D0B"/>
    <w:multiLevelType w:val="hybridMultilevel"/>
    <w:tmpl w:val="23B658B0"/>
    <w:lvl w:ilvl="0" w:tplc="D60E8968">
      <w:start w:val="1"/>
      <w:numFmt w:val="bullet"/>
      <w:pStyle w:val="Main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ED0EE4"/>
    <w:multiLevelType w:val="hybridMultilevel"/>
    <w:tmpl w:val="AD0C57DE"/>
    <w:lvl w:ilvl="0" w:tplc="860E369E">
      <w:start w:val="1"/>
      <w:numFmt w:val="decimal"/>
      <w:lvlText w:val="%1."/>
      <w:lvlJc w:val="left"/>
      <w:pPr>
        <w:tabs>
          <w:tab w:val="num" w:pos="360"/>
        </w:tabs>
        <w:ind w:left="360" w:hanging="360"/>
      </w:pPr>
      <w:rPr>
        <w:rFonts w:ascii="Arial" w:hAnsi="Arial" w:cs="Arial" w:hint="default"/>
        <w:b/>
        <w:sz w:val="2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422512D"/>
    <w:multiLevelType w:val="hybridMultilevel"/>
    <w:tmpl w:val="04FA242A"/>
    <w:lvl w:ilvl="0" w:tplc="475872FE">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98B2145"/>
    <w:multiLevelType w:val="multilevel"/>
    <w:tmpl w:val="AD0C57DE"/>
    <w:lvl w:ilvl="0">
      <w:start w:val="1"/>
      <w:numFmt w:val="decimal"/>
      <w:lvlText w:val="%1."/>
      <w:lvlJc w:val="left"/>
      <w:pPr>
        <w:tabs>
          <w:tab w:val="num" w:pos="360"/>
        </w:tabs>
        <w:ind w:left="360" w:hanging="360"/>
      </w:pPr>
      <w:rPr>
        <w:rFonts w:ascii="Arial" w:hAnsi="Arial" w:cs="Arial" w:hint="default"/>
        <w:b/>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79FA3D6C"/>
    <w:multiLevelType w:val="hybridMultilevel"/>
    <w:tmpl w:val="3196D5E4"/>
    <w:lvl w:ilvl="0" w:tplc="475872FE">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8"/>
  </w:num>
  <w:num w:numId="3">
    <w:abstractNumId w:val="1"/>
  </w:num>
  <w:num w:numId="4">
    <w:abstractNumId w:val="11"/>
  </w:num>
  <w:num w:numId="5">
    <w:abstractNumId w:val="0"/>
  </w:num>
  <w:num w:numId="6">
    <w:abstractNumId w:val="3"/>
  </w:num>
  <w:num w:numId="7">
    <w:abstractNumId w:val="2"/>
  </w:num>
  <w:num w:numId="8">
    <w:abstractNumId w:val="3"/>
  </w:num>
  <w:num w:numId="9">
    <w:abstractNumId w:val="3"/>
  </w:num>
  <w:num w:numId="10">
    <w:abstractNumId w:val="5"/>
  </w:num>
  <w:num w:numId="11">
    <w:abstractNumId w:val="9"/>
  </w:num>
  <w:num w:numId="12">
    <w:abstractNumId w:val="10"/>
  </w:num>
  <w:num w:numId="13">
    <w:abstractNumId w:val="6"/>
  </w:num>
  <w:num w:numId="14">
    <w:abstractNumId w:val="12"/>
  </w:num>
  <w:num w:numId="15">
    <w:abstractNumId w:val="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AD"/>
    <w:rsid w:val="00026917"/>
    <w:rsid w:val="0007320C"/>
    <w:rsid w:val="000A171D"/>
    <w:rsid w:val="000C704E"/>
    <w:rsid w:val="00125C37"/>
    <w:rsid w:val="00142CAD"/>
    <w:rsid w:val="00157448"/>
    <w:rsid w:val="0015761A"/>
    <w:rsid w:val="00183713"/>
    <w:rsid w:val="001E288F"/>
    <w:rsid w:val="001F0FD6"/>
    <w:rsid w:val="00210436"/>
    <w:rsid w:val="00211652"/>
    <w:rsid w:val="002158D2"/>
    <w:rsid w:val="002255B5"/>
    <w:rsid w:val="00255397"/>
    <w:rsid w:val="00296367"/>
    <w:rsid w:val="002C1AB8"/>
    <w:rsid w:val="003075C7"/>
    <w:rsid w:val="003143DF"/>
    <w:rsid w:val="003352F0"/>
    <w:rsid w:val="0038439E"/>
    <w:rsid w:val="00393622"/>
    <w:rsid w:val="003A4603"/>
    <w:rsid w:val="003B382F"/>
    <w:rsid w:val="003D64CB"/>
    <w:rsid w:val="004118FF"/>
    <w:rsid w:val="004303E7"/>
    <w:rsid w:val="0043521D"/>
    <w:rsid w:val="004653E6"/>
    <w:rsid w:val="0046732B"/>
    <w:rsid w:val="00477A19"/>
    <w:rsid w:val="0048156A"/>
    <w:rsid w:val="00493243"/>
    <w:rsid w:val="004D0767"/>
    <w:rsid w:val="00504649"/>
    <w:rsid w:val="00537F60"/>
    <w:rsid w:val="00556C26"/>
    <w:rsid w:val="00563C77"/>
    <w:rsid w:val="0058152C"/>
    <w:rsid w:val="005A3683"/>
    <w:rsid w:val="005B4144"/>
    <w:rsid w:val="005C63C4"/>
    <w:rsid w:val="005E0ACD"/>
    <w:rsid w:val="00601721"/>
    <w:rsid w:val="00605B74"/>
    <w:rsid w:val="006125B6"/>
    <w:rsid w:val="00656C1F"/>
    <w:rsid w:val="006646D7"/>
    <w:rsid w:val="00665EAF"/>
    <w:rsid w:val="00697A55"/>
    <w:rsid w:val="006C267B"/>
    <w:rsid w:val="006F0B56"/>
    <w:rsid w:val="00712BFB"/>
    <w:rsid w:val="00761170"/>
    <w:rsid w:val="00771293"/>
    <w:rsid w:val="007753FC"/>
    <w:rsid w:val="007945B2"/>
    <w:rsid w:val="007B54B7"/>
    <w:rsid w:val="007E2138"/>
    <w:rsid w:val="007E5F5E"/>
    <w:rsid w:val="0080194F"/>
    <w:rsid w:val="00804241"/>
    <w:rsid w:val="00894D8D"/>
    <w:rsid w:val="008B42B5"/>
    <w:rsid w:val="008D0966"/>
    <w:rsid w:val="008E1F50"/>
    <w:rsid w:val="008E4B95"/>
    <w:rsid w:val="008F2DDD"/>
    <w:rsid w:val="009100E1"/>
    <w:rsid w:val="00954009"/>
    <w:rsid w:val="00995835"/>
    <w:rsid w:val="009B4F4C"/>
    <w:rsid w:val="009C1AB2"/>
    <w:rsid w:val="009D4E28"/>
    <w:rsid w:val="009F4D04"/>
    <w:rsid w:val="00A348C9"/>
    <w:rsid w:val="00A50563"/>
    <w:rsid w:val="00A65B15"/>
    <w:rsid w:val="00A70EAB"/>
    <w:rsid w:val="00A73723"/>
    <w:rsid w:val="00AC17A2"/>
    <w:rsid w:val="00AC24B2"/>
    <w:rsid w:val="00AC3B69"/>
    <w:rsid w:val="00AD0DBD"/>
    <w:rsid w:val="00B15F82"/>
    <w:rsid w:val="00B34CF2"/>
    <w:rsid w:val="00B404DF"/>
    <w:rsid w:val="00B74B1E"/>
    <w:rsid w:val="00B7610F"/>
    <w:rsid w:val="00C003F6"/>
    <w:rsid w:val="00C03904"/>
    <w:rsid w:val="00C56672"/>
    <w:rsid w:val="00C66CC2"/>
    <w:rsid w:val="00CA4BF1"/>
    <w:rsid w:val="00CC11F4"/>
    <w:rsid w:val="00CD60D4"/>
    <w:rsid w:val="00D024D4"/>
    <w:rsid w:val="00D37BDB"/>
    <w:rsid w:val="00D7706F"/>
    <w:rsid w:val="00D82656"/>
    <w:rsid w:val="00D83BAA"/>
    <w:rsid w:val="00DA48C0"/>
    <w:rsid w:val="00DA6CC9"/>
    <w:rsid w:val="00DB206C"/>
    <w:rsid w:val="00DB36E5"/>
    <w:rsid w:val="00DE57B5"/>
    <w:rsid w:val="00E479B7"/>
    <w:rsid w:val="00E7721A"/>
    <w:rsid w:val="00EC768C"/>
    <w:rsid w:val="00EC7866"/>
    <w:rsid w:val="00ED6E8B"/>
    <w:rsid w:val="00F05AB2"/>
    <w:rsid w:val="00F23565"/>
    <w:rsid w:val="00F40E42"/>
    <w:rsid w:val="00F47396"/>
    <w:rsid w:val="00F56658"/>
    <w:rsid w:val="00F652DA"/>
    <w:rsid w:val="00FA15F3"/>
    <w:rsid w:val="00FF187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4:docId w14:val="354830D7"/>
  <w15:chartTrackingRefBased/>
  <w15:docId w15:val="{10D963CF-FBA8-4942-8F8F-EF70853A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293"/>
    <w:rPr>
      <w:sz w:val="24"/>
      <w:lang w:val="en-US" w:eastAsia="en-US"/>
    </w:rPr>
  </w:style>
  <w:style w:type="paragraph" w:styleId="Heading1">
    <w:name w:val="heading 1"/>
    <w:basedOn w:val="Normal"/>
    <w:next w:val="Normal"/>
    <w:link w:val="Heading1Char"/>
    <w:autoRedefine/>
    <w:uiPriority w:val="9"/>
    <w:qFormat/>
    <w:rsid w:val="00210436"/>
    <w:pPr>
      <w:keepNext/>
      <w:spacing w:before="240" w:after="60"/>
      <w:jc w:val="center"/>
      <w:outlineLvl w:val="0"/>
    </w:pPr>
    <w:rPr>
      <w:rFonts w:ascii="Arial" w:hAnsi="Arial" w:cs="Arial"/>
      <w:b/>
      <w:bCs/>
      <w:kern w:val="32"/>
      <w:sz w:val="32"/>
      <w:szCs w:val="32"/>
    </w:rPr>
  </w:style>
  <w:style w:type="paragraph" w:styleId="Heading2">
    <w:name w:val="heading 2"/>
    <w:basedOn w:val="Normal"/>
    <w:next w:val="Normal"/>
    <w:qFormat/>
    <w:rsid w:val="00210436"/>
    <w:pPr>
      <w:keepNext/>
      <w:spacing w:before="120" w:after="60"/>
      <w:jc w:val="center"/>
      <w:outlineLvl w:val="1"/>
    </w:pPr>
    <w:rPr>
      <w:rFonts w:ascii="Arial" w:hAnsi="Arial" w:cs="Arial"/>
      <w:b/>
      <w:bCs/>
      <w:i/>
      <w:iCs/>
      <w:sz w:val="28"/>
      <w:szCs w:val="28"/>
    </w:rPr>
  </w:style>
  <w:style w:type="paragraph" w:styleId="Heading3">
    <w:name w:val="heading 3"/>
    <w:aliases w:val="Heading 3 Char Char Char"/>
    <w:basedOn w:val="Normal"/>
    <w:next w:val="Normal"/>
    <w:link w:val="Heading3Char"/>
    <w:qFormat/>
    <w:rsid w:val="0021043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152C"/>
    <w:pPr>
      <w:tabs>
        <w:tab w:val="center" w:pos="4320"/>
        <w:tab w:val="right" w:pos="8640"/>
      </w:tabs>
    </w:pPr>
  </w:style>
  <w:style w:type="paragraph" w:styleId="Footer">
    <w:name w:val="footer"/>
    <w:basedOn w:val="Normal"/>
    <w:link w:val="FooterChar"/>
    <w:uiPriority w:val="99"/>
    <w:rsid w:val="0058152C"/>
    <w:pPr>
      <w:tabs>
        <w:tab w:val="center" w:pos="4320"/>
        <w:tab w:val="right" w:pos="8640"/>
      </w:tabs>
    </w:pPr>
  </w:style>
  <w:style w:type="character" w:styleId="PageNumber">
    <w:name w:val="page number"/>
    <w:basedOn w:val="DefaultParagraphFont"/>
    <w:rsid w:val="0058152C"/>
  </w:style>
  <w:style w:type="paragraph" w:customStyle="1" w:styleId="Maintext">
    <w:name w:val="Main text"/>
    <w:basedOn w:val="Normal"/>
    <w:link w:val="MaintextChar"/>
    <w:rsid w:val="0046732B"/>
    <w:pPr>
      <w:spacing w:before="120"/>
      <w:ind w:firstLine="360"/>
    </w:pPr>
  </w:style>
  <w:style w:type="character" w:customStyle="1" w:styleId="Heading3Char">
    <w:name w:val="Heading 3 Char"/>
    <w:aliases w:val="Heading 3 Char Char Char Char"/>
    <w:link w:val="Heading3"/>
    <w:rsid w:val="00ED6E8B"/>
    <w:rPr>
      <w:rFonts w:ascii="Arial" w:hAnsi="Arial" w:cs="Arial"/>
      <w:b/>
      <w:bCs/>
      <w:sz w:val="26"/>
      <w:szCs w:val="26"/>
      <w:lang w:val="en-US" w:eastAsia="en-US" w:bidi="ar-SA"/>
    </w:rPr>
  </w:style>
  <w:style w:type="paragraph" w:customStyle="1" w:styleId="Maintextbullets">
    <w:name w:val="Main text bullets"/>
    <w:basedOn w:val="Normal"/>
    <w:rsid w:val="002158D2"/>
    <w:pPr>
      <w:numPr>
        <w:numId w:val="6"/>
      </w:numPr>
      <w:spacing w:before="60"/>
    </w:pPr>
  </w:style>
  <w:style w:type="character" w:customStyle="1" w:styleId="Heading1Char">
    <w:name w:val="Heading 1 Char"/>
    <w:link w:val="Heading1"/>
    <w:uiPriority w:val="9"/>
    <w:rsid w:val="000A171D"/>
    <w:rPr>
      <w:rFonts w:ascii="Arial" w:hAnsi="Arial" w:cs="Arial"/>
      <w:b/>
      <w:bCs/>
      <w:kern w:val="32"/>
      <w:sz w:val="32"/>
      <w:szCs w:val="32"/>
      <w:lang w:val="en-US" w:eastAsia="en-US"/>
    </w:rPr>
  </w:style>
  <w:style w:type="paragraph" w:customStyle="1" w:styleId="0Ctrbold">
    <w:name w:val="0 Ctr bold"/>
    <w:basedOn w:val="Heading1"/>
    <w:qFormat/>
    <w:rsid w:val="000A171D"/>
    <w:pPr>
      <w:keepLines/>
      <w:contextualSpacing/>
    </w:pPr>
    <w:rPr>
      <w:rFonts w:ascii="Calibri" w:hAnsi="Calibri" w:cs="Calibri"/>
      <w:b w:val="0"/>
      <w:bCs w:val="0"/>
      <w:kern w:val="0"/>
      <w:sz w:val="24"/>
      <w:szCs w:val="24"/>
      <w:lang w:eastAsia="es-MX"/>
    </w:rPr>
  </w:style>
  <w:style w:type="paragraph" w:customStyle="1" w:styleId="024ctr">
    <w:name w:val="0 24 ctr"/>
    <w:basedOn w:val="Heading1"/>
    <w:qFormat/>
    <w:rsid w:val="000A171D"/>
    <w:pPr>
      <w:keepLines/>
      <w:spacing w:before="0" w:after="360"/>
    </w:pPr>
    <w:rPr>
      <w:rFonts w:ascii="Calibri" w:hAnsi="Calibri" w:cs="Calibri"/>
      <w:b w:val="0"/>
      <w:bCs w:val="0"/>
      <w:kern w:val="0"/>
      <w:sz w:val="48"/>
      <w:szCs w:val="48"/>
      <w:lang w:val="en-GB"/>
    </w:rPr>
  </w:style>
  <w:style w:type="paragraph" w:customStyle="1" w:styleId="0numbered">
    <w:name w:val="0 numbered"/>
    <w:basedOn w:val="Normal"/>
    <w:qFormat/>
    <w:rsid w:val="00C03904"/>
    <w:pPr>
      <w:keepLines/>
      <w:numPr>
        <w:numId w:val="13"/>
      </w:numPr>
      <w:spacing w:before="240"/>
    </w:pPr>
    <w:rPr>
      <w:rFonts w:ascii="Calibri" w:eastAsia="Calibri" w:hAnsi="Calibri" w:cs="Calibri"/>
      <w:b/>
      <w:szCs w:val="24"/>
    </w:rPr>
  </w:style>
  <w:style w:type="paragraph" w:customStyle="1" w:styleId="0L">
    <w:name w:val="0 L"/>
    <w:qFormat/>
    <w:rsid w:val="000A171D"/>
    <w:pPr>
      <w:spacing w:after="120"/>
    </w:pPr>
    <w:rPr>
      <w:rFonts w:ascii="Calibri" w:eastAsia="Calibri" w:hAnsi="Calibri" w:cs="Calibri"/>
      <w:sz w:val="24"/>
      <w:lang w:eastAsia="en-US"/>
    </w:rPr>
  </w:style>
  <w:style w:type="paragraph" w:customStyle="1" w:styleId="0Ctr">
    <w:name w:val="0 Ctr"/>
    <w:qFormat/>
    <w:rsid w:val="00125C37"/>
    <w:pPr>
      <w:keepLines/>
      <w:spacing w:after="60"/>
      <w:contextualSpacing/>
      <w:jc w:val="center"/>
    </w:pPr>
    <w:rPr>
      <w:rFonts w:ascii="Calibri" w:hAnsi="Calibri" w:cs="Calibri"/>
      <w:bCs/>
      <w:sz w:val="24"/>
      <w:szCs w:val="24"/>
      <w:lang w:val="en-GB"/>
    </w:rPr>
  </w:style>
  <w:style w:type="paragraph" w:customStyle="1" w:styleId="0block">
    <w:name w:val="0 block"/>
    <w:qFormat/>
    <w:rsid w:val="00125C37"/>
    <w:pPr>
      <w:spacing w:after="240"/>
      <w:ind w:left="1440" w:right="1620" w:firstLine="720"/>
    </w:pPr>
    <w:rPr>
      <w:rFonts w:ascii="Calibri" w:hAnsi="Calibri" w:cs="Calibri"/>
      <w:sz w:val="24"/>
      <w:lang w:val="en-US" w:eastAsia="en-US"/>
    </w:rPr>
  </w:style>
  <w:style w:type="paragraph" w:customStyle="1" w:styleId="0bullet">
    <w:name w:val="0 bullet"/>
    <w:basedOn w:val="Mainbullets"/>
    <w:qFormat/>
    <w:rsid w:val="00125C37"/>
    <w:pPr>
      <w:ind w:left="720"/>
    </w:pPr>
    <w:rPr>
      <w:rFonts w:asciiTheme="minorHAnsi" w:hAnsiTheme="minorHAnsi" w:cstheme="minorHAnsi"/>
    </w:rPr>
  </w:style>
  <w:style w:type="paragraph" w:customStyle="1" w:styleId="0drama">
    <w:name w:val="0 drama"/>
    <w:basedOn w:val="Maintext"/>
    <w:qFormat/>
    <w:rsid w:val="00125C37"/>
    <w:pPr>
      <w:tabs>
        <w:tab w:val="left" w:pos="1440"/>
      </w:tabs>
      <w:spacing w:before="0" w:after="120"/>
      <w:ind w:left="1440" w:hanging="990"/>
    </w:pPr>
    <w:rPr>
      <w:rFonts w:ascii="Calibri" w:hAnsi="Calibri" w:cs="Calibri"/>
      <w:szCs w:val="24"/>
    </w:rPr>
  </w:style>
  <w:style w:type="character" w:customStyle="1" w:styleId="MaintextChar">
    <w:name w:val="Main text Char"/>
    <w:link w:val="Maintext"/>
    <w:rsid w:val="00125C37"/>
    <w:rPr>
      <w:sz w:val="24"/>
      <w:lang w:val="en-US" w:eastAsia="en-US"/>
    </w:rPr>
  </w:style>
  <w:style w:type="paragraph" w:customStyle="1" w:styleId="Mainbullets">
    <w:name w:val="Main bullets"/>
    <w:basedOn w:val="Maintext"/>
    <w:rsid w:val="00125C37"/>
    <w:pPr>
      <w:numPr>
        <w:numId w:val="15"/>
      </w:numPr>
      <w:spacing w:before="0" w:after="60"/>
    </w:pPr>
    <w:rPr>
      <w:szCs w:val="24"/>
    </w:rPr>
  </w:style>
  <w:style w:type="paragraph" w:customStyle="1" w:styleId="0lnd">
    <w:name w:val="0 lnd"/>
    <w:basedOn w:val="0L"/>
    <w:qFormat/>
    <w:rsid w:val="00125C37"/>
    <w:pPr>
      <w:ind w:left="360"/>
    </w:pPr>
    <w:rPr>
      <w:lang w:val="en-US"/>
    </w:rPr>
  </w:style>
  <w:style w:type="character" w:styleId="Hyperlink">
    <w:name w:val="Hyperlink"/>
    <w:basedOn w:val="DefaultParagraphFont"/>
    <w:rsid w:val="00A70EAB"/>
    <w:rPr>
      <w:color w:val="0563C1" w:themeColor="hyperlink"/>
      <w:u w:val="single"/>
    </w:rPr>
  </w:style>
  <w:style w:type="character" w:styleId="FollowedHyperlink">
    <w:name w:val="FollowedHyperlink"/>
    <w:basedOn w:val="DefaultParagraphFont"/>
    <w:rsid w:val="00A70EAB"/>
    <w:rPr>
      <w:color w:val="954F72" w:themeColor="followedHyperlink"/>
      <w:u w:val="single"/>
    </w:rPr>
  </w:style>
  <w:style w:type="character" w:customStyle="1" w:styleId="FooterChar">
    <w:name w:val="Footer Char"/>
    <w:basedOn w:val="DefaultParagraphFont"/>
    <w:link w:val="Footer"/>
    <w:uiPriority w:val="99"/>
    <w:rsid w:val="003B382F"/>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biblestoryskits.com/008-the-lord-jesus-forgives-a-wayward-samaritan-lady-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s\MSoffice\Templates\Book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Book_ltr.dot</Template>
  <TotalTime>75</TotalTime>
  <Pages>4</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 Woman Meets Jesus at a Well</vt:lpstr>
    </vt:vector>
  </TitlesOfParts>
  <Company>Jesus is the Lord</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Woman Meets Jesus at a Well</dc:title>
  <dc:subject/>
  <dc:creator>Galen Currah</dc:creator>
  <cp:keywords/>
  <cp:lastModifiedBy>Galen Currah</cp:lastModifiedBy>
  <cp:revision>10</cp:revision>
  <cp:lastPrinted>2004-12-27T09:16:00Z</cp:lastPrinted>
  <dcterms:created xsi:type="dcterms:W3CDTF">2017-08-10T20:04:00Z</dcterms:created>
  <dcterms:modified xsi:type="dcterms:W3CDTF">2017-08-30T00:38:00Z</dcterms:modified>
</cp:coreProperties>
</file>