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3B" w:rsidRPr="00EF510B" w:rsidRDefault="00FA0B3B" w:rsidP="00EF510B">
      <w:pPr>
        <w:pStyle w:val="Heading1"/>
        <w:rPr>
          <w:lang w:val="en-CA"/>
        </w:rPr>
      </w:pPr>
      <w:r w:rsidRPr="00EF510B">
        <w:rPr>
          <w:lang w:val="en-CA"/>
        </w:rPr>
        <w:t xml:space="preserve">Understand </w:t>
      </w:r>
      <w:r w:rsidR="00EF510B" w:rsidRPr="00EF510B">
        <w:rPr>
          <w:lang w:val="en-CA"/>
        </w:rPr>
        <w:t xml:space="preserve">Your </w:t>
      </w:r>
      <w:r w:rsidRPr="00EF510B">
        <w:rPr>
          <w:lang w:val="en-CA"/>
        </w:rPr>
        <w:t>Spiritual Gifts</w:t>
      </w:r>
    </w:p>
    <w:p w:rsidR="00EF510B" w:rsidRPr="00EF510B" w:rsidRDefault="00FA0B3B" w:rsidP="00EF510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Basic guidelines for using spiritual gifts are explained in Paul-Timothy booklet #85</w:t>
      </w:r>
      <w:r w:rsidR="00EF510B" w:rsidRPr="00EF510B">
        <w:rPr>
          <w:rFonts w:asciiTheme="minorHAnsi" w:hAnsiTheme="minorHAnsi" w:cstheme="minorHAnsi"/>
          <w:sz w:val="22"/>
          <w:szCs w:val="22"/>
          <w:lang w:val="en-CA"/>
        </w:rPr>
        <w:t xml:space="preserve"> for shepherds. If </w:t>
      </w:r>
      <w:r w:rsidRPr="00EF510B">
        <w:rPr>
          <w:rFonts w:asciiTheme="minorHAnsi" w:hAnsiTheme="minorHAnsi" w:cstheme="minorHAnsi"/>
          <w:sz w:val="22"/>
          <w:szCs w:val="22"/>
          <w:lang w:val="en-CA"/>
        </w:rPr>
        <w:t>you have not read that study, then please do so now.</w:t>
      </w:r>
      <w:r w:rsidR="00EF510B" w:rsidRPr="00EF510B">
        <w:rPr>
          <w:rFonts w:asciiTheme="minorHAnsi" w:hAnsiTheme="minorHAnsi" w:cstheme="minorHAnsi"/>
          <w:sz w:val="22"/>
          <w:szCs w:val="22"/>
          <w:lang w:val="en-CA"/>
        </w:rPr>
        <w:br/>
      </w:r>
    </w:p>
    <w:p w:rsidR="00EF510B" w:rsidRPr="00EF510B" w:rsidRDefault="00EF510B" w:rsidP="00EF510B">
      <w:pPr>
        <w:pStyle w:val="0Lhanging"/>
        <w:rPr>
          <w:rFonts w:cstheme="minorHAnsi"/>
          <w:sz w:val="22"/>
          <w:szCs w:val="22"/>
          <w:lang w:val="en-CA"/>
        </w:rPr>
      </w:pPr>
      <w:r w:rsidRPr="00EF510B">
        <w:rPr>
          <w:rFonts w:cstheme="minorHAnsi"/>
          <w:b/>
          <w:sz w:val="22"/>
          <w:szCs w:val="22"/>
          <w:lang w:val="en-CA"/>
        </w:rPr>
        <w:t>Anchor command</w:t>
      </w:r>
      <w:r w:rsidRPr="00EF510B">
        <w:rPr>
          <w:rFonts w:cstheme="minorHAnsi"/>
          <w:sz w:val="22"/>
          <w:szCs w:val="22"/>
          <w:lang w:val="en-CA"/>
        </w:rPr>
        <w:t>. “</w:t>
      </w:r>
      <w:r w:rsidRPr="00EF510B">
        <w:rPr>
          <w:rFonts w:cstheme="minorHAnsi"/>
          <w:sz w:val="22"/>
          <w:szCs w:val="22"/>
          <w:lang w:val="en-CA"/>
        </w:rPr>
        <w:t xml:space="preserve">As each has received a gift, use it to serve one another, as good stewards of God's varied grace.” </w:t>
      </w:r>
      <w:r w:rsidRPr="00EF510B">
        <w:rPr>
          <w:rFonts w:cstheme="minorHAnsi"/>
          <w:i/>
          <w:iCs/>
          <w:sz w:val="22"/>
          <w:szCs w:val="22"/>
          <w:lang w:val="en-CA"/>
        </w:rPr>
        <w:t>1 Peter 4:10</w:t>
      </w:r>
    </w:p>
    <w:p w:rsidR="00EF510B" w:rsidRPr="00EF510B" w:rsidRDefault="00EF510B" w:rsidP="00EF510B">
      <w:pPr>
        <w:pStyle w:val="0L6below"/>
        <w:ind w:left="720" w:hanging="720"/>
        <w:rPr>
          <w:rFonts w:asciiTheme="minorHAnsi" w:hAnsiTheme="minorHAnsi" w:cstheme="minorHAnsi"/>
          <w:sz w:val="22"/>
          <w:szCs w:val="22"/>
          <w:lang w:val="en-CA"/>
        </w:rPr>
      </w:pPr>
      <w:r w:rsidRPr="00EF510B">
        <w:rPr>
          <w:rFonts w:asciiTheme="minorHAnsi" w:hAnsiTheme="minorHAnsi" w:cstheme="minorHAnsi"/>
          <w:b/>
          <w:sz w:val="22"/>
          <w:szCs w:val="22"/>
          <w:lang w:val="en-CA"/>
        </w:rPr>
        <w:t>Anchor story</w:t>
      </w:r>
      <w:r w:rsidRPr="00EF510B">
        <w:rPr>
          <w:rFonts w:asciiTheme="minorHAnsi" w:hAnsiTheme="minorHAnsi" w:cstheme="minorHAnsi"/>
          <w:sz w:val="22"/>
          <w:szCs w:val="22"/>
          <w:lang w:val="en-CA"/>
        </w:rPr>
        <w:t>.</w:t>
      </w:r>
      <w:r w:rsidRPr="00EF510B">
        <w:rPr>
          <w:rFonts w:asciiTheme="minorHAnsi" w:hAnsiTheme="minorHAnsi" w:cstheme="minorHAnsi"/>
          <w:sz w:val="22"/>
          <w:szCs w:val="22"/>
          <w:lang w:val="en-CA"/>
        </w:rPr>
        <w:t xml:space="preserve"> </w:t>
      </w:r>
    </w:p>
    <w:p w:rsidR="00EF510B" w:rsidRPr="00EF510B" w:rsidRDefault="00EF510B" w:rsidP="00EF510B">
      <w:pPr>
        <w:autoSpaceDE w:val="0"/>
        <w:autoSpaceDN w:val="0"/>
        <w:adjustRightInd w:val="0"/>
        <w:spacing w:after="120"/>
        <w:ind w:left="720" w:hanging="720"/>
        <w:rPr>
          <w:rFonts w:asciiTheme="minorHAnsi" w:hAnsiTheme="minorHAnsi" w:cstheme="minorHAnsi"/>
          <w:b/>
          <w:sz w:val="22"/>
          <w:szCs w:val="22"/>
          <w:lang w:val="en-CA"/>
        </w:rPr>
      </w:pPr>
      <w:r w:rsidRPr="00EF510B">
        <w:rPr>
          <w:rFonts w:asciiTheme="minorHAnsi" w:hAnsiTheme="minorHAnsi" w:cstheme="minorHAnsi"/>
          <w:b/>
          <w:sz w:val="22"/>
          <w:szCs w:val="22"/>
          <w:lang w:val="en-CA"/>
        </w:rPr>
        <w:t>Anchor verse</w:t>
      </w:r>
      <w:r w:rsidRPr="00EF510B">
        <w:rPr>
          <w:rFonts w:asciiTheme="minorHAnsi" w:hAnsiTheme="minorHAnsi" w:cstheme="minorHAnsi"/>
          <w:sz w:val="22"/>
          <w:szCs w:val="22"/>
          <w:lang w:val="en-CA"/>
        </w:rPr>
        <w:t>. “</w:t>
      </w:r>
      <w:r w:rsidRPr="00EF510B">
        <w:rPr>
          <w:rFonts w:asciiTheme="minorHAnsi" w:hAnsiTheme="minorHAnsi" w:cstheme="minorHAnsi"/>
          <w:sz w:val="22"/>
          <w:szCs w:val="22"/>
          <w:lang w:val="en-CA"/>
        </w:rPr>
        <w:t>To each is given the manifestation of the Spirit for the common good.”</w:t>
      </w:r>
      <w:r w:rsidRPr="00EF510B">
        <w:rPr>
          <w:rFonts w:asciiTheme="minorHAnsi" w:hAnsiTheme="minorHAnsi" w:cstheme="minorHAnsi"/>
          <w:sz w:val="22"/>
          <w:szCs w:val="22"/>
          <w:lang w:val="en-CA"/>
        </w:rPr>
        <w:br/>
      </w:r>
      <w:r w:rsidRPr="00EF510B">
        <w:rPr>
          <w:rFonts w:asciiTheme="minorHAnsi" w:hAnsiTheme="minorHAnsi" w:cstheme="minorHAnsi"/>
          <w:i/>
          <w:iCs/>
          <w:sz w:val="22"/>
          <w:szCs w:val="22"/>
          <w:lang w:val="en-CA"/>
        </w:rPr>
        <w:t>1 Corinthians 12:7</w:t>
      </w:r>
    </w:p>
    <w:p w:rsidR="00EF510B" w:rsidRPr="00EF510B" w:rsidRDefault="00EF510B" w:rsidP="00EF510B">
      <w:pPr>
        <w:pStyle w:val="0L6below"/>
        <w:ind w:left="720" w:hanging="720"/>
        <w:rPr>
          <w:rFonts w:asciiTheme="minorHAnsi" w:hAnsiTheme="minorHAnsi" w:cstheme="minorHAnsi"/>
          <w:sz w:val="22"/>
          <w:szCs w:val="22"/>
          <w:lang w:val="en-CA"/>
        </w:rPr>
      </w:pPr>
      <w:r w:rsidRPr="00EF510B">
        <w:rPr>
          <w:rFonts w:asciiTheme="minorHAnsi" w:hAnsiTheme="minorHAnsi" w:cstheme="minorHAnsi"/>
          <w:b/>
          <w:sz w:val="22"/>
          <w:szCs w:val="22"/>
          <w:lang w:val="en-CA"/>
        </w:rPr>
        <w:t xml:space="preserve">Learning goal. </w:t>
      </w:r>
      <w:r w:rsidRPr="00EF510B">
        <w:rPr>
          <w:rFonts w:asciiTheme="minorHAnsi" w:hAnsiTheme="minorHAnsi" w:cstheme="minorHAnsi"/>
          <w:sz w:val="22"/>
          <w:szCs w:val="22"/>
          <w:lang w:val="en-CA"/>
        </w:rPr>
        <w:t xml:space="preserve">Know the New Testament lists of spiritual gifts. </w:t>
      </w:r>
    </w:p>
    <w:p w:rsidR="00EF510B" w:rsidRPr="00EF510B" w:rsidRDefault="00EF510B" w:rsidP="00EF510B">
      <w:pPr>
        <w:pStyle w:val="0L6below"/>
        <w:ind w:left="720" w:hanging="720"/>
        <w:rPr>
          <w:rFonts w:asciiTheme="minorHAnsi" w:hAnsiTheme="minorHAnsi" w:cstheme="minorHAnsi"/>
          <w:sz w:val="22"/>
          <w:szCs w:val="22"/>
          <w:lang w:val="en-CA"/>
        </w:rPr>
      </w:pPr>
      <w:r w:rsidRPr="00EF510B">
        <w:rPr>
          <w:rFonts w:asciiTheme="minorHAnsi" w:hAnsiTheme="minorHAnsi" w:cstheme="minorHAnsi"/>
          <w:b/>
          <w:sz w:val="22"/>
          <w:szCs w:val="22"/>
          <w:lang w:val="en-CA"/>
        </w:rPr>
        <w:t>Growth goal.</w:t>
      </w:r>
      <w:r w:rsidRPr="00EF510B">
        <w:rPr>
          <w:rFonts w:asciiTheme="minorHAnsi" w:hAnsiTheme="minorHAnsi" w:cstheme="minorHAnsi"/>
          <w:sz w:val="22"/>
          <w:szCs w:val="22"/>
          <w:lang w:val="en-CA"/>
        </w:rPr>
        <w:t xml:space="preserve"> </w:t>
      </w:r>
      <w:r w:rsidRPr="00EF510B">
        <w:rPr>
          <w:rFonts w:asciiTheme="minorHAnsi" w:hAnsiTheme="minorHAnsi" w:cstheme="minorHAnsi"/>
          <w:sz w:val="22"/>
          <w:szCs w:val="22"/>
          <w:lang w:val="en-CA"/>
        </w:rPr>
        <w:t>Serve others by gifts that the Holy Spirit has given you</w:t>
      </w:r>
      <w:r w:rsidRPr="00EF510B">
        <w:rPr>
          <w:rFonts w:asciiTheme="minorHAnsi" w:hAnsiTheme="minorHAnsi" w:cstheme="minorHAnsi"/>
          <w:sz w:val="22"/>
          <w:szCs w:val="22"/>
          <w:lang w:val="en-CA"/>
        </w:rPr>
        <w:t>.</w:t>
      </w:r>
    </w:p>
    <w:p w:rsidR="00EF510B" w:rsidRPr="00EF510B" w:rsidRDefault="00EF510B" w:rsidP="00EF510B">
      <w:pPr>
        <w:pStyle w:val="0L6below"/>
        <w:ind w:left="720" w:hanging="720"/>
        <w:rPr>
          <w:rFonts w:asciiTheme="minorHAnsi" w:hAnsiTheme="minorHAnsi" w:cstheme="minorHAnsi"/>
          <w:sz w:val="22"/>
          <w:szCs w:val="22"/>
          <w:lang w:val="en-CA"/>
        </w:rPr>
      </w:pPr>
      <w:r w:rsidRPr="00EF510B">
        <w:rPr>
          <w:rFonts w:asciiTheme="minorHAnsi" w:hAnsiTheme="minorHAnsi" w:cstheme="minorHAnsi"/>
          <w:b/>
          <w:sz w:val="22"/>
          <w:szCs w:val="22"/>
          <w:lang w:val="en-CA"/>
        </w:rPr>
        <w:t>Skill goa</w:t>
      </w:r>
      <w:r w:rsidRPr="00EF510B">
        <w:rPr>
          <w:rFonts w:asciiTheme="minorHAnsi" w:hAnsiTheme="minorHAnsi" w:cstheme="minorHAnsi"/>
          <w:sz w:val="22"/>
          <w:szCs w:val="22"/>
          <w:lang w:val="en-CA"/>
        </w:rPr>
        <w:t xml:space="preserve">l. </w:t>
      </w:r>
      <w:r w:rsidRPr="00EF510B">
        <w:rPr>
          <w:rFonts w:asciiTheme="minorHAnsi" w:hAnsiTheme="minorHAnsi" w:cstheme="minorHAnsi"/>
          <w:sz w:val="22"/>
          <w:szCs w:val="22"/>
          <w:lang w:val="en-CA"/>
        </w:rPr>
        <w:t>Help believers to discover their gifts and to employ their gifts in serving one another</w:t>
      </w:r>
      <w:r w:rsidRPr="00EF510B">
        <w:rPr>
          <w:rFonts w:asciiTheme="minorHAnsi" w:hAnsiTheme="minorHAnsi" w:cstheme="minorHAnsi"/>
          <w:sz w:val="22"/>
          <w:szCs w:val="22"/>
          <w:lang w:val="en-CA"/>
        </w:rPr>
        <w:t>.</w:t>
      </w:r>
    </w:p>
    <w:p w:rsidR="00FA0B3B" w:rsidRPr="00EF510B" w:rsidRDefault="00EF510B" w:rsidP="00EF510B">
      <w:pPr>
        <w:spacing w:after="180"/>
        <w:ind w:left="720" w:hanging="720"/>
        <w:rPr>
          <w:rFonts w:asciiTheme="minorHAnsi" w:hAnsiTheme="minorHAnsi" w:cstheme="minorHAnsi"/>
          <w:sz w:val="22"/>
          <w:szCs w:val="22"/>
          <w:lang w:val="en-CA"/>
        </w:rPr>
      </w:pPr>
      <w:r w:rsidRPr="00EF510B">
        <w:rPr>
          <w:rFonts w:asciiTheme="minorHAnsi" w:hAnsiTheme="minorHAnsi" w:cstheme="minorHAnsi"/>
          <w:b/>
          <w:sz w:val="22"/>
          <w:szCs w:val="22"/>
          <w:lang w:val="en-CA"/>
        </w:rPr>
        <w:t xml:space="preserve">Outcome goal. </w:t>
      </w:r>
      <w:r w:rsidRPr="00EF510B">
        <w:rPr>
          <w:rFonts w:asciiTheme="minorHAnsi" w:hAnsiTheme="minorHAnsi" w:cstheme="minorHAnsi"/>
          <w:sz w:val="22"/>
          <w:szCs w:val="22"/>
          <w:lang w:val="en-CA"/>
        </w:rPr>
        <w:t xml:space="preserve">Congregations </w:t>
      </w:r>
      <w:r w:rsidRPr="00EF510B">
        <w:rPr>
          <w:rFonts w:asciiTheme="minorHAnsi" w:hAnsiTheme="minorHAnsi" w:cstheme="minorHAnsi"/>
          <w:sz w:val="22"/>
          <w:szCs w:val="22"/>
          <w:lang w:val="en-CA"/>
        </w:rPr>
        <w:t>become ministry centres where all believers serve by the Spirit’s grace</w:t>
      </w:r>
      <w:r w:rsidRPr="00EF510B">
        <w:rPr>
          <w:rFonts w:asciiTheme="minorHAnsi" w:hAnsiTheme="minorHAnsi" w:cstheme="minorHAnsi"/>
          <w:sz w:val="22"/>
          <w:szCs w:val="22"/>
          <w:lang w:val="en-CA"/>
        </w:rPr>
        <w:t>.</w:t>
      </w:r>
      <w:r w:rsidR="00FA0B3B" w:rsidRPr="00EF510B">
        <w:rPr>
          <w:rFonts w:asciiTheme="minorHAnsi" w:hAnsiTheme="minorHAnsi" w:cstheme="minorHAnsi"/>
          <w:sz w:val="22"/>
          <w:szCs w:val="22"/>
          <w:lang w:val="en-CA"/>
        </w:rPr>
        <w:br/>
      </w:r>
    </w:p>
    <w:p w:rsidR="00FA0B3B" w:rsidRPr="00EF510B" w:rsidRDefault="00FA0B3B" w:rsidP="00FA0B3B">
      <w:pPr>
        <w:pStyle w:val="Heading3"/>
        <w:rPr>
          <w:rFonts w:asciiTheme="minorHAnsi" w:hAnsiTheme="minorHAnsi" w:cstheme="minorHAnsi"/>
          <w:sz w:val="22"/>
          <w:szCs w:val="22"/>
          <w:lang w:val="en-CA"/>
        </w:rPr>
      </w:pPr>
      <w:r w:rsidRPr="00EF510B">
        <w:rPr>
          <w:rFonts w:asciiTheme="minorHAnsi" w:hAnsiTheme="minorHAnsi" w:cstheme="minorHAnsi"/>
          <w:sz w:val="22"/>
          <w:szCs w:val="22"/>
          <w:lang w:val="en-CA"/>
        </w:rPr>
        <w:t>Examine Bible Passages that Describe Spiritual Gifts</w:t>
      </w:r>
    </w:p>
    <w:p w:rsidR="00FA0B3B" w:rsidRPr="00EF510B" w:rsidRDefault="00FA0B3B" w:rsidP="006640DA">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The New Testament letters reveal that God gives to all Christian believers special</w:t>
      </w:r>
      <w:r w:rsidR="006640DA">
        <w:rPr>
          <w:rFonts w:asciiTheme="minorHAnsi" w:hAnsiTheme="minorHAnsi" w:cstheme="minorHAnsi"/>
          <w:sz w:val="22"/>
          <w:szCs w:val="22"/>
          <w:lang w:val="en-CA"/>
        </w:rPr>
        <w:t xml:space="preserve"> abilities to serve one another</w:t>
      </w:r>
      <w:r w:rsidRPr="00EF510B">
        <w:rPr>
          <w:rFonts w:asciiTheme="minorHAnsi" w:hAnsiTheme="minorHAnsi" w:cstheme="minorHAnsi"/>
          <w:sz w:val="22"/>
          <w:szCs w:val="22"/>
          <w:lang w:val="en-CA"/>
        </w:rPr>
        <w:t>.</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Find in </w:t>
      </w:r>
      <w:r w:rsidRPr="00EF510B">
        <w:rPr>
          <w:rFonts w:asciiTheme="minorHAnsi" w:hAnsiTheme="minorHAnsi" w:cstheme="minorHAnsi"/>
          <w:b/>
          <w:bCs/>
          <w:sz w:val="22"/>
          <w:szCs w:val="22"/>
          <w:lang w:val="en-CA"/>
        </w:rPr>
        <w:t>1 Peter 4:10 &amp; 11</w:t>
      </w:r>
      <w:r w:rsidRPr="00EF510B">
        <w:rPr>
          <w:rFonts w:asciiTheme="minorHAnsi" w:hAnsiTheme="minorHAnsi" w:cstheme="minorHAnsi"/>
          <w:sz w:val="22"/>
          <w:szCs w:val="22"/>
          <w:lang w:val="en-CA"/>
        </w:rPr>
        <w:t xml:space="preserve"> two basic kinds of gifts that God gives to believers: </w:t>
      </w:r>
    </w:p>
    <w:p w:rsidR="00FA0B3B" w:rsidRPr="00EF510B" w:rsidRDefault="00FA0B3B" w:rsidP="006640DA">
      <w:pPr>
        <w:pStyle w:val="Maintext"/>
        <w:ind w:left="360"/>
        <w:rPr>
          <w:rFonts w:asciiTheme="minorHAnsi" w:hAnsiTheme="minorHAnsi" w:cstheme="minorHAnsi"/>
          <w:sz w:val="22"/>
          <w:szCs w:val="22"/>
          <w:lang w:val="en-CA"/>
        </w:rPr>
      </w:pPr>
      <w:r w:rsidRPr="00EF510B">
        <w:rPr>
          <w:rFonts w:asciiTheme="minorHAnsi" w:hAnsiTheme="minorHAnsi" w:cstheme="minorHAnsi"/>
          <w:sz w:val="22"/>
          <w:szCs w:val="22"/>
          <w:lang w:val="en-CA"/>
        </w:rPr>
        <w:t>“</w:t>
      </w:r>
      <w:r w:rsidR="006640DA" w:rsidRPr="006640DA">
        <w:rPr>
          <w:rFonts w:asciiTheme="minorHAnsi" w:hAnsiTheme="minorHAnsi" w:cstheme="minorHAnsi"/>
          <w:sz w:val="22"/>
          <w:szCs w:val="22"/>
          <w:lang w:val="en-CA"/>
        </w:rPr>
        <w:t>As each has received a gift, use it to serve one another, as good stewards of God's varied grace:  whoever speaks, as one who speaks oracles of God; whoever serves, as one who serves by the strength that God supplies—in order that in everything God may be glorified through Jesus Christ. To him belong glory and dominion forever and ever. Amen</w:t>
      </w:r>
      <w:r w:rsidR="006640DA">
        <w:rPr>
          <w:rFonts w:asciiTheme="minorHAnsi" w:hAnsiTheme="minorHAnsi" w:cstheme="minorHAnsi"/>
          <w:sz w:val="22"/>
          <w:szCs w:val="22"/>
          <w:lang w:val="en-CA"/>
        </w:rPr>
        <w:t>”</w:t>
      </w:r>
    </w:p>
    <w:p w:rsidR="00FA0B3B" w:rsidRPr="00EF510B" w:rsidRDefault="00FA0B3B" w:rsidP="00FA0B3B">
      <w:pPr>
        <w:pStyle w:val="Maintext"/>
        <w:rPr>
          <w:rFonts w:asciiTheme="minorHAnsi" w:hAnsiTheme="minorHAnsi" w:cstheme="minorHAnsi"/>
          <w:i/>
          <w:sz w:val="22"/>
          <w:szCs w:val="22"/>
          <w:lang w:val="en-CA"/>
        </w:rPr>
      </w:pPr>
      <w:r w:rsidRPr="00EF510B">
        <w:rPr>
          <w:rFonts w:asciiTheme="minorHAnsi" w:hAnsiTheme="minorHAnsi" w:cstheme="minorHAnsi"/>
          <w:i/>
          <w:sz w:val="22"/>
          <w:szCs w:val="22"/>
          <w:lang w:val="en-CA"/>
        </w:rPr>
        <w:t>[Answer: The two basic gift functions mentioned by Peter are:</w:t>
      </w:r>
    </w:p>
    <w:p w:rsidR="00FA0B3B" w:rsidRPr="00EF510B" w:rsidRDefault="00FA0B3B" w:rsidP="00FA0B3B">
      <w:pPr>
        <w:pStyle w:val="Maintext"/>
        <w:rPr>
          <w:rFonts w:asciiTheme="minorHAnsi" w:hAnsiTheme="minorHAnsi" w:cstheme="minorHAnsi"/>
          <w:i/>
          <w:sz w:val="22"/>
          <w:szCs w:val="22"/>
          <w:lang w:val="en-CA"/>
        </w:rPr>
      </w:pPr>
      <w:r w:rsidRPr="00EF510B">
        <w:rPr>
          <w:rFonts w:asciiTheme="minorHAnsi" w:hAnsiTheme="minorHAnsi" w:cstheme="minorHAnsi"/>
          <w:i/>
          <w:sz w:val="22"/>
          <w:szCs w:val="22"/>
          <w:lang w:val="en-CA"/>
        </w:rPr>
        <w:t>Speaking (telling God’s truth to others).</w:t>
      </w:r>
    </w:p>
    <w:p w:rsidR="00FA0B3B" w:rsidRPr="00EF510B" w:rsidRDefault="00FA0B3B" w:rsidP="00FA0B3B">
      <w:pPr>
        <w:pStyle w:val="Maintext"/>
        <w:rPr>
          <w:rFonts w:asciiTheme="minorHAnsi" w:hAnsiTheme="minorHAnsi" w:cstheme="minorHAnsi"/>
          <w:i/>
          <w:sz w:val="22"/>
          <w:szCs w:val="22"/>
          <w:lang w:val="en-CA"/>
        </w:rPr>
      </w:pPr>
      <w:r w:rsidRPr="00EF510B">
        <w:rPr>
          <w:rFonts w:asciiTheme="minorHAnsi" w:hAnsiTheme="minorHAnsi" w:cstheme="minorHAnsi"/>
          <w:i/>
          <w:sz w:val="22"/>
          <w:szCs w:val="22"/>
          <w:lang w:val="en-CA"/>
        </w:rPr>
        <w:t>Serving (showing God’s love to others).]</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Ephesians 4:10-12 reveals that God also gives people to churches to equip believers for various ministries. Find in </w:t>
      </w:r>
      <w:r w:rsidRPr="00EF510B">
        <w:rPr>
          <w:rFonts w:asciiTheme="minorHAnsi" w:hAnsiTheme="minorHAnsi" w:cstheme="minorHAnsi"/>
          <w:b/>
          <w:bCs/>
          <w:sz w:val="22"/>
          <w:szCs w:val="22"/>
          <w:lang w:val="en-CA"/>
        </w:rPr>
        <w:t>Ephesians 4:11</w:t>
      </w:r>
      <w:r w:rsidRPr="00EF510B">
        <w:rPr>
          <w:rFonts w:asciiTheme="minorHAnsi" w:hAnsiTheme="minorHAnsi" w:cstheme="minorHAnsi"/>
          <w:sz w:val="22"/>
          <w:szCs w:val="22"/>
          <w:lang w:val="en-CA"/>
        </w:rPr>
        <w:t xml:space="preserve"> five kinds of gifted people:</w:t>
      </w:r>
    </w:p>
    <w:p w:rsidR="00FA0B3B" w:rsidRPr="00EF510B" w:rsidRDefault="00FA0B3B" w:rsidP="006640DA">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w:t>
      </w:r>
      <w:r w:rsidR="006640DA">
        <w:rPr>
          <w:rFonts w:asciiTheme="minorHAnsi" w:hAnsiTheme="minorHAnsi" w:cstheme="minorHAnsi"/>
          <w:sz w:val="22"/>
          <w:szCs w:val="22"/>
          <w:lang w:val="en-CA"/>
        </w:rPr>
        <w:t xml:space="preserve">He </w:t>
      </w:r>
      <w:r w:rsidR="006640DA" w:rsidRPr="006640DA">
        <w:rPr>
          <w:rFonts w:asciiTheme="minorHAnsi" w:hAnsiTheme="minorHAnsi" w:cstheme="minorHAnsi"/>
          <w:sz w:val="22"/>
          <w:szCs w:val="22"/>
          <w:lang w:val="en-CA"/>
        </w:rPr>
        <w:t>gave the apostles, the prophets, the evangelist</w:t>
      </w:r>
      <w:r w:rsidR="006640DA">
        <w:rPr>
          <w:rFonts w:asciiTheme="minorHAnsi" w:hAnsiTheme="minorHAnsi" w:cstheme="minorHAnsi"/>
          <w:sz w:val="22"/>
          <w:szCs w:val="22"/>
          <w:lang w:val="en-CA"/>
        </w:rPr>
        <w:t xml:space="preserve">s, the shepherds and teachers, </w:t>
      </w:r>
      <w:r w:rsidR="006640DA" w:rsidRPr="006640DA">
        <w:rPr>
          <w:rFonts w:asciiTheme="minorHAnsi" w:hAnsiTheme="minorHAnsi" w:cstheme="minorHAnsi"/>
          <w:sz w:val="22"/>
          <w:szCs w:val="22"/>
          <w:lang w:val="en-CA"/>
        </w:rPr>
        <w:t>to equip the saints for the work of ministry, for building up the body of Christ</w:t>
      </w:r>
      <w:r w:rsidRPr="00EF510B">
        <w:rPr>
          <w:rFonts w:asciiTheme="minorHAnsi" w:hAnsiTheme="minorHAnsi" w:cstheme="minorHAnsi"/>
          <w:sz w:val="22"/>
          <w:szCs w:val="22"/>
          <w:lang w:val="en-CA"/>
        </w:rPr>
        <w:t>.”</w:t>
      </w:r>
    </w:p>
    <w:p w:rsidR="00FA0B3B" w:rsidRPr="00EF510B" w:rsidRDefault="00FA0B3B" w:rsidP="00FA0B3B">
      <w:pPr>
        <w:pStyle w:val="Maintext"/>
        <w:rPr>
          <w:rFonts w:asciiTheme="minorHAnsi" w:hAnsiTheme="minorHAnsi" w:cstheme="minorHAnsi"/>
          <w:i/>
          <w:sz w:val="22"/>
          <w:szCs w:val="22"/>
          <w:lang w:val="en-CA"/>
        </w:rPr>
      </w:pPr>
      <w:r w:rsidRPr="00EF510B">
        <w:rPr>
          <w:rFonts w:asciiTheme="minorHAnsi" w:hAnsiTheme="minorHAnsi" w:cstheme="minorHAnsi"/>
          <w:i/>
          <w:sz w:val="22"/>
          <w:szCs w:val="22"/>
          <w:lang w:val="en-CA"/>
        </w:rPr>
        <w:t>[Answer: These five kinds of people are:</w:t>
      </w:r>
    </w:p>
    <w:p w:rsidR="00FA0B3B" w:rsidRPr="00EF510B" w:rsidRDefault="00FA0B3B" w:rsidP="00247189">
      <w:pPr>
        <w:pStyle w:val="Maintext"/>
        <w:numPr>
          <w:ilvl w:val="0"/>
          <w:numId w:val="24"/>
        </w:numPr>
        <w:rPr>
          <w:rFonts w:asciiTheme="minorHAnsi" w:hAnsiTheme="minorHAnsi" w:cstheme="minorHAnsi"/>
          <w:i/>
          <w:sz w:val="22"/>
          <w:szCs w:val="22"/>
          <w:lang w:val="en-CA"/>
        </w:rPr>
      </w:pPr>
      <w:r w:rsidRPr="00EF510B">
        <w:rPr>
          <w:rFonts w:asciiTheme="minorHAnsi" w:hAnsiTheme="minorHAnsi" w:cstheme="minorHAnsi"/>
          <w:i/>
          <w:sz w:val="22"/>
          <w:szCs w:val="22"/>
          <w:lang w:val="en-CA"/>
        </w:rPr>
        <w:t xml:space="preserve">Apostles (who plant </w:t>
      </w:r>
      <w:r w:rsidR="006640DA">
        <w:rPr>
          <w:rFonts w:asciiTheme="minorHAnsi" w:hAnsiTheme="minorHAnsi" w:cstheme="minorHAnsi"/>
          <w:i/>
          <w:sz w:val="22"/>
          <w:szCs w:val="22"/>
          <w:lang w:val="en-CA"/>
        </w:rPr>
        <w:t xml:space="preserve">new </w:t>
      </w:r>
      <w:r w:rsidRPr="00EF510B">
        <w:rPr>
          <w:rFonts w:asciiTheme="minorHAnsi" w:hAnsiTheme="minorHAnsi" w:cstheme="minorHAnsi"/>
          <w:i/>
          <w:sz w:val="22"/>
          <w:szCs w:val="22"/>
          <w:lang w:val="en-CA"/>
        </w:rPr>
        <w:t>congregations</w:t>
      </w:r>
      <w:r w:rsidR="006640DA">
        <w:rPr>
          <w:rFonts w:asciiTheme="minorHAnsi" w:hAnsiTheme="minorHAnsi" w:cstheme="minorHAnsi"/>
          <w:i/>
          <w:sz w:val="22"/>
          <w:szCs w:val="22"/>
          <w:lang w:val="en-CA"/>
        </w:rPr>
        <w:t xml:space="preserve"> in neglected communities</w:t>
      </w:r>
      <w:r w:rsidRPr="00EF510B">
        <w:rPr>
          <w:rFonts w:asciiTheme="minorHAnsi" w:hAnsiTheme="minorHAnsi" w:cstheme="minorHAnsi"/>
          <w:i/>
          <w:sz w:val="22"/>
          <w:szCs w:val="22"/>
          <w:lang w:val="en-CA"/>
        </w:rPr>
        <w:t>).</w:t>
      </w:r>
    </w:p>
    <w:p w:rsidR="00FA0B3B" w:rsidRPr="00EF510B" w:rsidRDefault="00FA0B3B" w:rsidP="006640DA">
      <w:pPr>
        <w:pStyle w:val="Maintext"/>
        <w:numPr>
          <w:ilvl w:val="0"/>
          <w:numId w:val="24"/>
        </w:numPr>
        <w:rPr>
          <w:rFonts w:asciiTheme="minorHAnsi" w:hAnsiTheme="minorHAnsi" w:cstheme="minorHAnsi"/>
          <w:i/>
          <w:sz w:val="22"/>
          <w:szCs w:val="22"/>
          <w:lang w:val="en-CA"/>
        </w:rPr>
      </w:pPr>
      <w:r w:rsidRPr="00EF510B">
        <w:rPr>
          <w:rFonts w:asciiTheme="minorHAnsi" w:hAnsiTheme="minorHAnsi" w:cstheme="minorHAnsi"/>
          <w:i/>
          <w:sz w:val="22"/>
          <w:szCs w:val="22"/>
          <w:lang w:val="en-CA"/>
        </w:rPr>
        <w:t>Prophets (who strengthen God’s people</w:t>
      </w:r>
      <w:r w:rsidR="006640DA">
        <w:rPr>
          <w:rFonts w:asciiTheme="minorHAnsi" w:hAnsiTheme="minorHAnsi" w:cstheme="minorHAnsi"/>
          <w:i/>
          <w:sz w:val="22"/>
          <w:szCs w:val="22"/>
          <w:lang w:val="en-CA"/>
        </w:rPr>
        <w:t xml:space="preserve"> with God’s truth</w:t>
      </w:r>
      <w:r w:rsidRPr="00EF510B">
        <w:rPr>
          <w:rFonts w:asciiTheme="minorHAnsi" w:hAnsiTheme="minorHAnsi" w:cstheme="minorHAnsi"/>
          <w:i/>
          <w:sz w:val="22"/>
          <w:szCs w:val="22"/>
          <w:lang w:val="en-CA"/>
        </w:rPr>
        <w:t>).</w:t>
      </w:r>
    </w:p>
    <w:p w:rsidR="00FA0B3B" w:rsidRPr="00EF510B" w:rsidRDefault="00FA0B3B" w:rsidP="00247189">
      <w:pPr>
        <w:pStyle w:val="Maintext"/>
        <w:numPr>
          <w:ilvl w:val="0"/>
          <w:numId w:val="24"/>
        </w:numPr>
        <w:rPr>
          <w:rFonts w:asciiTheme="minorHAnsi" w:hAnsiTheme="minorHAnsi" w:cstheme="minorHAnsi"/>
          <w:i/>
          <w:sz w:val="22"/>
          <w:szCs w:val="22"/>
          <w:lang w:val="en-CA"/>
        </w:rPr>
      </w:pPr>
      <w:r w:rsidRPr="00EF510B">
        <w:rPr>
          <w:rFonts w:asciiTheme="minorHAnsi" w:hAnsiTheme="minorHAnsi" w:cstheme="minorHAnsi"/>
          <w:i/>
          <w:sz w:val="22"/>
          <w:szCs w:val="22"/>
          <w:lang w:val="en-CA"/>
        </w:rPr>
        <w:t>Evangelists (who announce the Good News</w:t>
      </w:r>
      <w:r w:rsidR="006640DA">
        <w:rPr>
          <w:rFonts w:asciiTheme="minorHAnsi" w:hAnsiTheme="minorHAnsi" w:cstheme="minorHAnsi"/>
          <w:i/>
          <w:sz w:val="22"/>
          <w:szCs w:val="22"/>
          <w:lang w:val="en-CA"/>
        </w:rPr>
        <w:t xml:space="preserve"> to the unsaved</w:t>
      </w:r>
      <w:r w:rsidRPr="00EF510B">
        <w:rPr>
          <w:rFonts w:asciiTheme="minorHAnsi" w:hAnsiTheme="minorHAnsi" w:cstheme="minorHAnsi"/>
          <w:i/>
          <w:sz w:val="22"/>
          <w:szCs w:val="22"/>
          <w:lang w:val="en-CA"/>
        </w:rPr>
        <w:t>).</w:t>
      </w:r>
    </w:p>
    <w:p w:rsidR="00FA0B3B" w:rsidRPr="00EF510B" w:rsidRDefault="00FA0B3B" w:rsidP="00247189">
      <w:pPr>
        <w:pStyle w:val="Maintext"/>
        <w:numPr>
          <w:ilvl w:val="0"/>
          <w:numId w:val="24"/>
        </w:numPr>
        <w:rPr>
          <w:rFonts w:asciiTheme="minorHAnsi" w:hAnsiTheme="minorHAnsi" w:cstheme="minorHAnsi"/>
          <w:i/>
          <w:sz w:val="22"/>
          <w:szCs w:val="22"/>
          <w:lang w:val="en-CA"/>
        </w:rPr>
      </w:pPr>
      <w:r w:rsidRPr="00EF510B">
        <w:rPr>
          <w:rFonts w:asciiTheme="minorHAnsi" w:hAnsiTheme="minorHAnsi" w:cstheme="minorHAnsi"/>
          <w:i/>
          <w:sz w:val="22"/>
          <w:szCs w:val="22"/>
          <w:lang w:val="en-CA"/>
        </w:rPr>
        <w:t>Pastors (who shepherd congregations).</w:t>
      </w:r>
    </w:p>
    <w:p w:rsidR="00FA0B3B" w:rsidRPr="00EF510B" w:rsidRDefault="00FA0B3B" w:rsidP="00247189">
      <w:pPr>
        <w:pStyle w:val="Maintext"/>
        <w:numPr>
          <w:ilvl w:val="0"/>
          <w:numId w:val="24"/>
        </w:numPr>
        <w:rPr>
          <w:rFonts w:asciiTheme="minorHAnsi" w:hAnsiTheme="minorHAnsi" w:cstheme="minorHAnsi"/>
          <w:i/>
          <w:sz w:val="22"/>
          <w:szCs w:val="22"/>
          <w:lang w:val="en-CA"/>
        </w:rPr>
      </w:pPr>
      <w:r w:rsidRPr="00EF510B">
        <w:rPr>
          <w:rFonts w:asciiTheme="minorHAnsi" w:hAnsiTheme="minorHAnsi" w:cstheme="minorHAnsi"/>
          <w:i/>
          <w:sz w:val="22"/>
          <w:szCs w:val="22"/>
          <w:lang w:val="en-CA"/>
        </w:rPr>
        <w:t xml:space="preserve">Teachers (who help others </w:t>
      </w:r>
      <w:r w:rsidR="006640DA">
        <w:rPr>
          <w:rFonts w:asciiTheme="minorHAnsi" w:hAnsiTheme="minorHAnsi" w:cstheme="minorHAnsi"/>
          <w:i/>
          <w:sz w:val="22"/>
          <w:szCs w:val="22"/>
          <w:lang w:val="en-CA"/>
        </w:rPr>
        <w:t xml:space="preserve">learn </w:t>
      </w:r>
      <w:r w:rsidRPr="00EF510B">
        <w:rPr>
          <w:rFonts w:asciiTheme="minorHAnsi" w:hAnsiTheme="minorHAnsi" w:cstheme="minorHAnsi"/>
          <w:i/>
          <w:sz w:val="22"/>
          <w:szCs w:val="22"/>
          <w:lang w:val="en-CA"/>
        </w:rPr>
        <w:t>to obey the Lord’s commands). ]</w:t>
      </w:r>
    </w:p>
    <w:p w:rsidR="00FA0B3B" w:rsidRPr="00EF510B" w:rsidRDefault="00FA0B3B" w:rsidP="006640DA">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lastRenderedPageBreak/>
        <w:t>Romans chapter 12 teaches that believers have spiritual gifts with which to serve others</w:t>
      </w:r>
      <w:r w:rsidR="006640DA">
        <w:rPr>
          <w:rFonts w:asciiTheme="minorHAnsi" w:hAnsiTheme="minorHAnsi" w:cstheme="minorHAnsi"/>
          <w:sz w:val="22"/>
          <w:szCs w:val="22"/>
          <w:lang w:val="en-CA"/>
        </w:rPr>
        <w:t>, in love</w:t>
      </w:r>
      <w:r w:rsidRPr="00EF510B">
        <w:rPr>
          <w:rFonts w:asciiTheme="minorHAnsi" w:hAnsiTheme="minorHAnsi" w:cstheme="minorHAnsi"/>
          <w:sz w:val="22"/>
          <w:szCs w:val="22"/>
          <w:lang w:val="en-CA"/>
        </w:rPr>
        <w:t xml:space="preserve">. Find in </w:t>
      </w:r>
      <w:r w:rsidRPr="00EF510B">
        <w:rPr>
          <w:rFonts w:asciiTheme="minorHAnsi" w:hAnsiTheme="minorHAnsi" w:cstheme="minorHAnsi"/>
          <w:b/>
          <w:bCs/>
          <w:sz w:val="22"/>
          <w:szCs w:val="22"/>
          <w:lang w:val="en-CA"/>
        </w:rPr>
        <w:t xml:space="preserve">Romans 12:6-8 </w:t>
      </w:r>
      <w:r w:rsidRPr="00EF510B">
        <w:rPr>
          <w:rFonts w:asciiTheme="minorHAnsi" w:hAnsiTheme="minorHAnsi" w:cstheme="minorHAnsi"/>
          <w:sz w:val="22"/>
          <w:szCs w:val="22"/>
          <w:lang w:val="en-CA"/>
        </w:rPr>
        <w:t>seven examples of spiritual gifts that some believers have:</w:t>
      </w:r>
    </w:p>
    <w:p w:rsidR="00FA0B3B" w:rsidRPr="00EF510B" w:rsidRDefault="00FA0B3B" w:rsidP="00FA0B3B">
      <w:pPr>
        <w:pStyle w:val="Maintext"/>
        <w:ind w:left="360"/>
        <w:rPr>
          <w:rFonts w:asciiTheme="minorHAnsi" w:hAnsiTheme="minorHAnsi" w:cstheme="minorHAnsi"/>
          <w:sz w:val="22"/>
          <w:szCs w:val="22"/>
          <w:lang w:val="en-CA"/>
        </w:rPr>
      </w:pPr>
      <w:r w:rsidRPr="00EF510B">
        <w:rPr>
          <w:rFonts w:asciiTheme="minorHAnsi" w:hAnsiTheme="minorHAnsi" w:cstheme="minorHAnsi"/>
          <w:sz w:val="22"/>
          <w:szCs w:val="22"/>
          <w:lang w:val="en-CA"/>
        </w:rPr>
        <w:t>“Since we have gifts that differ according to the grace given to us, each of us is to exercise them accordingly: if prophecy, according to the proportion of his faith; if service, in his serving; or he who teaches, in his teaching; or he who exhorts, in his exhortation; he who gives, with liberality; he who leads, with diligence; he who shows mercy, with cheerfulness.”</w:t>
      </w:r>
    </w:p>
    <w:p w:rsidR="00FA0B3B" w:rsidRPr="00EF510B" w:rsidRDefault="00FA0B3B" w:rsidP="00FA0B3B">
      <w:pPr>
        <w:pStyle w:val="Maintext"/>
        <w:rPr>
          <w:rFonts w:asciiTheme="minorHAnsi" w:hAnsiTheme="minorHAnsi" w:cstheme="minorHAnsi"/>
          <w:i/>
          <w:sz w:val="22"/>
          <w:szCs w:val="22"/>
          <w:lang w:val="en-CA"/>
        </w:rPr>
      </w:pPr>
      <w:r w:rsidRPr="00EF510B">
        <w:rPr>
          <w:rFonts w:asciiTheme="minorHAnsi" w:hAnsiTheme="minorHAnsi" w:cstheme="minorHAnsi"/>
          <w:i/>
          <w:sz w:val="22"/>
          <w:szCs w:val="22"/>
          <w:lang w:val="en-CA"/>
        </w:rPr>
        <w:t>[Answer: The seven kinds of gifts are:</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Prophecy</w:t>
      </w:r>
      <w:r w:rsidRPr="00EF510B">
        <w:rPr>
          <w:rFonts w:asciiTheme="minorHAnsi" w:hAnsiTheme="minorHAnsi" w:cstheme="minorHAnsi"/>
          <w:i/>
          <w:sz w:val="22"/>
          <w:szCs w:val="22"/>
          <w:lang w:val="en-CA"/>
        </w:rPr>
        <w:t xml:space="preserve"> (to speak God’s truth one to </w:t>
      </w:r>
      <w:r w:rsidR="006640DA">
        <w:rPr>
          <w:rFonts w:asciiTheme="minorHAnsi" w:hAnsiTheme="minorHAnsi" w:cstheme="minorHAnsi"/>
          <w:i/>
          <w:sz w:val="22"/>
          <w:szCs w:val="22"/>
          <w:lang w:val="en-CA"/>
        </w:rPr>
        <w:t>another as in 1 Corinthians 14:</w:t>
      </w:r>
      <w:r w:rsidRPr="00EF510B">
        <w:rPr>
          <w:rFonts w:asciiTheme="minorHAnsi" w:hAnsiTheme="minorHAnsi" w:cstheme="minorHAnsi"/>
          <w:i/>
          <w:sz w:val="22"/>
          <w:szCs w:val="22"/>
          <w:lang w:val="en-CA"/>
        </w:rPr>
        <w:t>3 &amp; 24).</w:t>
      </w:r>
    </w:p>
    <w:p w:rsidR="00FA0B3B" w:rsidRPr="00EF510B" w:rsidRDefault="00FA0B3B" w:rsidP="001D2ED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Serving</w:t>
      </w:r>
      <w:r w:rsidRPr="00EF510B">
        <w:rPr>
          <w:rFonts w:asciiTheme="minorHAnsi" w:hAnsiTheme="minorHAnsi" w:cstheme="minorHAnsi"/>
          <w:i/>
          <w:sz w:val="22"/>
          <w:szCs w:val="22"/>
          <w:lang w:val="en-CA"/>
        </w:rPr>
        <w:t xml:space="preserve"> (</w:t>
      </w:r>
      <w:r w:rsidR="006640DA">
        <w:rPr>
          <w:rFonts w:asciiTheme="minorHAnsi" w:hAnsiTheme="minorHAnsi" w:cstheme="minorHAnsi"/>
          <w:i/>
          <w:sz w:val="22"/>
          <w:szCs w:val="22"/>
          <w:lang w:val="en-CA"/>
        </w:rPr>
        <w:t xml:space="preserve">to do practical work that </w:t>
      </w:r>
      <w:r w:rsidRPr="00EF510B">
        <w:rPr>
          <w:rFonts w:asciiTheme="minorHAnsi" w:hAnsiTheme="minorHAnsi" w:cstheme="minorHAnsi"/>
          <w:i/>
          <w:sz w:val="22"/>
          <w:szCs w:val="22"/>
          <w:lang w:val="en-CA"/>
        </w:rPr>
        <w:t>helps</w:t>
      </w:r>
      <w:r w:rsidR="001D2EDB">
        <w:rPr>
          <w:rFonts w:asciiTheme="minorHAnsi" w:hAnsiTheme="minorHAnsi" w:cstheme="minorHAnsi"/>
          <w:i/>
          <w:sz w:val="22"/>
          <w:szCs w:val="22"/>
          <w:lang w:val="en-CA"/>
        </w:rPr>
        <w:t xml:space="preserve"> others</w:t>
      </w:r>
      <w:r w:rsidRPr="00EF510B">
        <w:rPr>
          <w:rFonts w:asciiTheme="minorHAnsi" w:hAnsiTheme="minorHAnsi" w:cstheme="minorHAnsi"/>
          <w:i/>
          <w:sz w:val="22"/>
          <w:szCs w:val="22"/>
          <w:lang w:val="en-CA"/>
        </w:rPr>
        <w:t>).</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Teaching</w:t>
      </w:r>
      <w:r w:rsidRPr="00EF510B">
        <w:rPr>
          <w:rFonts w:asciiTheme="minorHAnsi" w:hAnsiTheme="minorHAnsi" w:cstheme="minorHAnsi"/>
          <w:i/>
          <w:sz w:val="22"/>
          <w:szCs w:val="22"/>
          <w:lang w:val="en-CA"/>
        </w:rPr>
        <w:t xml:space="preserve"> (to equip believers to serve one another).</w:t>
      </w:r>
    </w:p>
    <w:p w:rsidR="00FA0B3B" w:rsidRPr="00EF510B" w:rsidRDefault="00FA0B3B" w:rsidP="001D2ED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Exhortation</w:t>
      </w:r>
      <w:r w:rsidRPr="00EF510B">
        <w:rPr>
          <w:rFonts w:asciiTheme="minorHAnsi" w:hAnsiTheme="minorHAnsi" w:cstheme="minorHAnsi"/>
          <w:i/>
          <w:sz w:val="22"/>
          <w:szCs w:val="22"/>
          <w:lang w:val="en-CA"/>
        </w:rPr>
        <w:t xml:space="preserve"> (to encourage </w:t>
      </w:r>
      <w:r w:rsidR="001D2EDB">
        <w:rPr>
          <w:rFonts w:asciiTheme="minorHAnsi" w:hAnsiTheme="minorHAnsi" w:cstheme="minorHAnsi"/>
          <w:i/>
          <w:sz w:val="22"/>
          <w:szCs w:val="22"/>
          <w:lang w:val="en-CA"/>
        </w:rPr>
        <w:t xml:space="preserve">obedience, </w:t>
      </w:r>
      <w:r w:rsidRPr="00EF510B">
        <w:rPr>
          <w:rFonts w:asciiTheme="minorHAnsi" w:hAnsiTheme="minorHAnsi" w:cstheme="minorHAnsi"/>
          <w:i/>
          <w:sz w:val="22"/>
          <w:szCs w:val="22"/>
          <w:lang w:val="en-CA"/>
        </w:rPr>
        <w:t xml:space="preserve">and </w:t>
      </w:r>
      <w:r w:rsidR="001D2EDB">
        <w:rPr>
          <w:rFonts w:asciiTheme="minorHAnsi" w:hAnsiTheme="minorHAnsi" w:cstheme="minorHAnsi"/>
          <w:i/>
          <w:sz w:val="22"/>
          <w:szCs w:val="22"/>
          <w:lang w:val="en-CA"/>
        </w:rPr>
        <w:t>to change bad behaviour</w:t>
      </w:r>
      <w:r w:rsidRPr="00EF510B">
        <w:rPr>
          <w:rFonts w:asciiTheme="minorHAnsi" w:hAnsiTheme="minorHAnsi" w:cstheme="minorHAnsi"/>
          <w:i/>
          <w:sz w:val="22"/>
          <w:szCs w:val="22"/>
          <w:lang w:val="en-CA"/>
        </w:rPr>
        <w:t>).</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Generous giving</w:t>
      </w:r>
      <w:r w:rsidR="001D2EDB">
        <w:rPr>
          <w:rFonts w:asciiTheme="minorHAnsi" w:hAnsiTheme="minorHAnsi" w:cstheme="minorHAnsi"/>
          <w:sz w:val="22"/>
          <w:szCs w:val="22"/>
          <w:lang w:val="en-CA"/>
        </w:rPr>
        <w:t xml:space="preserve"> </w:t>
      </w:r>
      <w:r w:rsidR="001D2EDB" w:rsidRPr="001D2EDB">
        <w:rPr>
          <w:rFonts w:asciiTheme="minorHAnsi" w:hAnsiTheme="minorHAnsi" w:cstheme="minorHAnsi"/>
          <w:i/>
          <w:iCs/>
          <w:sz w:val="22"/>
          <w:szCs w:val="22"/>
          <w:lang w:val="en-CA"/>
        </w:rPr>
        <w:t>(to meet real needs)</w:t>
      </w:r>
      <w:r w:rsidRPr="00EF510B">
        <w:rPr>
          <w:rFonts w:asciiTheme="minorHAnsi" w:hAnsiTheme="minorHAnsi" w:cstheme="minorHAnsi"/>
          <w:i/>
          <w:sz w:val="22"/>
          <w:szCs w:val="22"/>
          <w:lang w:val="en-CA"/>
        </w:rPr>
        <w:t>.</w:t>
      </w:r>
    </w:p>
    <w:p w:rsidR="00FA0B3B" w:rsidRPr="00EF510B" w:rsidRDefault="00FA0B3B" w:rsidP="001D2ED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Diligent leading</w:t>
      </w:r>
      <w:r w:rsidRPr="00EF510B">
        <w:rPr>
          <w:rFonts w:asciiTheme="minorHAnsi" w:hAnsiTheme="minorHAnsi" w:cstheme="minorHAnsi"/>
          <w:i/>
          <w:sz w:val="22"/>
          <w:szCs w:val="22"/>
          <w:lang w:val="en-CA"/>
        </w:rPr>
        <w:t xml:space="preserve"> (to start or oversee flocks or ministries, </w:t>
      </w:r>
      <w:r w:rsidR="001D2EDB">
        <w:rPr>
          <w:rFonts w:asciiTheme="minorHAnsi" w:hAnsiTheme="minorHAnsi" w:cstheme="minorHAnsi"/>
          <w:i/>
          <w:sz w:val="22"/>
          <w:szCs w:val="22"/>
          <w:lang w:val="en-CA"/>
        </w:rPr>
        <w:t>helping believers work</w:t>
      </w:r>
      <w:r w:rsidRPr="00EF510B">
        <w:rPr>
          <w:rFonts w:asciiTheme="minorHAnsi" w:hAnsiTheme="minorHAnsi" w:cstheme="minorHAnsi"/>
          <w:i/>
          <w:sz w:val="22"/>
          <w:szCs w:val="22"/>
          <w:lang w:val="en-CA"/>
        </w:rPr>
        <w:t xml:space="preserve"> together in harmony).</w:t>
      </w:r>
    </w:p>
    <w:p w:rsidR="00FA0B3B" w:rsidRPr="00EF510B" w:rsidRDefault="00FA0B3B" w:rsidP="00247189">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 xml:space="preserve">Acts of mercy </w:t>
      </w:r>
      <w:r w:rsidR="001D2EDB">
        <w:rPr>
          <w:rFonts w:asciiTheme="minorHAnsi" w:hAnsiTheme="minorHAnsi" w:cstheme="minorHAnsi"/>
          <w:i/>
          <w:iCs/>
          <w:sz w:val="22"/>
          <w:szCs w:val="22"/>
          <w:lang w:val="en-CA"/>
        </w:rPr>
        <w:t>(</w:t>
      </w:r>
      <w:r w:rsidRPr="00EF510B">
        <w:rPr>
          <w:rFonts w:asciiTheme="minorHAnsi" w:hAnsiTheme="minorHAnsi" w:cstheme="minorHAnsi"/>
          <w:i/>
          <w:sz w:val="22"/>
          <w:szCs w:val="22"/>
          <w:lang w:val="en-CA"/>
        </w:rPr>
        <w:t>done cheerfully</w:t>
      </w:r>
      <w:r w:rsidR="001D2EDB">
        <w:rPr>
          <w:rFonts w:asciiTheme="minorHAnsi" w:hAnsiTheme="minorHAnsi" w:cstheme="minorHAnsi"/>
          <w:i/>
          <w:sz w:val="22"/>
          <w:szCs w:val="22"/>
          <w:lang w:val="en-CA"/>
        </w:rPr>
        <w:t>)</w:t>
      </w:r>
      <w:r w:rsidRPr="00EF510B">
        <w:rPr>
          <w:rFonts w:asciiTheme="minorHAnsi" w:hAnsiTheme="minorHAnsi" w:cstheme="minorHAnsi"/>
          <w:i/>
          <w:sz w:val="22"/>
          <w:szCs w:val="22"/>
          <w:lang w:val="en-CA"/>
        </w:rPr>
        <w:t xml:space="preserve">. </w:t>
      </w:r>
      <w:proofErr w:type="gramStart"/>
      <w:r w:rsidRPr="00EF510B">
        <w:rPr>
          <w:rFonts w:asciiTheme="minorHAnsi" w:hAnsiTheme="minorHAnsi" w:cstheme="minorHAnsi"/>
          <w:i/>
          <w:sz w:val="22"/>
          <w:szCs w:val="22"/>
          <w:lang w:val="en-CA"/>
        </w:rPr>
        <w:t>]</w:t>
      </w:r>
      <w:proofErr w:type="gramEnd"/>
    </w:p>
    <w:p w:rsidR="00FA0B3B" w:rsidRPr="00EF510B" w:rsidRDefault="00FA0B3B" w:rsidP="001D2ED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1 Corinthians chapter 12 shows how to use the different gifts in harmony </w:t>
      </w:r>
      <w:r w:rsidR="001D2EDB">
        <w:rPr>
          <w:rFonts w:asciiTheme="minorHAnsi" w:hAnsiTheme="minorHAnsi" w:cstheme="minorHAnsi"/>
          <w:sz w:val="22"/>
          <w:szCs w:val="22"/>
          <w:lang w:val="en-CA"/>
        </w:rPr>
        <w:t>within</w:t>
      </w:r>
      <w:r w:rsidRPr="00EF510B">
        <w:rPr>
          <w:rFonts w:asciiTheme="minorHAnsi" w:hAnsiTheme="minorHAnsi" w:cstheme="minorHAnsi"/>
          <w:sz w:val="22"/>
          <w:szCs w:val="22"/>
          <w:lang w:val="en-CA"/>
        </w:rPr>
        <w:t xml:space="preserve"> a </w:t>
      </w:r>
      <w:r w:rsidR="001D2EDB">
        <w:rPr>
          <w:rFonts w:asciiTheme="minorHAnsi" w:hAnsiTheme="minorHAnsi" w:cstheme="minorHAnsi"/>
          <w:sz w:val="22"/>
          <w:szCs w:val="22"/>
          <w:lang w:val="en-CA"/>
        </w:rPr>
        <w:t xml:space="preserve">local </w:t>
      </w:r>
      <w:r w:rsidRPr="00EF510B">
        <w:rPr>
          <w:rFonts w:asciiTheme="minorHAnsi" w:hAnsiTheme="minorHAnsi" w:cstheme="minorHAnsi"/>
          <w:sz w:val="22"/>
          <w:szCs w:val="22"/>
          <w:lang w:val="en-CA"/>
        </w:rPr>
        <w:t xml:space="preserve">body. Find in </w:t>
      </w:r>
      <w:r w:rsidRPr="00EF510B">
        <w:rPr>
          <w:rFonts w:asciiTheme="minorHAnsi" w:hAnsiTheme="minorHAnsi" w:cstheme="minorHAnsi"/>
          <w:b/>
          <w:bCs/>
          <w:sz w:val="22"/>
          <w:szCs w:val="22"/>
          <w:lang w:val="en-CA"/>
        </w:rPr>
        <w:t>1 Corinthians 12:8–10 &amp; 28</w:t>
      </w:r>
      <w:r w:rsidRPr="00EF510B">
        <w:rPr>
          <w:rFonts w:asciiTheme="minorHAnsi" w:hAnsiTheme="minorHAnsi" w:cstheme="minorHAnsi"/>
          <w:sz w:val="22"/>
          <w:szCs w:val="22"/>
          <w:lang w:val="en-CA"/>
        </w:rPr>
        <w:t xml:space="preserve"> more gifts that are not listed above:</w:t>
      </w:r>
    </w:p>
    <w:p w:rsidR="00FA0B3B" w:rsidRPr="00EF510B" w:rsidRDefault="00FA0B3B" w:rsidP="001D2EDB">
      <w:pPr>
        <w:pStyle w:val="Maintext"/>
        <w:ind w:left="360"/>
        <w:rPr>
          <w:rFonts w:asciiTheme="minorHAnsi" w:hAnsiTheme="minorHAnsi" w:cstheme="minorHAnsi"/>
          <w:sz w:val="22"/>
          <w:szCs w:val="22"/>
          <w:lang w:val="en-CA"/>
        </w:rPr>
      </w:pPr>
      <w:r w:rsidRPr="00EF510B">
        <w:rPr>
          <w:rFonts w:asciiTheme="minorHAnsi" w:hAnsiTheme="minorHAnsi" w:cstheme="minorHAnsi"/>
          <w:sz w:val="22"/>
          <w:szCs w:val="22"/>
          <w:lang w:val="en-CA"/>
        </w:rPr>
        <w:t>“</w:t>
      </w:r>
      <w:r w:rsidR="001D2EDB" w:rsidRPr="001D2EDB">
        <w:rPr>
          <w:rFonts w:asciiTheme="minorHAnsi" w:hAnsiTheme="minorHAnsi" w:cstheme="minorHAnsi"/>
          <w:sz w:val="22"/>
          <w:szCs w:val="22"/>
          <w:lang w:val="en-CA"/>
        </w:rPr>
        <w:t>Having gifts that differ according to the grace given to us, let us use them: if prophecy, in proportion to our faith</w:t>
      </w:r>
      <w:proofErr w:type="gramStart"/>
      <w:r w:rsidR="001D2EDB" w:rsidRPr="001D2EDB">
        <w:rPr>
          <w:rFonts w:asciiTheme="minorHAnsi" w:hAnsiTheme="minorHAnsi" w:cstheme="minorHAnsi"/>
          <w:sz w:val="22"/>
          <w:szCs w:val="22"/>
          <w:lang w:val="en-CA"/>
        </w:rPr>
        <w:t>;  if</w:t>
      </w:r>
      <w:proofErr w:type="gramEnd"/>
      <w:r w:rsidR="001D2EDB" w:rsidRPr="001D2EDB">
        <w:rPr>
          <w:rFonts w:asciiTheme="minorHAnsi" w:hAnsiTheme="minorHAnsi" w:cstheme="minorHAnsi"/>
          <w:sz w:val="22"/>
          <w:szCs w:val="22"/>
          <w:lang w:val="en-CA"/>
        </w:rPr>
        <w:t xml:space="preserve"> service, in our serving; the one who teaches, in his teaching;  the one who exhorts, in his exhortation; the one who contributes, in generosity; the one who leads, with zeal; the one who does a</w:t>
      </w:r>
      <w:r w:rsidR="001D2EDB">
        <w:rPr>
          <w:rFonts w:asciiTheme="minorHAnsi" w:hAnsiTheme="minorHAnsi" w:cstheme="minorHAnsi"/>
          <w:sz w:val="22"/>
          <w:szCs w:val="22"/>
          <w:lang w:val="en-CA"/>
        </w:rPr>
        <w:t>cts of mercy, with cheerfulness</w:t>
      </w:r>
      <w:r w:rsidRPr="00EF510B">
        <w:rPr>
          <w:rFonts w:asciiTheme="minorHAnsi" w:hAnsiTheme="minorHAnsi" w:cstheme="minorHAnsi"/>
          <w:sz w:val="22"/>
          <w:szCs w:val="22"/>
          <w:lang w:val="en-CA"/>
        </w:rPr>
        <w:t>.”</w:t>
      </w:r>
    </w:p>
    <w:p w:rsidR="00FA0B3B" w:rsidRPr="00EF510B" w:rsidRDefault="00FA0B3B" w:rsidP="00FA0B3B">
      <w:pPr>
        <w:pStyle w:val="Maintext"/>
        <w:rPr>
          <w:rFonts w:asciiTheme="minorHAnsi" w:hAnsiTheme="minorHAnsi" w:cstheme="minorHAnsi"/>
          <w:i/>
          <w:sz w:val="22"/>
          <w:szCs w:val="22"/>
          <w:lang w:val="en-CA"/>
        </w:rPr>
      </w:pPr>
      <w:r w:rsidRPr="00EF510B">
        <w:rPr>
          <w:rFonts w:asciiTheme="minorHAnsi" w:hAnsiTheme="minorHAnsi" w:cstheme="minorHAnsi"/>
          <w:i/>
          <w:sz w:val="22"/>
          <w:szCs w:val="22"/>
          <w:lang w:val="en-CA"/>
        </w:rPr>
        <w:t xml:space="preserve">[Answer: Other spiritual, </w:t>
      </w:r>
      <w:r w:rsidRPr="001D2EDB">
        <w:rPr>
          <w:rFonts w:asciiTheme="minorHAnsi" w:hAnsiTheme="minorHAnsi" w:cstheme="minorHAnsi"/>
          <w:i/>
          <w:sz w:val="22"/>
          <w:szCs w:val="22"/>
          <w:u w:val="single"/>
          <w:lang w:val="en-CA"/>
        </w:rPr>
        <w:t>prophetic gifts</w:t>
      </w:r>
      <w:r w:rsidRPr="00EF510B">
        <w:rPr>
          <w:rFonts w:asciiTheme="minorHAnsi" w:hAnsiTheme="minorHAnsi" w:cstheme="minorHAnsi"/>
          <w:i/>
          <w:sz w:val="22"/>
          <w:szCs w:val="22"/>
          <w:lang w:val="en-CA"/>
        </w:rPr>
        <w:t xml:space="preserve"> in 1 Corinthians 12 are:</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Words of wisdom</w:t>
      </w:r>
      <w:r w:rsidRPr="00EF510B">
        <w:rPr>
          <w:rFonts w:asciiTheme="minorHAnsi" w:hAnsiTheme="minorHAnsi" w:cstheme="minorHAnsi"/>
          <w:i/>
          <w:sz w:val="22"/>
          <w:szCs w:val="22"/>
          <w:lang w:val="en-CA"/>
        </w:rPr>
        <w:t xml:space="preserve"> (helping others to apply God’s truth)</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Words of knowledge</w:t>
      </w:r>
      <w:r w:rsidRPr="00EF510B">
        <w:rPr>
          <w:rFonts w:asciiTheme="minorHAnsi" w:hAnsiTheme="minorHAnsi" w:cstheme="minorHAnsi"/>
          <w:i/>
          <w:sz w:val="22"/>
          <w:szCs w:val="22"/>
          <w:lang w:val="en-CA"/>
        </w:rPr>
        <w:t xml:space="preserve"> (helping others to understand God’s truth)</w:t>
      </w:r>
    </w:p>
    <w:p w:rsidR="00FA0B3B" w:rsidRPr="00EF510B" w:rsidRDefault="00FA0B3B" w:rsidP="001D2ED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Tongues</w:t>
      </w:r>
      <w:r w:rsidRPr="00EF510B">
        <w:rPr>
          <w:rFonts w:asciiTheme="minorHAnsi" w:hAnsiTheme="minorHAnsi" w:cstheme="minorHAnsi"/>
          <w:i/>
          <w:sz w:val="22"/>
          <w:szCs w:val="22"/>
          <w:lang w:val="en-CA"/>
        </w:rPr>
        <w:t xml:space="preserve"> (praying, singing or prophesying in </w:t>
      </w:r>
      <w:r w:rsidR="001D2EDB">
        <w:rPr>
          <w:rFonts w:asciiTheme="minorHAnsi" w:hAnsiTheme="minorHAnsi" w:cstheme="minorHAnsi"/>
          <w:i/>
          <w:sz w:val="22"/>
          <w:szCs w:val="22"/>
          <w:lang w:val="en-CA"/>
        </w:rPr>
        <w:t>another</w:t>
      </w:r>
      <w:r w:rsidRPr="00EF510B">
        <w:rPr>
          <w:rFonts w:asciiTheme="minorHAnsi" w:hAnsiTheme="minorHAnsi" w:cstheme="minorHAnsi"/>
          <w:i/>
          <w:sz w:val="22"/>
          <w:szCs w:val="22"/>
          <w:lang w:val="en-CA"/>
        </w:rPr>
        <w:t xml:space="preserve"> language)</w:t>
      </w:r>
    </w:p>
    <w:p w:rsidR="00FA0B3B" w:rsidRPr="00EF510B" w:rsidRDefault="00FA0B3B" w:rsidP="001D2ED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Interpretation of tongues</w:t>
      </w:r>
      <w:r w:rsidRPr="00EF510B">
        <w:rPr>
          <w:rFonts w:asciiTheme="minorHAnsi" w:hAnsiTheme="minorHAnsi" w:cstheme="minorHAnsi"/>
          <w:i/>
          <w:sz w:val="22"/>
          <w:szCs w:val="22"/>
          <w:lang w:val="en-CA"/>
        </w:rPr>
        <w:t xml:space="preserve"> (explaining what someone</w:t>
      </w:r>
      <w:r w:rsidR="001D2EDB">
        <w:rPr>
          <w:rFonts w:asciiTheme="minorHAnsi" w:hAnsiTheme="minorHAnsi" w:cstheme="minorHAnsi"/>
          <w:i/>
          <w:sz w:val="22"/>
          <w:szCs w:val="22"/>
          <w:lang w:val="en-CA"/>
        </w:rPr>
        <w:t xml:space="preserve"> has said in another language</w:t>
      </w:r>
      <w:r w:rsidRPr="00EF510B">
        <w:rPr>
          <w:rFonts w:asciiTheme="minorHAnsi" w:hAnsiTheme="minorHAnsi" w:cstheme="minorHAnsi"/>
          <w:i/>
          <w:sz w:val="22"/>
          <w:szCs w:val="22"/>
          <w:lang w:val="en-CA"/>
        </w:rPr>
        <w:t>)</w:t>
      </w:r>
    </w:p>
    <w:p w:rsidR="00FA0B3B" w:rsidRPr="00EF510B" w:rsidRDefault="00FA0B3B" w:rsidP="00FA0B3B">
      <w:pPr>
        <w:pStyle w:val="Maintext"/>
        <w:rPr>
          <w:rFonts w:asciiTheme="minorHAnsi" w:hAnsiTheme="minorHAnsi" w:cstheme="minorHAnsi"/>
          <w:i/>
          <w:sz w:val="22"/>
          <w:szCs w:val="22"/>
          <w:lang w:val="en-CA"/>
        </w:rPr>
      </w:pPr>
      <w:r w:rsidRPr="00EF510B">
        <w:rPr>
          <w:rFonts w:asciiTheme="minorHAnsi" w:hAnsiTheme="minorHAnsi" w:cstheme="minorHAnsi"/>
          <w:i/>
          <w:sz w:val="22"/>
          <w:szCs w:val="22"/>
          <w:lang w:val="en-CA"/>
        </w:rPr>
        <w:t xml:space="preserve">Other spiritual, </w:t>
      </w:r>
      <w:r w:rsidRPr="001D2EDB">
        <w:rPr>
          <w:rFonts w:asciiTheme="minorHAnsi" w:hAnsiTheme="minorHAnsi" w:cstheme="minorHAnsi"/>
          <w:i/>
          <w:sz w:val="22"/>
          <w:szCs w:val="22"/>
          <w:u w:val="single"/>
          <w:lang w:val="en-CA"/>
        </w:rPr>
        <w:t>serving gifts</w:t>
      </w:r>
      <w:r w:rsidRPr="00EF510B">
        <w:rPr>
          <w:rFonts w:asciiTheme="minorHAnsi" w:hAnsiTheme="minorHAnsi" w:cstheme="minorHAnsi"/>
          <w:i/>
          <w:sz w:val="22"/>
          <w:szCs w:val="22"/>
          <w:lang w:val="en-CA"/>
        </w:rPr>
        <w:t xml:space="preserve"> in 1 Corinthians 12 include:</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Faith</w:t>
      </w:r>
      <w:r w:rsidRPr="00EF510B">
        <w:rPr>
          <w:rFonts w:asciiTheme="minorHAnsi" w:hAnsiTheme="minorHAnsi" w:cstheme="minorHAnsi"/>
          <w:i/>
          <w:sz w:val="22"/>
          <w:szCs w:val="22"/>
          <w:lang w:val="en-CA"/>
        </w:rPr>
        <w:t xml:space="preserve"> (strong belief that God will keep His promises)</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Healings</w:t>
      </w:r>
      <w:r w:rsidRPr="00EF510B">
        <w:rPr>
          <w:rFonts w:asciiTheme="minorHAnsi" w:hAnsiTheme="minorHAnsi" w:cstheme="minorHAnsi"/>
          <w:i/>
          <w:sz w:val="22"/>
          <w:szCs w:val="22"/>
          <w:lang w:val="en-CA"/>
        </w:rPr>
        <w:t xml:space="preserve"> (praying for God to heal sick folks)</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Miracles</w:t>
      </w:r>
      <w:r w:rsidRPr="00EF510B">
        <w:rPr>
          <w:rFonts w:asciiTheme="minorHAnsi" w:hAnsiTheme="minorHAnsi" w:cstheme="minorHAnsi"/>
          <w:i/>
          <w:sz w:val="22"/>
          <w:szCs w:val="22"/>
          <w:lang w:val="en-CA"/>
        </w:rPr>
        <w:t xml:space="preserve"> (praying that God will provide what someone urgently needs)</w:t>
      </w:r>
    </w:p>
    <w:p w:rsidR="00FA0B3B" w:rsidRPr="00EF510B" w:rsidRDefault="00FA0B3B" w:rsidP="001D2ED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Discerning spirits</w:t>
      </w:r>
      <w:r w:rsidRPr="00EF510B">
        <w:rPr>
          <w:rFonts w:asciiTheme="minorHAnsi" w:hAnsiTheme="minorHAnsi" w:cstheme="minorHAnsi"/>
          <w:i/>
          <w:sz w:val="22"/>
          <w:szCs w:val="22"/>
          <w:lang w:val="en-CA"/>
        </w:rPr>
        <w:t xml:space="preserve"> (recognizing bad spirits and </w:t>
      </w:r>
      <w:r w:rsidR="001D2EDB">
        <w:rPr>
          <w:rFonts w:asciiTheme="minorHAnsi" w:hAnsiTheme="minorHAnsi" w:cstheme="minorHAnsi"/>
          <w:i/>
          <w:sz w:val="22"/>
          <w:szCs w:val="22"/>
          <w:lang w:val="en-CA"/>
        </w:rPr>
        <w:t>deceit</w:t>
      </w:r>
      <w:r w:rsidRPr="00EF510B">
        <w:rPr>
          <w:rFonts w:asciiTheme="minorHAnsi" w:hAnsiTheme="minorHAnsi" w:cstheme="minorHAnsi"/>
          <w:i/>
          <w:sz w:val="22"/>
          <w:szCs w:val="22"/>
          <w:lang w:val="en-CA"/>
        </w:rPr>
        <w:t xml:space="preserve"> that they produce)</w:t>
      </w:r>
    </w:p>
    <w:p w:rsidR="00FA0B3B" w:rsidRPr="00EF510B" w:rsidRDefault="00FA0B3B" w:rsidP="00FA0B3B">
      <w:pPr>
        <w:pStyle w:val="Maintext"/>
        <w:numPr>
          <w:ilvl w:val="0"/>
          <w:numId w:val="8"/>
        </w:numPr>
        <w:rPr>
          <w:rFonts w:asciiTheme="minorHAnsi" w:hAnsiTheme="minorHAnsi" w:cstheme="minorHAnsi"/>
          <w:i/>
          <w:sz w:val="22"/>
          <w:szCs w:val="22"/>
          <w:lang w:val="en-CA"/>
        </w:rPr>
      </w:pPr>
      <w:r w:rsidRPr="00EF510B">
        <w:rPr>
          <w:rFonts w:asciiTheme="minorHAnsi" w:hAnsiTheme="minorHAnsi" w:cstheme="minorHAnsi"/>
          <w:sz w:val="22"/>
          <w:szCs w:val="22"/>
          <w:lang w:val="en-CA"/>
        </w:rPr>
        <w:t>Administration</w:t>
      </w:r>
      <w:r w:rsidRPr="00EF510B">
        <w:rPr>
          <w:rFonts w:asciiTheme="minorHAnsi" w:hAnsiTheme="minorHAnsi" w:cstheme="minorHAnsi"/>
          <w:i/>
          <w:sz w:val="22"/>
          <w:szCs w:val="22"/>
          <w:lang w:val="en-CA"/>
        </w:rPr>
        <w:t xml:space="preserve"> (managing projects and coordinating details)]</w:t>
      </w:r>
    </w:p>
    <w:p w:rsidR="00FA0B3B" w:rsidRPr="00EF510B" w:rsidRDefault="00FA0B3B" w:rsidP="001D2ED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Some</w:t>
      </w:r>
      <w:r w:rsidR="001D2EDB">
        <w:rPr>
          <w:rFonts w:asciiTheme="minorHAnsi" w:hAnsiTheme="minorHAnsi" w:cstheme="minorHAnsi"/>
          <w:sz w:val="22"/>
          <w:szCs w:val="22"/>
          <w:lang w:val="en-CA"/>
        </w:rPr>
        <w:t>times</w:t>
      </w:r>
      <w:r w:rsidRPr="00EF510B">
        <w:rPr>
          <w:rFonts w:asciiTheme="minorHAnsi" w:hAnsiTheme="minorHAnsi" w:cstheme="minorHAnsi"/>
          <w:sz w:val="22"/>
          <w:szCs w:val="22"/>
          <w:lang w:val="en-CA"/>
        </w:rPr>
        <w:t xml:space="preserve"> speaking and serving gifts serve as signs of God’s p</w:t>
      </w:r>
      <w:r w:rsidR="001D2EDB">
        <w:rPr>
          <w:rFonts w:asciiTheme="minorHAnsi" w:hAnsiTheme="minorHAnsi" w:cstheme="minorHAnsi"/>
          <w:sz w:val="22"/>
          <w:szCs w:val="22"/>
          <w:lang w:val="en-CA"/>
        </w:rPr>
        <w:t>ower, to help people to believe. This is especially true when believers pray to heal the sick and to deliver the oppressed from evil spirits</w:t>
      </w:r>
      <w:r w:rsidRPr="00EF510B">
        <w:rPr>
          <w:rFonts w:asciiTheme="minorHAnsi" w:hAnsiTheme="minorHAnsi" w:cstheme="minorHAnsi"/>
          <w:sz w:val="22"/>
          <w:szCs w:val="22"/>
          <w:lang w:val="en-CA"/>
        </w:rPr>
        <w:t>.</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Although they are not explicitly identified as spiritual gifts in the New Testament, some teachers consider the following also to be gifts:</w:t>
      </w:r>
    </w:p>
    <w:p w:rsidR="00FA0B3B" w:rsidRPr="001D2EDB" w:rsidRDefault="00FA0B3B" w:rsidP="00FA0B3B">
      <w:pPr>
        <w:pStyle w:val="Maintext"/>
        <w:numPr>
          <w:ilvl w:val="0"/>
          <w:numId w:val="8"/>
        </w:numPr>
        <w:rPr>
          <w:rFonts w:asciiTheme="minorHAnsi" w:hAnsiTheme="minorHAnsi" w:cstheme="minorHAnsi"/>
          <w:iCs/>
          <w:sz w:val="22"/>
          <w:szCs w:val="22"/>
          <w:lang w:val="en-CA"/>
        </w:rPr>
      </w:pPr>
      <w:r w:rsidRPr="001D2EDB">
        <w:rPr>
          <w:rFonts w:asciiTheme="minorHAnsi" w:hAnsiTheme="minorHAnsi" w:cstheme="minorHAnsi"/>
          <w:iCs/>
          <w:sz w:val="22"/>
          <w:szCs w:val="22"/>
          <w:lang w:val="en-CA"/>
        </w:rPr>
        <w:t xml:space="preserve">Celibacy </w:t>
      </w:r>
      <w:r w:rsidRPr="001D2EDB">
        <w:rPr>
          <w:rFonts w:asciiTheme="minorHAnsi" w:hAnsiTheme="minorHAnsi" w:cstheme="minorHAnsi"/>
          <w:i/>
          <w:sz w:val="22"/>
          <w:szCs w:val="22"/>
          <w:lang w:val="en-CA"/>
        </w:rPr>
        <w:t>(chastity and abstinence from marriage, Matt. 19:10).</w:t>
      </w:r>
    </w:p>
    <w:p w:rsidR="00FA0B3B" w:rsidRPr="001D2EDB" w:rsidRDefault="00FA0B3B" w:rsidP="00FA0B3B">
      <w:pPr>
        <w:pStyle w:val="Maintext"/>
        <w:numPr>
          <w:ilvl w:val="0"/>
          <w:numId w:val="8"/>
        </w:numPr>
        <w:rPr>
          <w:rFonts w:asciiTheme="minorHAnsi" w:hAnsiTheme="minorHAnsi" w:cstheme="minorHAnsi"/>
          <w:i/>
          <w:sz w:val="22"/>
          <w:szCs w:val="22"/>
          <w:lang w:val="en-CA"/>
        </w:rPr>
      </w:pPr>
      <w:r w:rsidRPr="001D2EDB">
        <w:rPr>
          <w:rFonts w:asciiTheme="minorHAnsi" w:hAnsiTheme="minorHAnsi" w:cstheme="minorHAnsi"/>
          <w:iCs/>
          <w:sz w:val="22"/>
          <w:szCs w:val="22"/>
          <w:lang w:val="en-CA"/>
        </w:rPr>
        <w:lastRenderedPageBreak/>
        <w:t xml:space="preserve">Marriage </w:t>
      </w:r>
      <w:r w:rsidRPr="001D2EDB">
        <w:rPr>
          <w:rFonts w:asciiTheme="minorHAnsi" w:hAnsiTheme="minorHAnsi" w:cstheme="minorHAnsi"/>
          <w:i/>
          <w:sz w:val="22"/>
          <w:szCs w:val="22"/>
          <w:lang w:val="en-CA"/>
        </w:rPr>
        <w:t>(1 Corinthians 7:7).</w:t>
      </w:r>
    </w:p>
    <w:p w:rsidR="00FA0B3B" w:rsidRPr="001D2EDB" w:rsidRDefault="00FA0B3B" w:rsidP="00FA0B3B">
      <w:pPr>
        <w:pStyle w:val="Maintext"/>
        <w:numPr>
          <w:ilvl w:val="0"/>
          <w:numId w:val="8"/>
        </w:numPr>
        <w:rPr>
          <w:rFonts w:asciiTheme="minorHAnsi" w:hAnsiTheme="minorHAnsi" w:cstheme="minorHAnsi"/>
          <w:iCs/>
          <w:sz w:val="22"/>
          <w:szCs w:val="22"/>
          <w:lang w:val="en-CA"/>
        </w:rPr>
      </w:pPr>
      <w:r w:rsidRPr="001D2EDB">
        <w:rPr>
          <w:rFonts w:asciiTheme="minorHAnsi" w:hAnsiTheme="minorHAnsi" w:cstheme="minorHAnsi"/>
          <w:iCs/>
          <w:sz w:val="22"/>
          <w:szCs w:val="22"/>
          <w:lang w:val="en-CA"/>
        </w:rPr>
        <w:t xml:space="preserve">Hospitality </w:t>
      </w:r>
      <w:r w:rsidRPr="001D2EDB">
        <w:rPr>
          <w:rFonts w:asciiTheme="minorHAnsi" w:hAnsiTheme="minorHAnsi" w:cstheme="minorHAnsi"/>
          <w:i/>
          <w:sz w:val="22"/>
          <w:szCs w:val="22"/>
          <w:lang w:val="en-CA"/>
        </w:rPr>
        <w:t>(Romans 12:13).</w:t>
      </w:r>
    </w:p>
    <w:p w:rsidR="00FA0B3B" w:rsidRPr="001D2EDB" w:rsidRDefault="00FA0B3B" w:rsidP="00FA0B3B">
      <w:pPr>
        <w:pStyle w:val="Maintext"/>
        <w:numPr>
          <w:ilvl w:val="0"/>
          <w:numId w:val="8"/>
        </w:numPr>
        <w:rPr>
          <w:rFonts w:asciiTheme="minorHAnsi" w:hAnsiTheme="minorHAnsi" w:cstheme="minorHAnsi"/>
          <w:iCs/>
          <w:sz w:val="22"/>
          <w:szCs w:val="22"/>
          <w:lang w:val="en-CA"/>
        </w:rPr>
      </w:pPr>
      <w:r w:rsidRPr="001D2EDB">
        <w:rPr>
          <w:rFonts w:asciiTheme="minorHAnsi" w:hAnsiTheme="minorHAnsi" w:cstheme="minorHAnsi"/>
          <w:iCs/>
          <w:sz w:val="22"/>
          <w:szCs w:val="22"/>
          <w:lang w:val="en-CA"/>
        </w:rPr>
        <w:t xml:space="preserve">Martyrdom </w:t>
      </w:r>
      <w:r w:rsidRPr="001D2EDB">
        <w:rPr>
          <w:rFonts w:asciiTheme="minorHAnsi" w:hAnsiTheme="minorHAnsi" w:cstheme="minorHAnsi"/>
          <w:i/>
          <w:sz w:val="22"/>
          <w:szCs w:val="22"/>
          <w:lang w:val="en-CA"/>
        </w:rPr>
        <w:t>(grace to be killed for the sake of the Good News, Revelation 20:4).</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In conclusion, we can classify God’s spiritual gifts in three </w:t>
      </w:r>
      <w:r w:rsidRPr="00EF510B">
        <w:rPr>
          <w:rFonts w:asciiTheme="minorHAnsi" w:hAnsiTheme="minorHAnsi" w:cstheme="minorHAnsi"/>
          <w:b/>
          <w:bCs/>
          <w:sz w:val="22"/>
          <w:szCs w:val="22"/>
          <w:lang w:val="en-CA"/>
        </w:rPr>
        <w:t>general categories</w:t>
      </w:r>
      <w:r w:rsidRPr="00EF510B">
        <w:rPr>
          <w:rFonts w:asciiTheme="minorHAnsi" w:hAnsiTheme="minorHAnsi" w:cstheme="minorHAnsi"/>
          <w:sz w:val="22"/>
          <w:szCs w:val="22"/>
          <w:lang w:val="en-CA"/>
        </w:rPr>
        <w:t>:</w:t>
      </w:r>
    </w:p>
    <w:p w:rsidR="00FA0B3B" w:rsidRPr="00EF510B" w:rsidRDefault="00FA0B3B" w:rsidP="0051769F">
      <w:pPr>
        <w:pStyle w:val="Maintextbullets"/>
        <w:rPr>
          <w:rFonts w:asciiTheme="minorHAnsi" w:hAnsiTheme="minorHAnsi" w:cstheme="minorHAnsi"/>
          <w:szCs w:val="22"/>
          <w:lang w:val="en-CA"/>
        </w:rPr>
      </w:pPr>
      <w:r w:rsidRPr="00EF510B">
        <w:rPr>
          <w:rFonts w:asciiTheme="minorHAnsi" w:hAnsiTheme="minorHAnsi" w:cstheme="minorHAnsi"/>
          <w:szCs w:val="22"/>
          <w:lang w:val="en-CA"/>
        </w:rPr>
        <w:t>Gifts that help believers to speak the Word of God.</w:t>
      </w:r>
    </w:p>
    <w:p w:rsidR="00FA0B3B" w:rsidRPr="00EF510B" w:rsidRDefault="00FA0B3B" w:rsidP="0051769F">
      <w:pPr>
        <w:pStyle w:val="Maintextbullets"/>
        <w:rPr>
          <w:rFonts w:asciiTheme="minorHAnsi" w:hAnsiTheme="minorHAnsi" w:cstheme="minorHAnsi"/>
          <w:szCs w:val="22"/>
          <w:lang w:val="en-CA"/>
        </w:rPr>
      </w:pPr>
      <w:r w:rsidRPr="00EF510B">
        <w:rPr>
          <w:rFonts w:asciiTheme="minorHAnsi" w:hAnsiTheme="minorHAnsi" w:cstheme="minorHAnsi"/>
          <w:szCs w:val="22"/>
          <w:lang w:val="en-CA"/>
        </w:rPr>
        <w:t>Gifts that help believers to serve with strength from God.</w:t>
      </w:r>
    </w:p>
    <w:p w:rsidR="00FA0B3B" w:rsidRPr="00EF510B" w:rsidRDefault="00FA0B3B" w:rsidP="0051769F">
      <w:pPr>
        <w:pStyle w:val="Maintextbullets"/>
        <w:rPr>
          <w:rFonts w:asciiTheme="minorHAnsi" w:hAnsiTheme="minorHAnsi" w:cstheme="minorHAnsi"/>
          <w:szCs w:val="22"/>
          <w:lang w:val="en-CA"/>
        </w:rPr>
      </w:pPr>
      <w:r w:rsidRPr="00EF510B">
        <w:rPr>
          <w:rFonts w:asciiTheme="minorHAnsi" w:hAnsiTheme="minorHAnsi" w:cstheme="minorHAnsi"/>
          <w:szCs w:val="22"/>
          <w:lang w:val="en-CA"/>
        </w:rPr>
        <w:t>‘Sign’ gifts that reveal God’s miraculous power to help people to believe.</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Test</w:t>
      </w:r>
      <w:r w:rsidRPr="00EF510B">
        <w:rPr>
          <w:rFonts w:asciiTheme="minorHAnsi" w:hAnsiTheme="minorHAnsi" w:cstheme="minorHAnsi"/>
          <w:sz w:val="22"/>
          <w:szCs w:val="22"/>
          <w:lang w:val="en-CA"/>
        </w:rPr>
        <w:t>: To which of the above three categories do the following gifts normally correspond?</w:t>
      </w:r>
    </w:p>
    <w:p w:rsidR="00FA0B3B" w:rsidRPr="00EF510B" w:rsidRDefault="00FA0B3B" w:rsidP="00FA0B3B">
      <w:pPr>
        <w:numPr>
          <w:ilvl w:val="1"/>
          <w:numId w:val="3"/>
        </w:numPr>
        <w:rPr>
          <w:rFonts w:asciiTheme="minorHAnsi" w:hAnsiTheme="minorHAnsi" w:cstheme="minorHAnsi"/>
          <w:sz w:val="22"/>
          <w:szCs w:val="22"/>
          <w:lang w:val="en-CA"/>
        </w:rPr>
      </w:pPr>
      <w:r w:rsidRPr="00EF510B">
        <w:rPr>
          <w:rFonts w:asciiTheme="minorHAnsi" w:hAnsiTheme="minorHAnsi" w:cstheme="minorHAnsi"/>
          <w:sz w:val="22"/>
          <w:szCs w:val="22"/>
          <w:lang w:val="en-CA"/>
        </w:rPr>
        <w:t>Teaching</w:t>
      </w:r>
    </w:p>
    <w:p w:rsidR="00FA0B3B" w:rsidRPr="00EF510B" w:rsidRDefault="00FA0B3B" w:rsidP="00FA0B3B">
      <w:pPr>
        <w:numPr>
          <w:ilvl w:val="1"/>
          <w:numId w:val="3"/>
        </w:numPr>
        <w:rPr>
          <w:rFonts w:asciiTheme="minorHAnsi" w:hAnsiTheme="minorHAnsi" w:cstheme="minorHAnsi"/>
          <w:sz w:val="22"/>
          <w:szCs w:val="22"/>
          <w:lang w:val="en-CA"/>
        </w:rPr>
      </w:pPr>
      <w:r w:rsidRPr="00EF510B">
        <w:rPr>
          <w:rFonts w:asciiTheme="minorHAnsi" w:hAnsiTheme="minorHAnsi" w:cstheme="minorHAnsi"/>
          <w:sz w:val="22"/>
          <w:szCs w:val="22"/>
          <w:lang w:val="en-CA"/>
        </w:rPr>
        <w:t>Showing mercy</w:t>
      </w:r>
    </w:p>
    <w:p w:rsidR="00FA0B3B" w:rsidRPr="00EF510B" w:rsidRDefault="00FA0B3B" w:rsidP="00FA0B3B">
      <w:pPr>
        <w:numPr>
          <w:ilvl w:val="1"/>
          <w:numId w:val="3"/>
        </w:numPr>
        <w:rPr>
          <w:rFonts w:asciiTheme="minorHAnsi" w:hAnsiTheme="minorHAnsi" w:cstheme="minorHAnsi"/>
          <w:sz w:val="22"/>
          <w:szCs w:val="22"/>
          <w:lang w:val="en-CA"/>
        </w:rPr>
      </w:pPr>
      <w:r w:rsidRPr="00EF510B">
        <w:rPr>
          <w:rFonts w:asciiTheme="minorHAnsi" w:hAnsiTheme="minorHAnsi" w:cstheme="minorHAnsi"/>
          <w:sz w:val="22"/>
          <w:szCs w:val="22"/>
          <w:lang w:val="en-CA"/>
        </w:rPr>
        <w:t>Helps</w:t>
      </w:r>
    </w:p>
    <w:p w:rsidR="00FA0B3B" w:rsidRPr="00EF510B" w:rsidRDefault="00FA0B3B" w:rsidP="00FA0B3B">
      <w:pPr>
        <w:numPr>
          <w:ilvl w:val="1"/>
          <w:numId w:val="3"/>
        </w:numPr>
        <w:rPr>
          <w:rFonts w:asciiTheme="minorHAnsi" w:hAnsiTheme="minorHAnsi" w:cstheme="minorHAnsi"/>
          <w:sz w:val="22"/>
          <w:szCs w:val="22"/>
          <w:lang w:val="en-CA"/>
        </w:rPr>
      </w:pPr>
      <w:r w:rsidRPr="00EF510B">
        <w:rPr>
          <w:rFonts w:asciiTheme="minorHAnsi" w:hAnsiTheme="minorHAnsi" w:cstheme="minorHAnsi"/>
          <w:sz w:val="22"/>
          <w:szCs w:val="22"/>
          <w:lang w:val="en-CA"/>
        </w:rPr>
        <w:t>Exhortation</w:t>
      </w:r>
    </w:p>
    <w:p w:rsidR="00FA0B3B" w:rsidRPr="00EF510B" w:rsidRDefault="001D2EDB" w:rsidP="00FA0B3B">
      <w:pPr>
        <w:numPr>
          <w:ilvl w:val="1"/>
          <w:numId w:val="3"/>
        </w:numPr>
        <w:rPr>
          <w:rFonts w:asciiTheme="minorHAnsi" w:hAnsiTheme="minorHAnsi" w:cstheme="minorHAnsi"/>
          <w:sz w:val="22"/>
          <w:szCs w:val="22"/>
          <w:lang w:val="en-CA"/>
        </w:rPr>
      </w:pPr>
      <w:r>
        <w:rPr>
          <w:rFonts w:asciiTheme="minorHAnsi" w:hAnsiTheme="minorHAnsi" w:cstheme="minorHAnsi"/>
          <w:sz w:val="22"/>
          <w:szCs w:val="22"/>
          <w:lang w:val="en-CA"/>
        </w:rPr>
        <w:t>Healing</w:t>
      </w:r>
    </w:p>
    <w:p w:rsidR="00FA0B3B" w:rsidRPr="00EF510B" w:rsidRDefault="00FA0B3B" w:rsidP="00FA0B3B">
      <w:pPr>
        <w:numPr>
          <w:ilvl w:val="1"/>
          <w:numId w:val="3"/>
        </w:numPr>
        <w:rPr>
          <w:rFonts w:asciiTheme="minorHAnsi" w:hAnsiTheme="minorHAnsi" w:cstheme="minorHAnsi"/>
          <w:sz w:val="22"/>
          <w:szCs w:val="22"/>
          <w:lang w:val="en-CA"/>
        </w:rPr>
      </w:pPr>
      <w:r w:rsidRPr="00EF510B">
        <w:rPr>
          <w:rFonts w:asciiTheme="minorHAnsi" w:hAnsiTheme="minorHAnsi" w:cstheme="minorHAnsi"/>
          <w:sz w:val="22"/>
          <w:szCs w:val="22"/>
          <w:lang w:val="en-CA"/>
        </w:rPr>
        <w:t>Hospitality</w:t>
      </w:r>
    </w:p>
    <w:p w:rsidR="00FA0B3B" w:rsidRPr="00EF510B" w:rsidRDefault="00FA0B3B" w:rsidP="001D2EDB">
      <w:pPr>
        <w:pStyle w:val="Maintext"/>
        <w:rPr>
          <w:rFonts w:asciiTheme="minorHAnsi" w:hAnsiTheme="minorHAnsi" w:cstheme="minorHAnsi"/>
          <w:i/>
          <w:sz w:val="22"/>
          <w:szCs w:val="22"/>
          <w:lang w:val="en-CA"/>
        </w:rPr>
      </w:pPr>
      <w:r w:rsidRPr="00EF510B">
        <w:rPr>
          <w:rFonts w:asciiTheme="minorHAnsi" w:hAnsiTheme="minorHAnsi" w:cstheme="minorHAnsi"/>
          <w:i/>
          <w:iCs/>
          <w:sz w:val="22"/>
          <w:szCs w:val="22"/>
          <w:lang w:val="en-CA"/>
        </w:rPr>
        <w:t>[Answers</w:t>
      </w:r>
      <w:r w:rsidRPr="00EF510B">
        <w:rPr>
          <w:rFonts w:asciiTheme="minorHAnsi" w:hAnsiTheme="minorHAnsi" w:cstheme="minorHAnsi"/>
          <w:i/>
          <w:sz w:val="22"/>
          <w:szCs w:val="22"/>
          <w:lang w:val="en-CA"/>
        </w:rPr>
        <w:t>: 1=speaking. 2=serving. 3=serving. 4=speaking. 5=sign. 6=serving.]</w:t>
      </w:r>
    </w:p>
    <w:p w:rsidR="00FA0B3B" w:rsidRPr="00EF510B" w:rsidRDefault="00FA0B3B" w:rsidP="00247189">
      <w:pPr>
        <w:pStyle w:val="Maintext"/>
        <w:rPr>
          <w:rFonts w:asciiTheme="minorHAnsi" w:hAnsiTheme="minorHAnsi" w:cstheme="minorHAnsi"/>
          <w:sz w:val="22"/>
          <w:szCs w:val="22"/>
          <w:lang w:val="en-CA"/>
        </w:rPr>
      </w:pPr>
      <w:r w:rsidRPr="00EF510B">
        <w:rPr>
          <w:rFonts w:asciiTheme="minorHAnsi" w:hAnsiTheme="minorHAnsi" w:cstheme="minorHAnsi"/>
          <w:b/>
          <w:sz w:val="22"/>
          <w:szCs w:val="22"/>
          <w:lang w:val="en-CA"/>
        </w:rPr>
        <w:t xml:space="preserve">In addition </w:t>
      </w:r>
      <w:r w:rsidRPr="00EF510B">
        <w:rPr>
          <w:rFonts w:asciiTheme="minorHAnsi" w:hAnsiTheme="minorHAnsi" w:cstheme="minorHAnsi"/>
          <w:sz w:val="22"/>
          <w:szCs w:val="22"/>
          <w:lang w:val="en-CA"/>
        </w:rPr>
        <w:t>to the spiritual gifts that are mentioned in His Word, God may give other gifts that are not mentioned, when unique circ</w:t>
      </w:r>
      <w:r w:rsidR="00247189" w:rsidRPr="00EF510B">
        <w:rPr>
          <w:rFonts w:asciiTheme="minorHAnsi" w:hAnsiTheme="minorHAnsi" w:cstheme="minorHAnsi"/>
          <w:sz w:val="22"/>
          <w:szCs w:val="22"/>
          <w:lang w:val="en-CA"/>
        </w:rPr>
        <w:t>umstances create special needs.</w:t>
      </w:r>
      <w:r w:rsidR="001D2EDB">
        <w:rPr>
          <w:rFonts w:asciiTheme="minorHAnsi" w:hAnsiTheme="minorHAnsi" w:cstheme="minorHAnsi"/>
          <w:sz w:val="22"/>
          <w:szCs w:val="22"/>
          <w:lang w:val="en-CA"/>
        </w:rPr>
        <w:br/>
      </w:r>
    </w:p>
    <w:p w:rsidR="00FA0B3B" w:rsidRPr="00EF510B" w:rsidRDefault="002F4825" w:rsidP="00FA0B3B">
      <w:pPr>
        <w:jc w:val="center"/>
        <w:rPr>
          <w:rFonts w:asciiTheme="minorHAnsi" w:hAnsiTheme="minorHAnsi" w:cstheme="minorHAnsi"/>
          <w:sz w:val="22"/>
          <w:szCs w:val="22"/>
          <w:lang w:val="en-CA"/>
        </w:rPr>
      </w:pPr>
      <w:r w:rsidRPr="00EF510B">
        <w:rPr>
          <w:rFonts w:asciiTheme="minorHAnsi" w:hAnsiTheme="minorHAnsi" w:cstheme="minorHAnsi"/>
          <w:noProof/>
          <w:sz w:val="22"/>
          <w:szCs w:val="22"/>
          <w:lang w:val="en-CA" w:eastAsia="en-CA"/>
        </w:rPr>
        <w:drawing>
          <wp:inline distT="0" distB="0" distL="0" distR="0">
            <wp:extent cx="2814955" cy="195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4955" cy="1955800"/>
                    </a:xfrm>
                    <a:prstGeom prst="rect">
                      <a:avLst/>
                    </a:prstGeom>
                    <a:noFill/>
                    <a:ln>
                      <a:noFill/>
                    </a:ln>
                  </pic:spPr>
                </pic:pic>
              </a:graphicData>
            </a:graphic>
          </wp:inline>
        </w:drawing>
      </w:r>
    </w:p>
    <w:p w:rsidR="00FA0B3B" w:rsidRPr="00EF510B" w:rsidRDefault="00FA0B3B" w:rsidP="001D2EDB">
      <w:pPr>
        <w:jc w:val="center"/>
        <w:rPr>
          <w:rFonts w:asciiTheme="minorHAnsi" w:hAnsiTheme="minorHAnsi" w:cstheme="minorHAnsi"/>
          <w:i/>
          <w:sz w:val="22"/>
          <w:szCs w:val="22"/>
          <w:lang w:val="en-CA"/>
        </w:rPr>
      </w:pPr>
      <w:r w:rsidRPr="00EF510B">
        <w:rPr>
          <w:rFonts w:asciiTheme="minorHAnsi" w:hAnsiTheme="minorHAnsi" w:cstheme="minorHAnsi"/>
          <w:i/>
          <w:sz w:val="22"/>
          <w:szCs w:val="22"/>
          <w:lang w:val="en-CA"/>
        </w:rPr>
        <w:t xml:space="preserve">Some congregations appoint as deaconesses women </w:t>
      </w:r>
      <w:r w:rsidR="001D2EDB">
        <w:rPr>
          <w:rFonts w:asciiTheme="minorHAnsi" w:hAnsiTheme="minorHAnsi" w:cstheme="minorHAnsi"/>
          <w:i/>
          <w:sz w:val="22"/>
          <w:szCs w:val="22"/>
          <w:lang w:val="en-CA"/>
        </w:rPr>
        <w:t xml:space="preserve">who are </w:t>
      </w:r>
      <w:r w:rsidRPr="00EF510B">
        <w:rPr>
          <w:rFonts w:asciiTheme="minorHAnsi" w:hAnsiTheme="minorHAnsi" w:cstheme="minorHAnsi"/>
          <w:i/>
          <w:sz w:val="22"/>
          <w:szCs w:val="22"/>
          <w:lang w:val="en-CA"/>
        </w:rPr>
        <w:t>gifted</w:t>
      </w:r>
      <w:r w:rsidR="001D2EDB">
        <w:rPr>
          <w:rFonts w:asciiTheme="minorHAnsi" w:hAnsiTheme="minorHAnsi" w:cstheme="minorHAnsi"/>
          <w:i/>
          <w:sz w:val="22"/>
          <w:szCs w:val="22"/>
          <w:lang w:val="en-CA"/>
        </w:rPr>
        <w:t xml:space="preserve"> </w:t>
      </w:r>
      <w:r w:rsidRPr="00EF510B">
        <w:rPr>
          <w:rFonts w:asciiTheme="minorHAnsi" w:hAnsiTheme="minorHAnsi" w:cstheme="minorHAnsi"/>
          <w:i/>
          <w:sz w:val="22"/>
          <w:szCs w:val="22"/>
          <w:lang w:val="en-CA"/>
        </w:rPr>
        <w:t>for good works.</w:t>
      </w:r>
      <w:r w:rsidR="001D2EDB">
        <w:rPr>
          <w:rFonts w:asciiTheme="minorHAnsi" w:hAnsiTheme="minorHAnsi" w:cstheme="minorHAnsi"/>
          <w:i/>
          <w:sz w:val="22"/>
          <w:szCs w:val="22"/>
          <w:lang w:val="en-CA"/>
        </w:rPr>
        <w:br/>
      </w:r>
    </w:p>
    <w:p w:rsidR="00FA0B3B" w:rsidRPr="00EF510B" w:rsidRDefault="00FA0B3B" w:rsidP="00FA0B3B">
      <w:pPr>
        <w:pStyle w:val="Heading3"/>
        <w:rPr>
          <w:rFonts w:asciiTheme="minorHAnsi" w:hAnsiTheme="minorHAnsi" w:cstheme="minorHAnsi"/>
          <w:sz w:val="22"/>
          <w:szCs w:val="22"/>
          <w:lang w:val="en-CA"/>
        </w:rPr>
      </w:pPr>
      <w:r w:rsidRPr="00EF510B">
        <w:rPr>
          <w:rFonts w:asciiTheme="minorHAnsi" w:hAnsiTheme="minorHAnsi" w:cstheme="minorHAnsi"/>
          <w:sz w:val="22"/>
          <w:szCs w:val="22"/>
          <w:lang w:val="en-CA"/>
        </w:rPr>
        <w:t>Prepare to answer common questions about spiritual gifts.</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Please find</w:t>
      </w:r>
      <w:r w:rsidRPr="00EF510B">
        <w:rPr>
          <w:rFonts w:asciiTheme="minorHAnsi" w:hAnsiTheme="minorHAnsi" w:cstheme="minorHAnsi"/>
          <w:b/>
          <w:sz w:val="22"/>
          <w:szCs w:val="22"/>
          <w:lang w:val="en-CA"/>
        </w:rPr>
        <w:t xml:space="preserve"> </w:t>
      </w:r>
      <w:r w:rsidRPr="00EF510B">
        <w:rPr>
          <w:rFonts w:asciiTheme="minorHAnsi" w:hAnsiTheme="minorHAnsi" w:cstheme="minorHAnsi"/>
          <w:sz w:val="22"/>
          <w:szCs w:val="22"/>
          <w:lang w:val="en-CA"/>
        </w:rPr>
        <w:t xml:space="preserve">the </w:t>
      </w:r>
      <w:r w:rsidRPr="00EF510B">
        <w:rPr>
          <w:rFonts w:asciiTheme="minorHAnsi" w:hAnsiTheme="minorHAnsi" w:cstheme="minorHAnsi"/>
          <w:b/>
          <w:sz w:val="22"/>
          <w:szCs w:val="22"/>
          <w:lang w:val="en-CA"/>
        </w:rPr>
        <w:t>answers to these questions</w:t>
      </w:r>
      <w:r w:rsidRPr="00EF510B">
        <w:rPr>
          <w:rFonts w:asciiTheme="minorHAnsi" w:hAnsiTheme="minorHAnsi" w:cstheme="minorHAnsi"/>
          <w:sz w:val="22"/>
          <w:szCs w:val="22"/>
          <w:lang w:val="en-CA"/>
        </w:rPr>
        <w:t xml:space="preserve"> in your Bible, unless you already know them:</w:t>
      </w:r>
      <w:r w:rsidRPr="00EF510B">
        <w:rPr>
          <w:rFonts w:asciiTheme="minorHAnsi" w:hAnsiTheme="minorHAnsi" w:cstheme="minorHAnsi"/>
          <w:sz w:val="22"/>
          <w:szCs w:val="22"/>
          <w:lang w:val="en-CA"/>
        </w:rPr>
        <w:br/>
      </w:r>
    </w:p>
    <w:tbl>
      <w:tblPr>
        <w:tblW w:w="6699" w:type="dxa"/>
        <w:jc w:val="center"/>
        <w:tblBorders>
          <w:insideH w:val="single" w:sz="4" w:space="0" w:color="auto"/>
        </w:tblBorders>
        <w:tblLayout w:type="fixed"/>
        <w:tblLook w:val="01E0" w:firstRow="1" w:lastRow="1" w:firstColumn="1" w:lastColumn="1" w:noHBand="0" w:noVBand="0"/>
      </w:tblPr>
      <w:tblGrid>
        <w:gridCol w:w="2955"/>
        <w:gridCol w:w="1905"/>
        <w:gridCol w:w="1839"/>
      </w:tblGrid>
      <w:tr w:rsidR="00FA0B3B" w:rsidRPr="00EF510B" w:rsidTr="00541901">
        <w:trPr>
          <w:trHeight w:val="405"/>
          <w:jc w:val="center"/>
        </w:trPr>
        <w:tc>
          <w:tcPr>
            <w:tcW w:w="4860" w:type="dxa"/>
            <w:gridSpan w:val="2"/>
            <w:vAlign w:val="center"/>
          </w:tcPr>
          <w:p w:rsidR="00FA0B3B" w:rsidRPr="00EF510B" w:rsidRDefault="00FA0B3B" w:rsidP="00FA0B3B">
            <w:pPr>
              <w:rPr>
                <w:rFonts w:asciiTheme="minorHAnsi" w:hAnsiTheme="minorHAnsi" w:cstheme="minorHAnsi"/>
                <w:b/>
                <w:bCs/>
                <w:sz w:val="22"/>
                <w:szCs w:val="22"/>
                <w:lang w:val="en-CA"/>
              </w:rPr>
            </w:pPr>
            <w:r w:rsidRPr="00EF510B">
              <w:rPr>
                <w:rFonts w:asciiTheme="minorHAnsi" w:hAnsiTheme="minorHAnsi" w:cstheme="minorHAnsi"/>
                <w:b/>
                <w:bCs/>
                <w:sz w:val="22"/>
                <w:szCs w:val="22"/>
                <w:lang w:val="en-CA"/>
              </w:rPr>
              <w:t>Common questions &amp; misunderstandings</w:t>
            </w:r>
          </w:p>
        </w:tc>
        <w:tc>
          <w:tcPr>
            <w:tcW w:w="1839" w:type="dxa"/>
            <w:vAlign w:val="center"/>
          </w:tcPr>
          <w:p w:rsidR="00FA0B3B" w:rsidRPr="00EF510B" w:rsidRDefault="00FA0B3B" w:rsidP="00FA0B3B">
            <w:pPr>
              <w:rPr>
                <w:rFonts w:asciiTheme="minorHAnsi" w:hAnsiTheme="minorHAnsi" w:cstheme="minorHAnsi"/>
                <w:b/>
                <w:bCs/>
                <w:sz w:val="22"/>
                <w:szCs w:val="22"/>
                <w:lang w:val="en-CA"/>
              </w:rPr>
            </w:pPr>
            <w:r w:rsidRPr="00EF510B">
              <w:rPr>
                <w:rFonts w:asciiTheme="minorHAnsi" w:hAnsiTheme="minorHAnsi" w:cstheme="minorHAnsi"/>
                <w:b/>
                <w:bCs/>
                <w:sz w:val="22"/>
                <w:szCs w:val="22"/>
                <w:lang w:val="en-CA"/>
              </w:rPr>
              <w:t>Find answers in</w:t>
            </w:r>
          </w:p>
        </w:tc>
      </w:tr>
      <w:tr w:rsidR="00FA0B3B" w:rsidRPr="00EF510B" w:rsidTr="00541901">
        <w:trPr>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Does every believer have a spiritual gift from God?</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Romans 12:6</w:t>
            </w:r>
          </w:p>
        </w:tc>
      </w:tr>
      <w:tr w:rsidR="00FA0B3B" w:rsidRPr="00EF510B" w:rsidTr="00541901">
        <w:trPr>
          <w:trHeight w:val="188"/>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Can a believer have more than one spiritual gift?</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Acts 6:3, 8 &amp; 10</w:t>
            </w:r>
          </w:p>
        </w:tc>
      </w:tr>
      <w:tr w:rsidR="00FA0B3B" w:rsidRPr="00EF510B" w:rsidTr="00541901">
        <w:trPr>
          <w:trHeight w:val="278"/>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How does God decide which gifts to give to a believer?</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1 </w:t>
            </w:r>
            <w:proofErr w:type="spellStart"/>
            <w:r w:rsidRPr="00EF510B">
              <w:rPr>
                <w:rFonts w:asciiTheme="minorHAnsi" w:hAnsiTheme="minorHAnsi" w:cstheme="minorHAnsi"/>
                <w:sz w:val="22"/>
                <w:szCs w:val="22"/>
                <w:lang w:val="en-CA"/>
              </w:rPr>
              <w:t>Cor</w:t>
            </w:r>
            <w:proofErr w:type="spellEnd"/>
            <w:r w:rsidRPr="00EF510B">
              <w:rPr>
                <w:rFonts w:asciiTheme="minorHAnsi" w:hAnsiTheme="minorHAnsi" w:cstheme="minorHAnsi"/>
                <w:sz w:val="22"/>
                <w:szCs w:val="22"/>
                <w:lang w:val="en-CA"/>
              </w:rPr>
              <w:t xml:space="preserve"> 12:11</w:t>
            </w:r>
          </w:p>
        </w:tc>
      </w:tr>
      <w:tr w:rsidR="00FA0B3B" w:rsidRPr="00EF510B" w:rsidTr="00541901">
        <w:trPr>
          <w:trHeight w:val="539"/>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lastRenderedPageBreak/>
              <w:t>Did the apostle Paul, who wrote to the Corinthians, expect every believer to speak in tongues?</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1 </w:t>
            </w:r>
            <w:proofErr w:type="spellStart"/>
            <w:r w:rsidRPr="00EF510B">
              <w:rPr>
                <w:rFonts w:asciiTheme="minorHAnsi" w:hAnsiTheme="minorHAnsi" w:cstheme="minorHAnsi"/>
                <w:sz w:val="22"/>
                <w:szCs w:val="22"/>
                <w:lang w:val="en-CA"/>
              </w:rPr>
              <w:t>Cor</w:t>
            </w:r>
            <w:proofErr w:type="spellEnd"/>
            <w:r w:rsidRPr="00EF510B">
              <w:rPr>
                <w:rFonts w:asciiTheme="minorHAnsi" w:hAnsiTheme="minorHAnsi" w:cstheme="minorHAnsi"/>
                <w:sz w:val="22"/>
                <w:szCs w:val="22"/>
                <w:lang w:val="en-CA"/>
              </w:rPr>
              <w:t xml:space="preserve"> 12:30</w:t>
            </w:r>
          </w:p>
        </w:tc>
      </w:tr>
      <w:tr w:rsidR="00FA0B3B" w:rsidRPr="00EF510B" w:rsidTr="00541901">
        <w:trPr>
          <w:trHeight w:val="350"/>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Which of the gifts or virtues do elders need?</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1 Timothy 3:2</w:t>
            </w:r>
          </w:p>
        </w:tc>
      </w:tr>
      <w:tr w:rsidR="00FA0B3B" w:rsidRPr="00EF510B" w:rsidTr="00541901">
        <w:trPr>
          <w:trHeight w:val="674"/>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Which gift would deacons most likely have, if they fulfil their biblical responsibility?</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Acts 6:1-6</w:t>
            </w:r>
          </w:p>
        </w:tc>
      </w:tr>
      <w:tr w:rsidR="00FA0B3B" w:rsidRPr="00EF510B" w:rsidTr="00541901">
        <w:trPr>
          <w:trHeight w:val="377"/>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Should we seek the greater spiritual gifts?</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1 </w:t>
            </w:r>
            <w:proofErr w:type="spellStart"/>
            <w:r w:rsidRPr="00EF510B">
              <w:rPr>
                <w:rFonts w:asciiTheme="minorHAnsi" w:hAnsiTheme="minorHAnsi" w:cstheme="minorHAnsi"/>
                <w:sz w:val="22"/>
                <w:szCs w:val="22"/>
                <w:lang w:val="en-CA"/>
              </w:rPr>
              <w:t>Cor</w:t>
            </w:r>
            <w:proofErr w:type="spellEnd"/>
            <w:r w:rsidRPr="00EF510B">
              <w:rPr>
                <w:rFonts w:asciiTheme="minorHAnsi" w:hAnsiTheme="minorHAnsi" w:cstheme="minorHAnsi"/>
                <w:sz w:val="22"/>
                <w:szCs w:val="22"/>
                <w:lang w:val="en-CA"/>
              </w:rPr>
              <w:t xml:space="preserve"> 12:31</w:t>
            </w:r>
          </w:p>
        </w:tc>
      </w:tr>
      <w:tr w:rsidR="00FA0B3B" w:rsidRPr="00EF510B" w:rsidTr="00541901">
        <w:trPr>
          <w:trHeight w:val="647"/>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Which of the ‘greater’ spiritual gifts did Paul urge the Corinthian believers to use?</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1 </w:t>
            </w:r>
            <w:proofErr w:type="spellStart"/>
            <w:r w:rsidRPr="00EF510B">
              <w:rPr>
                <w:rFonts w:asciiTheme="minorHAnsi" w:hAnsiTheme="minorHAnsi" w:cstheme="minorHAnsi"/>
                <w:sz w:val="22"/>
                <w:szCs w:val="22"/>
                <w:lang w:val="en-CA"/>
              </w:rPr>
              <w:t>Cor</w:t>
            </w:r>
            <w:proofErr w:type="spellEnd"/>
            <w:r w:rsidRPr="00EF510B">
              <w:rPr>
                <w:rFonts w:asciiTheme="minorHAnsi" w:hAnsiTheme="minorHAnsi" w:cstheme="minorHAnsi"/>
                <w:sz w:val="22"/>
                <w:szCs w:val="22"/>
                <w:lang w:val="en-CA"/>
              </w:rPr>
              <w:t xml:space="preserve"> 14: 1-4</w:t>
            </w:r>
          </w:p>
        </w:tc>
      </w:tr>
      <w:tr w:rsidR="00FA0B3B" w:rsidRPr="00EF510B" w:rsidTr="00541901">
        <w:trPr>
          <w:trHeight w:val="710"/>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What is the three-fold purpose of prophesying in the New Testament?</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1 </w:t>
            </w:r>
            <w:proofErr w:type="spellStart"/>
            <w:r w:rsidRPr="00EF510B">
              <w:rPr>
                <w:rFonts w:asciiTheme="minorHAnsi" w:hAnsiTheme="minorHAnsi" w:cstheme="minorHAnsi"/>
                <w:sz w:val="22"/>
                <w:szCs w:val="22"/>
                <w:lang w:val="en-CA"/>
              </w:rPr>
              <w:t>Cor</w:t>
            </w:r>
            <w:proofErr w:type="spellEnd"/>
            <w:r w:rsidRPr="00EF510B">
              <w:rPr>
                <w:rFonts w:asciiTheme="minorHAnsi" w:hAnsiTheme="minorHAnsi" w:cstheme="minorHAnsi"/>
                <w:sz w:val="22"/>
                <w:szCs w:val="22"/>
                <w:lang w:val="en-CA"/>
              </w:rPr>
              <w:t xml:space="preserve"> 14:3</w:t>
            </w:r>
          </w:p>
        </w:tc>
      </w:tr>
      <w:tr w:rsidR="00FA0B3B" w:rsidRPr="00EF510B" w:rsidTr="00541901">
        <w:trPr>
          <w:jc w:val="center"/>
        </w:trPr>
        <w:tc>
          <w:tcPr>
            <w:tcW w:w="4860" w:type="dxa"/>
            <w:gridSpan w:val="2"/>
          </w:tcPr>
          <w:p w:rsidR="00FA0B3B" w:rsidRPr="00EF510B" w:rsidRDefault="00FA0B3B" w:rsidP="00FA0B3B">
            <w:pPr>
              <w:numPr>
                <w:ilvl w:val="0"/>
                <w:numId w:val="21"/>
              </w:num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What is more important than any of the spiritual gifts?</w:t>
            </w:r>
          </w:p>
        </w:tc>
        <w:tc>
          <w:tcPr>
            <w:tcW w:w="1839" w:type="dxa"/>
          </w:tcPr>
          <w:p w:rsidR="00FA0B3B" w:rsidRPr="00EF510B" w:rsidRDefault="00FA0B3B" w:rsidP="00FA0B3B">
            <w:pPr>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1 </w:t>
            </w:r>
            <w:proofErr w:type="spellStart"/>
            <w:r w:rsidRPr="00EF510B">
              <w:rPr>
                <w:rFonts w:asciiTheme="minorHAnsi" w:hAnsiTheme="minorHAnsi" w:cstheme="minorHAnsi"/>
                <w:sz w:val="22"/>
                <w:szCs w:val="22"/>
                <w:lang w:val="en-CA"/>
              </w:rPr>
              <w:t>Cor</w:t>
            </w:r>
            <w:proofErr w:type="spellEnd"/>
            <w:r w:rsidRPr="00EF510B">
              <w:rPr>
                <w:rFonts w:asciiTheme="minorHAnsi" w:hAnsiTheme="minorHAnsi" w:cstheme="minorHAnsi"/>
                <w:sz w:val="22"/>
                <w:szCs w:val="22"/>
                <w:lang w:val="en-CA"/>
              </w:rPr>
              <w:t xml:space="preserve"> chapter 13</w:t>
            </w:r>
          </w:p>
        </w:tc>
      </w:tr>
      <w:tr w:rsidR="00FA0B3B" w:rsidRPr="00EF510B" w:rsidTr="00541901">
        <w:tblPrEx>
          <w:tblBorders>
            <w:insideH w:val="none" w:sz="0" w:space="0" w:color="auto"/>
          </w:tblBorders>
        </w:tblPrEx>
        <w:trPr>
          <w:trHeight w:val="1430"/>
          <w:jc w:val="center"/>
        </w:trPr>
        <w:tc>
          <w:tcPr>
            <w:tcW w:w="2955" w:type="dxa"/>
          </w:tcPr>
          <w:p w:rsidR="00FA0B3B" w:rsidRPr="00EF510B" w:rsidRDefault="00FA0B3B" w:rsidP="00FA0B3B">
            <w:pPr>
              <w:spacing w:before="120"/>
              <w:rPr>
                <w:rFonts w:asciiTheme="minorHAnsi" w:hAnsiTheme="minorHAnsi" w:cstheme="minorHAnsi"/>
                <w:i/>
                <w:iCs/>
                <w:sz w:val="22"/>
                <w:szCs w:val="22"/>
                <w:lang w:val="en-CA"/>
              </w:rPr>
            </w:pPr>
            <w:r w:rsidRPr="00EF510B">
              <w:rPr>
                <w:rFonts w:asciiTheme="minorHAnsi" w:hAnsiTheme="minorHAnsi" w:cstheme="minorHAnsi"/>
                <w:i/>
                <w:iCs/>
                <w:sz w:val="22"/>
                <w:szCs w:val="22"/>
                <w:lang w:val="en-CA"/>
              </w:rPr>
              <w:t>[Answers:</w:t>
            </w:r>
          </w:p>
          <w:p w:rsidR="00FA0B3B" w:rsidRPr="00EF510B" w:rsidRDefault="00FA0B3B" w:rsidP="00FA0B3B">
            <w:pPr>
              <w:rPr>
                <w:rFonts w:asciiTheme="minorHAnsi" w:hAnsiTheme="minorHAnsi" w:cstheme="minorHAnsi"/>
                <w:i/>
                <w:sz w:val="22"/>
                <w:szCs w:val="22"/>
                <w:lang w:val="en-CA"/>
              </w:rPr>
            </w:pPr>
            <w:r w:rsidRPr="00EF510B">
              <w:rPr>
                <w:rFonts w:asciiTheme="minorHAnsi" w:hAnsiTheme="minorHAnsi" w:cstheme="minorHAnsi"/>
                <w:i/>
                <w:sz w:val="22"/>
                <w:szCs w:val="22"/>
                <w:lang w:val="en-CA"/>
              </w:rPr>
              <w:t>1=yes.</w:t>
            </w:r>
            <w:r w:rsidRPr="00EF510B">
              <w:rPr>
                <w:rFonts w:asciiTheme="minorHAnsi" w:hAnsiTheme="minorHAnsi" w:cstheme="minorHAnsi"/>
                <w:i/>
                <w:sz w:val="22"/>
                <w:szCs w:val="22"/>
                <w:lang w:val="en-CA"/>
              </w:rPr>
              <w:br/>
              <w:t>2=yes.</w:t>
            </w:r>
            <w:r w:rsidRPr="00EF510B">
              <w:rPr>
                <w:rFonts w:asciiTheme="minorHAnsi" w:hAnsiTheme="minorHAnsi" w:cstheme="minorHAnsi"/>
                <w:i/>
                <w:sz w:val="22"/>
                <w:szCs w:val="22"/>
                <w:lang w:val="en-CA"/>
              </w:rPr>
              <w:br/>
              <w:t xml:space="preserve">3=through His Holy Spirit. 4=no. </w:t>
            </w:r>
          </w:p>
          <w:p w:rsidR="00FA0B3B" w:rsidRPr="00EF510B" w:rsidRDefault="00FA0B3B" w:rsidP="001D2EDB">
            <w:pPr>
              <w:rPr>
                <w:rFonts w:asciiTheme="minorHAnsi" w:hAnsiTheme="minorHAnsi" w:cstheme="minorHAnsi"/>
                <w:i/>
                <w:sz w:val="22"/>
                <w:szCs w:val="22"/>
                <w:lang w:val="en-CA"/>
              </w:rPr>
            </w:pPr>
            <w:r w:rsidRPr="00EF510B">
              <w:rPr>
                <w:rFonts w:asciiTheme="minorHAnsi" w:hAnsiTheme="minorHAnsi" w:cstheme="minorHAnsi"/>
                <w:i/>
                <w:sz w:val="22"/>
                <w:szCs w:val="22"/>
                <w:lang w:val="en-CA"/>
              </w:rPr>
              <w:t>5=hospitality and teaching.</w:t>
            </w:r>
            <w:r w:rsidRPr="00EF510B">
              <w:rPr>
                <w:rFonts w:asciiTheme="minorHAnsi" w:hAnsiTheme="minorHAnsi" w:cstheme="minorHAnsi"/>
                <w:i/>
                <w:sz w:val="22"/>
                <w:szCs w:val="22"/>
                <w:lang w:val="en-CA"/>
              </w:rPr>
              <w:br/>
            </w:r>
          </w:p>
        </w:tc>
        <w:tc>
          <w:tcPr>
            <w:tcW w:w="3744" w:type="dxa"/>
            <w:gridSpan w:val="2"/>
          </w:tcPr>
          <w:p w:rsidR="00FA0B3B" w:rsidRPr="00EF510B" w:rsidRDefault="001D2EDB" w:rsidP="00247189">
            <w:pPr>
              <w:spacing w:before="120"/>
              <w:rPr>
                <w:rFonts w:asciiTheme="minorHAnsi" w:hAnsiTheme="minorHAnsi" w:cstheme="minorHAnsi"/>
                <w:i/>
                <w:sz w:val="22"/>
                <w:szCs w:val="22"/>
                <w:lang w:val="en-CA"/>
              </w:rPr>
            </w:pPr>
            <w:r w:rsidRPr="00EF510B">
              <w:rPr>
                <w:rFonts w:asciiTheme="minorHAnsi" w:hAnsiTheme="minorHAnsi" w:cstheme="minorHAnsi"/>
                <w:i/>
                <w:sz w:val="22"/>
                <w:szCs w:val="22"/>
                <w:lang w:val="en-CA"/>
              </w:rPr>
              <w:t>6=serving or helps.</w:t>
            </w:r>
            <w:r>
              <w:rPr>
                <w:rFonts w:asciiTheme="minorHAnsi" w:hAnsiTheme="minorHAnsi" w:cstheme="minorHAnsi"/>
                <w:i/>
                <w:sz w:val="22"/>
                <w:szCs w:val="22"/>
                <w:lang w:val="en-CA"/>
              </w:rPr>
              <w:br/>
            </w:r>
            <w:r w:rsidR="00FA0B3B" w:rsidRPr="00EF510B">
              <w:rPr>
                <w:rFonts w:asciiTheme="minorHAnsi" w:hAnsiTheme="minorHAnsi" w:cstheme="minorHAnsi"/>
                <w:i/>
                <w:sz w:val="22"/>
                <w:szCs w:val="22"/>
                <w:lang w:val="en-CA"/>
              </w:rPr>
              <w:t xml:space="preserve">7=yes. </w:t>
            </w:r>
          </w:p>
          <w:p w:rsidR="00FA0B3B" w:rsidRPr="00EF510B" w:rsidRDefault="00FA0B3B" w:rsidP="001D2EDB">
            <w:pPr>
              <w:rPr>
                <w:rFonts w:asciiTheme="minorHAnsi" w:hAnsiTheme="minorHAnsi" w:cstheme="minorHAnsi"/>
                <w:i/>
                <w:sz w:val="22"/>
                <w:szCs w:val="22"/>
                <w:lang w:val="en-CA"/>
              </w:rPr>
            </w:pPr>
            <w:r w:rsidRPr="00EF510B">
              <w:rPr>
                <w:rFonts w:asciiTheme="minorHAnsi" w:hAnsiTheme="minorHAnsi" w:cstheme="minorHAnsi"/>
                <w:i/>
                <w:sz w:val="22"/>
                <w:szCs w:val="22"/>
                <w:lang w:val="en-CA"/>
              </w:rPr>
              <w:t xml:space="preserve">8=prophecy, provided it is used to edify, exhort or console. </w:t>
            </w:r>
          </w:p>
          <w:p w:rsidR="00FA0B3B" w:rsidRPr="00EF510B" w:rsidRDefault="00FA0B3B" w:rsidP="00FA0B3B">
            <w:pPr>
              <w:rPr>
                <w:rFonts w:asciiTheme="minorHAnsi" w:hAnsiTheme="minorHAnsi" w:cstheme="minorHAnsi"/>
                <w:i/>
                <w:sz w:val="22"/>
                <w:szCs w:val="22"/>
                <w:lang w:val="en-CA"/>
              </w:rPr>
            </w:pPr>
            <w:r w:rsidRPr="00EF510B">
              <w:rPr>
                <w:rFonts w:asciiTheme="minorHAnsi" w:hAnsiTheme="minorHAnsi" w:cstheme="minorHAnsi"/>
                <w:i/>
                <w:sz w:val="22"/>
                <w:szCs w:val="22"/>
                <w:lang w:val="en-CA"/>
              </w:rPr>
              <w:t xml:space="preserve">9=to edify, exhort and console. </w:t>
            </w:r>
          </w:p>
          <w:p w:rsidR="00FA0B3B" w:rsidRPr="00EF510B" w:rsidRDefault="00FA0B3B" w:rsidP="00FA0B3B">
            <w:pPr>
              <w:rPr>
                <w:rFonts w:asciiTheme="minorHAnsi" w:hAnsiTheme="minorHAnsi" w:cstheme="minorHAnsi"/>
                <w:i/>
                <w:sz w:val="22"/>
                <w:szCs w:val="22"/>
                <w:lang w:val="en-CA"/>
              </w:rPr>
            </w:pPr>
            <w:r w:rsidRPr="00EF510B">
              <w:rPr>
                <w:rFonts w:asciiTheme="minorHAnsi" w:hAnsiTheme="minorHAnsi" w:cstheme="minorHAnsi"/>
                <w:i/>
                <w:sz w:val="22"/>
                <w:szCs w:val="22"/>
                <w:lang w:val="en-CA"/>
              </w:rPr>
              <w:t>10=love.]</w:t>
            </w:r>
          </w:p>
        </w:tc>
      </w:tr>
    </w:tbl>
    <w:p w:rsidR="00FA0B3B" w:rsidRPr="00EF510B" w:rsidRDefault="00FA0B3B" w:rsidP="00FA0B3B">
      <w:pPr>
        <w:pStyle w:val="Heading3"/>
        <w:rPr>
          <w:rFonts w:asciiTheme="minorHAnsi" w:hAnsiTheme="minorHAnsi" w:cstheme="minorHAnsi"/>
          <w:sz w:val="22"/>
          <w:szCs w:val="22"/>
          <w:lang w:val="en-CA"/>
        </w:rPr>
      </w:pPr>
      <w:r w:rsidRPr="00EF510B">
        <w:rPr>
          <w:rFonts w:asciiTheme="minorHAnsi" w:hAnsiTheme="minorHAnsi" w:cstheme="minorHAnsi"/>
          <w:sz w:val="22"/>
          <w:szCs w:val="22"/>
          <w:lang w:val="en-CA"/>
        </w:rPr>
        <w:t>Seek to fulfil the specific purposes of the various spiritual gifts.</w:t>
      </w:r>
    </w:p>
    <w:p w:rsidR="00FA0B3B" w:rsidRPr="00EF510B" w:rsidRDefault="00FA0B3B" w:rsidP="00907336">
      <w:pPr>
        <w:pStyle w:val="Maintext"/>
        <w:spacing w:before="60"/>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God gives spiritual gifts to all believers. It is not always necessary for believers to know what their spiritual gifts are, but it is necessary for all believers to serve one another in love (Romans 12:10). Some believers become trainers in congregations. Some speak the Word of God effectively, while others serve the practical needs of people, and yet others </w:t>
      </w:r>
      <w:r w:rsidR="00907336">
        <w:rPr>
          <w:rFonts w:asciiTheme="minorHAnsi" w:hAnsiTheme="minorHAnsi" w:cstheme="minorHAnsi"/>
          <w:sz w:val="22"/>
          <w:szCs w:val="22"/>
          <w:lang w:val="en-CA"/>
        </w:rPr>
        <w:t>perform</w:t>
      </w:r>
      <w:r w:rsidRPr="00EF510B">
        <w:rPr>
          <w:rFonts w:asciiTheme="minorHAnsi" w:hAnsiTheme="minorHAnsi" w:cstheme="minorHAnsi"/>
          <w:sz w:val="22"/>
          <w:szCs w:val="22"/>
          <w:lang w:val="en-CA"/>
        </w:rPr>
        <w:t xml:space="preserve"> miracles.</w:t>
      </w:r>
    </w:p>
    <w:p w:rsidR="00FA0B3B" w:rsidRPr="00EF510B" w:rsidRDefault="00FA0B3B" w:rsidP="00907336">
      <w:pPr>
        <w:pStyle w:val="Heading2"/>
        <w:spacing w:before="240" w:after="120"/>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A. Each kind of gift has its purpose. </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i/>
          <w:iCs/>
          <w:sz w:val="22"/>
          <w:szCs w:val="22"/>
          <w:lang w:val="en-CA"/>
        </w:rPr>
        <w:t>Speaking gifts</w:t>
      </w:r>
      <w:r w:rsidRPr="00EF510B">
        <w:rPr>
          <w:rFonts w:asciiTheme="minorHAnsi" w:hAnsiTheme="minorHAnsi" w:cstheme="minorHAnsi"/>
          <w:sz w:val="22"/>
          <w:szCs w:val="22"/>
          <w:lang w:val="en-CA"/>
        </w:rPr>
        <w:t xml:space="preserve"> (“prophecy”) for speaking God’s truth to help people believe and obey:</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Teaching</w:t>
      </w:r>
      <w:r w:rsidRPr="00EF510B">
        <w:rPr>
          <w:rFonts w:asciiTheme="minorHAnsi" w:hAnsiTheme="minorHAnsi" w:cstheme="minorHAnsi"/>
          <w:sz w:val="22"/>
          <w:szCs w:val="22"/>
          <w:lang w:val="en-CA"/>
        </w:rPr>
        <w:t xml:space="preserve">. Teachers explain to people how to obey the Word of God. </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Exhortation</w:t>
      </w:r>
      <w:r w:rsidRPr="00EF510B">
        <w:rPr>
          <w:rFonts w:asciiTheme="minorHAnsi" w:hAnsiTheme="minorHAnsi" w:cstheme="minorHAnsi"/>
          <w:sz w:val="22"/>
          <w:szCs w:val="22"/>
          <w:lang w:val="en-CA"/>
        </w:rPr>
        <w:t>. Exhorters encourage, strengthen and build up people.</w:t>
      </w:r>
    </w:p>
    <w:p w:rsidR="00FA0B3B" w:rsidRPr="00EF510B" w:rsidRDefault="00FA0B3B" w:rsidP="00907336">
      <w:pPr>
        <w:pStyle w:val="Maintext"/>
        <w:ind w:left="720" w:hanging="360"/>
        <w:rPr>
          <w:rFonts w:asciiTheme="minorHAnsi" w:hAnsiTheme="minorHAnsi" w:cstheme="minorHAnsi"/>
          <w:sz w:val="22"/>
          <w:szCs w:val="22"/>
          <w:lang w:val="en-CA"/>
        </w:rPr>
      </w:pPr>
      <w:r w:rsidRPr="00EF510B">
        <w:rPr>
          <w:rFonts w:asciiTheme="minorHAnsi" w:hAnsiTheme="minorHAnsi" w:cstheme="minorHAnsi"/>
          <w:i/>
          <w:sz w:val="22"/>
          <w:szCs w:val="22"/>
          <w:lang w:val="en-CA"/>
        </w:rPr>
        <w:t>Faith</w:t>
      </w:r>
      <w:r w:rsidRPr="00EF510B">
        <w:rPr>
          <w:rFonts w:asciiTheme="minorHAnsi" w:hAnsiTheme="minorHAnsi" w:cstheme="minorHAnsi"/>
          <w:sz w:val="22"/>
          <w:szCs w:val="22"/>
          <w:lang w:val="en-CA"/>
        </w:rPr>
        <w:t>. People with this gift inspire others to believe and have a vision of what God will help their congregation to do, moving people forward.</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i/>
          <w:iCs/>
          <w:sz w:val="22"/>
          <w:szCs w:val="22"/>
          <w:lang w:val="en-CA"/>
        </w:rPr>
        <w:t>Serving gifts</w:t>
      </w:r>
      <w:r w:rsidRPr="00EF510B">
        <w:rPr>
          <w:rFonts w:asciiTheme="minorHAnsi" w:hAnsiTheme="minorHAnsi" w:cstheme="minorHAnsi"/>
          <w:sz w:val="22"/>
          <w:szCs w:val="22"/>
          <w:lang w:val="en-CA"/>
        </w:rPr>
        <w:t xml:space="preserve"> (“ministry”) for showing kindness to people, with God’s strength:</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Giving liberally</w:t>
      </w:r>
      <w:r w:rsidRPr="00EF510B">
        <w:rPr>
          <w:rFonts w:asciiTheme="minorHAnsi" w:hAnsiTheme="minorHAnsi" w:cstheme="minorHAnsi"/>
          <w:sz w:val="22"/>
          <w:szCs w:val="22"/>
          <w:lang w:val="en-CA"/>
        </w:rPr>
        <w:t>. Givers meet material needs of others.</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Leading and administration</w:t>
      </w:r>
      <w:r w:rsidRPr="00EF510B">
        <w:rPr>
          <w:rFonts w:asciiTheme="minorHAnsi" w:hAnsiTheme="minorHAnsi" w:cstheme="minorHAnsi"/>
          <w:sz w:val="22"/>
          <w:szCs w:val="22"/>
          <w:lang w:val="en-CA"/>
        </w:rPr>
        <w:t>. Leaders help people to work together.</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Showing mercy</w:t>
      </w:r>
      <w:r w:rsidRPr="00EF510B">
        <w:rPr>
          <w:rFonts w:asciiTheme="minorHAnsi" w:hAnsiTheme="minorHAnsi" w:cstheme="minorHAnsi"/>
          <w:sz w:val="22"/>
          <w:szCs w:val="22"/>
          <w:lang w:val="en-CA"/>
        </w:rPr>
        <w:t>. Merciful persons meet the needs of others in a practical way.</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i/>
          <w:iCs/>
          <w:sz w:val="22"/>
          <w:szCs w:val="22"/>
          <w:lang w:val="en-CA"/>
        </w:rPr>
        <w:t>Sign gifts</w:t>
      </w:r>
      <w:r w:rsidRPr="00EF510B">
        <w:rPr>
          <w:rFonts w:asciiTheme="minorHAnsi" w:hAnsiTheme="minorHAnsi" w:cstheme="minorHAnsi"/>
          <w:sz w:val="22"/>
          <w:szCs w:val="22"/>
          <w:lang w:val="en-CA"/>
        </w:rPr>
        <w:t xml:space="preserve"> (Miracles) for showing God’s power to people to help them to believe.</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Discerning of spirits</w:t>
      </w:r>
      <w:r w:rsidRPr="00EF510B">
        <w:rPr>
          <w:rFonts w:asciiTheme="minorHAnsi" w:hAnsiTheme="minorHAnsi" w:cstheme="minorHAnsi"/>
          <w:sz w:val="22"/>
          <w:szCs w:val="22"/>
          <w:lang w:val="en-CA"/>
        </w:rPr>
        <w:t>. Discerners distinguish truth and error.</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lastRenderedPageBreak/>
        <w:t>Healings</w:t>
      </w:r>
      <w:r w:rsidRPr="00EF510B">
        <w:rPr>
          <w:rFonts w:asciiTheme="minorHAnsi" w:hAnsiTheme="minorHAnsi" w:cstheme="minorHAnsi"/>
          <w:sz w:val="22"/>
          <w:szCs w:val="22"/>
          <w:lang w:val="en-CA"/>
        </w:rPr>
        <w:t>. Healers bring people to physical or emotional health.</w:t>
      </w:r>
    </w:p>
    <w:p w:rsidR="00FA0B3B" w:rsidRPr="00EF510B" w:rsidRDefault="00FA0B3B" w:rsidP="00907336">
      <w:pPr>
        <w:pStyle w:val="Maintext"/>
        <w:ind w:left="720" w:hanging="360"/>
        <w:rPr>
          <w:rFonts w:asciiTheme="minorHAnsi" w:hAnsiTheme="minorHAnsi" w:cstheme="minorHAnsi"/>
          <w:sz w:val="22"/>
          <w:szCs w:val="22"/>
          <w:lang w:val="en-CA"/>
        </w:rPr>
      </w:pPr>
      <w:r w:rsidRPr="00EF510B">
        <w:rPr>
          <w:rFonts w:asciiTheme="minorHAnsi" w:hAnsiTheme="minorHAnsi" w:cstheme="minorHAnsi"/>
          <w:i/>
          <w:sz w:val="22"/>
          <w:szCs w:val="22"/>
          <w:lang w:val="en-CA"/>
        </w:rPr>
        <w:t>Tongues and interpretation of tongues</w:t>
      </w:r>
      <w:r w:rsidRPr="00EF510B">
        <w:rPr>
          <w:rFonts w:asciiTheme="minorHAnsi" w:hAnsiTheme="minorHAnsi" w:cstheme="minorHAnsi"/>
          <w:sz w:val="22"/>
          <w:szCs w:val="22"/>
          <w:lang w:val="en-CA"/>
        </w:rPr>
        <w:t>. Some people speak or pray in a language unknown to them. And, if they speak to a group of people, others are to interpret their message into a language known to them.</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Prophecy</w:t>
      </w:r>
      <w:r w:rsidRPr="00EF510B">
        <w:rPr>
          <w:rFonts w:asciiTheme="minorHAnsi" w:hAnsiTheme="minorHAnsi" w:cstheme="minorHAnsi"/>
          <w:sz w:val="22"/>
          <w:szCs w:val="22"/>
          <w:lang w:val="en-CA"/>
        </w:rPr>
        <w:t>. Prophecy, although spoken, is also a sign to believers (1 Corinthians 12:22).</w:t>
      </w:r>
    </w:p>
    <w:p w:rsidR="00FA0B3B" w:rsidRPr="00EF510B" w:rsidRDefault="00FA0B3B" w:rsidP="00907336">
      <w:pPr>
        <w:pStyle w:val="Heading2"/>
        <w:spacing w:before="240" w:after="120"/>
        <w:rPr>
          <w:rFonts w:asciiTheme="minorHAnsi" w:hAnsiTheme="minorHAnsi" w:cstheme="minorHAnsi"/>
          <w:sz w:val="22"/>
          <w:szCs w:val="22"/>
          <w:lang w:val="en-CA"/>
        </w:rPr>
      </w:pPr>
      <w:r w:rsidRPr="00EF510B">
        <w:rPr>
          <w:rFonts w:asciiTheme="minorHAnsi" w:hAnsiTheme="minorHAnsi" w:cstheme="minorHAnsi"/>
          <w:sz w:val="22"/>
          <w:szCs w:val="22"/>
          <w:lang w:val="en-CA"/>
        </w:rPr>
        <w:t>B. Each kind of gifted person has work to do.</w:t>
      </w:r>
    </w:p>
    <w:p w:rsidR="00907336" w:rsidRPr="00EF510B" w:rsidRDefault="00907336" w:rsidP="00907336">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Apostles</w:t>
      </w:r>
      <w:r w:rsidRPr="00EF510B">
        <w:rPr>
          <w:rFonts w:asciiTheme="minorHAnsi" w:hAnsiTheme="minorHAnsi" w:cstheme="minorHAnsi"/>
          <w:sz w:val="22"/>
          <w:szCs w:val="22"/>
          <w:lang w:val="en-CA"/>
        </w:rPr>
        <w:t>. Apostles are sent to other places to form new congregations and to train their leaders.</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Prophets</w:t>
      </w:r>
      <w:r w:rsidRPr="00EF510B">
        <w:rPr>
          <w:rFonts w:asciiTheme="minorHAnsi" w:hAnsiTheme="minorHAnsi" w:cstheme="minorHAnsi"/>
          <w:sz w:val="22"/>
          <w:szCs w:val="22"/>
          <w:lang w:val="en-CA"/>
        </w:rPr>
        <w:t>. Prophets proclaim messages that build up people.</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Evangelists</w:t>
      </w:r>
      <w:r w:rsidRPr="00EF510B">
        <w:rPr>
          <w:rFonts w:asciiTheme="minorHAnsi" w:hAnsiTheme="minorHAnsi" w:cstheme="minorHAnsi"/>
          <w:sz w:val="22"/>
          <w:szCs w:val="22"/>
          <w:lang w:val="en-CA"/>
        </w:rPr>
        <w:t>. Evangelists announce the Good News about Jesus.</w:t>
      </w:r>
    </w:p>
    <w:p w:rsidR="00907336" w:rsidRPr="00EF510B" w:rsidRDefault="00907336" w:rsidP="00907336">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Shepherds</w:t>
      </w:r>
      <w:r w:rsidRPr="00EF510B">
        <w:rPr>
          <w:rFonts w:asciiTheme="minorHAnsi" w:hAnsiTheme="minorHAnsi" w:cstheme="minorHAnsi"/>
          <w:sz w:val="22"/>
          <w:szCs w:val="22"/>
          <w:lang w:val="en-CA"/>
        </w:rPr>
        <w:t>. Shepherds lead and edify congregations and cells.</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i/>
          <w:sz w:val="22"/>
          <w:szCs w:val="22"/>
          <w:lang w:val="en-CA"/>
        </w:rPr>
        <w:t>Teachers</w:t>
      </w:r>
      <w:r w:rsidRPr="00EF510B">
        <w:rPr>
          <w:rFonts w:asciiTheme="minorHAnsi" w:hAnsiTheme="minorHAnsi" w:cstheme="minorHAnsi"/>
          <w:sz w:val="22"/>
          <w:szCs w:val="22"/>
          <w:lang w:val="en-CA"/>
        </w:rPr>
        <w:t>. Teachers provide instruction in how to obey Jesus’</w:t>
      </w:r>
      <w:r w:rsidR="00247189" w:rsidRPr="00EF510B">
        <w:rPr>
          <w:rFonts w:asciiTheme="minorHAnsi" w:hAnsiTheme="minorHAnsi" w:cstheme="minorHAnsi"/>
          <w:sz w:val="22"/>
          <w:szCs w:val="22"/>
          <w:lang w:val="en-CA"/>
        </w:rPr>
        <w:t xml:space="preserve"> orders.</w:t>
      </w:r>
    </w:p>
    <w:p w:rsidR="00FA0B3B" w:rsidRPr="00EF510B" w:rsidRDefault="00FA0B3B" w:rsidP="00907336">
      <w:pPr>
        <w:pStyle w:val="Heading2"/>
        <w:spacing w:before="240" w:after="120"/>
        <w:rPr>
          <w:rFonts w:asciiTheme="minorHAnsi" w:hAnsiTheme="minorHAnsi" w:cstheme="minorHAnsi"/>
          <w:sz w:val="22"/>
          <w:szCs w:val="22"/>
          <w:lang w:val="en-CA"/>
        </w:rPr>
      </w:pPr>
      <w:r w:rsidRPr="00EF510B">
        <w:rPr>
          <w:rFonts w:asciiTheme="minorHAnsi" w:hAnsiTheme="minorHAnsi" w:cstheme="minorHAnsi"/>
          <w:sz w:val="22"/>
          <w:szCs w:val="22"/>
          <w:lang w:val="en-CA"/>
        </w:rPr>
        <w:t>C. Leaders are to help every believer to use their gifts.</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As people serve one another in small groups, their spiritual gift will become apparent, and others will recognize it. Let new believers serve in some way.</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Provide opportunities for all believers to use their spiritual gifts in serving one another. This is best done in small groups. Do not limit the work of the Holy Spirit by only listening to talented people.</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Continually remind believers that they must have love for people when they use their spiritual gifts. When a believer is angry or unloving, his gift can harm people.</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Let people take responsibilities, offices and ministries in congregations and cell groups, according to their spiritual gifts. Do not assign jobs to people for which they are not gifted.</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Elders should have a speaking gift, and deacons should have a serving gift.</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Small groups and ministry teams should have members with different gifts that the Holy Spirit can harmonize. Avoid simply grouping persons who have the same gift.</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To help believers to discover the gifts that God has given them, let them compare themselves to Bible characters who modelled God’s Gifts. Help them to identify a Bible character whose abilities or virtues they strongly desire to imitate. Tell the stories about them to the believers, and ask them with which persons they most readily identify, and why. Here are some examples:</w:t>
      </w:r>
    </w:p>
    <w:p w:rsidR="00FA0B3B" w:rsidRPr="00EF510B" w:rsidRDefault="00FA0B3B" w:rsidP="00907336">
      <w:pPr>
        <w:pStyle w:val="Heading2"/>
        <w:spacing w:before="240" w:after="120"/>
        <w:rPr>
          <w:rFonts w:asciiTheme="minorHAnsi" w:hAnsiTheme="minorHAnsi" w:cstheme="minorHAnsi"/>
          <w:sz w:val="22"/>
          <w:szCs w:val="22"/>
          <w:lang w:val="en-CA"/>
        </w:rPr>
      </w:pPr>
      <w:r w:rsidRPr="00EF510B">
        <w:rPr>
          <w:rFonts w:asciiTheme="minorHAnsi" w:hAnsiTheme="minorHAnsi" w:cstheme="minorHAnsi"/>
          <w:sz w:val="22"/>
          <w:szCs w:val="22"/>
          <w:lang w:val="en-CA"/>
        </w:rPr>
        <w:t>Bible Models</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Serve</w:t>
      </w:r>
      <w:r w:rsidRPr="00EF510B">
        <w:rPr>
          <w:rFonts w:asciiTheme="minorHAnsi" w:hAnsiTheme="minorHAnsi" w:cstheme="minorHAnsi"/>
          <w:sz w:val="22"/>
          <w:szCs w:val="22"/>
          <w:lang w:val="en-CA"/>
        </w:rPr>
        <w:t>, as those did who rallied to repair the wall around Jerusalem in Nehemiah chapter 3 and 6:15-16. (Do you identify strongly with them?)</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Give</w:t>
      </w:r>
      <w:r w:rsidRPr="00EF510B">
        <w:rPr>
          <w:rFonts w:asciiTheme="minorHAnsi" w:hAnsiTheme="minorHAnsi" w:cstheme="minorHAnsi"/>
          <w:sz w:val="22"/>
          <w:szCs w:val="22"/>
          <w:lang w:val="en-CA"/>
        </w:rPr>
        <w:t xml:space="preserve">, as Abigail did, generously, to David’s needy men, 1 Samuel 25. (Find guidelines on giving in 1 Corinthians chapter 9) </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Encourage</w:t>
      </w:r>
      <w:r w:rsidRPr="00EF510B">
        <w:rPr>
          <w:rFonts w:asciiTheme="minorHAnsi" w:hAnsiTheme="minorHAnsi" w:cstheme="minorHAnsi"/>
          <w:sz w:val="22"/>
          <w:szCs w:val="22"/>
          <w:lang w:val="en-CA"/>
        </w:rPr>
        <w:t xml:space="preserve"> (exhort), as Paul did the Ephesian elders in Acts 20:17-38. </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Show mercy</w:t>
      </w:r>
      <w:r w:rsidRPr="00EF510B">
        <w:rPr>
          <w:rFonts w:asciiTheme="minorHAnsi" w:hAnsiTheme="minorHAnsi" w:cstheme="minorHAnsi"/>
          <w:sz w:val="22"/>
          <w:szCs w:val="22"/>
          <w:lang w:val="en-CA"/>
        </w:rPr>
        <w:t>, as the Good Samaritan did in Luke 10:30-35. (Find guidelines to use this gift in Matthew 25:31-46 and Acts 6:1-7</w:t>
      </w:r>
      <w:proofErr w:type="gramStart"/>
      <w:r w:rsidRPr="00EF510B">
        <w:rPr>
          <w:rFonts w:asciiTheme="minorHAnsi" w:hAnsiTheme="minorHAnsi" w:cstheme="minorHAnsi"/>
          <w:sz w:val="22"/>
          <w:szCs w:val="22"/>
          <w:lang w:val="en-CA"/>
        </w:rPr>
        <w:t>. )</w:t>
      </w:r>
      <w:proofErr w:type="gramEnd"/>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lastRenderedPageBreak/>
        <w:t>Prophesy</w:t>
      </w:r>
      <w:r w:rsidRPr="00EF510B">
        <w:rPr>
          <w:rFonts w:asciiTheme="minorHAnsi" w:hAnsiTheme="minorHAnsi" w:cstheme="minorHAnsi"/>
          <w:sz w:val="22"/>
          <w:szCs w:val="22"/>
          <w:lang w:val="en-CA"/>
        </w:rPr>
        <w:t>, as Jeremiah did with stirring messages, calling God’s people back to Him, Jeremiah Chapter 1. (Find the purpose of this gift in the New Testament at 1 Corinthians 14:3-4.)</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Teach</w:t>
      </w:r>
      <w:r w:rsidRPr="00EF510B">
        <w:rPr>
          <w:rFonts w:asciiTheme="minorHAnsi" w:hAnsiTheme="minorHAnsi" w:cstheme="minorHAnsi"/>
          <w:sz w:val="22"/>
          <w:szCs w:val="22"/>
          <w:lang w:val="en-CA"/>
        </w:rPr>
        <w:t>, as Ezra explained God’s Law to the people in Nehemiah chapter 8. For the true purpose of teaching see Ephesians 4:11-16.</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Lead</w:t>
      </w:r>
      <w:r w:rsidRPr="00EF510B">
        <w:rPr>
          <w:rFonts w:asciiTheme="minorHAnsi" w:hAnsiTheme="minorHAnsi" w:cstheme="minorHAnsi"/>
          <w:sz w:val="22"/>
          <w:szCs w:val="22"/>
          <w:lang w:val="en-CA"/>
        </w:rPr>
        <w:t xml:space="preserve"> (servant leadership) as Moses did to help others minister, and Joshua with his troops: Exodus 18:13-26 and Joshua 4-6.</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Counsel with </w:t>
      </w:r>
      <w:r w:rsidRPr="00EF510B">
        <w:rPr>
          <w:rFonts w:asciiTheme="minorHAnsi" w:hAnsiTheme="minorHAnsi" w:cstheme="minorHAnsi"/>
          <w:b/>
          <w:bCs/>
          <w:sz w:val="22"/>
          <w:szCs w:val="22"/>
          <w:lang w:val="en-CA"/>
        </w:rPr>
        <w:t>wisdom</w:t>
      </w:r>
      <w:r w:rsidRPr="00EF510B">
        <w:rPr>
          <w:rFonts w:asciiTheme="minorHAnsi" w:hAnsiTheme="minorHAnsi" w:cstheme="minorHAnsi"/>
          <w:sz w:val="22"/>
          <w:szCs w:val="22"/>
          <w:lang w:val="en-CA"/>
        </w:rPr>
        <w:t>, as Solomon did in 1 Kings 3.</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Knowledge</w:t>
      </w:r>
      <w:r w:rsidRPr="00EF510B">
        <w:rPr>
          <w:rFonts w:asciiTheme="minorHAnsi" w:hAnsiTheme="minorHAnsi" w:cstheme="minorHAnsi"/>
          <w:sz w:val="22"/>
          <w:szCs w:val="22"/>
          <w:lang w:val="en-CA"/>
        </w:rPr>
        <w:t xml:space="preserve">, act on facts as Nehemiah did after examining the walls, or the </w:t>
      </w:r>
      <w:proofErr w:type="spellStart"/>
      <w:r w:rsidRPr="00EF510B">
        <w:rPr>
          <w:rFonts w:asciiTheme="minorHAnsi" w:hAnsiTheme="minorHAnsi" w:cstheme="minorHAnsi"/>
          <w:sz w:val="22"/>
          <w:szCs w:val="22"/>
          <w:lang w:val="en-CA"/>
        </w:rPr>
        <w:t>Bereans</w:t>
      </w:r>
      <w:proofErr w:type="spellEnd"/>
      <w:r w:rsidRPr="00EF510B">
        <w:rPr>
          <w:rFonts w:asciiTheme="minorHAnsi" w:hAnsiTheme="minorHAnsi" w:cstheme="minorHAnsi"/>
          <w:sz w:val="22"/>
          <w:szCs w:val="22"/>
          <w:lang w:val="en-CA"/>
        </w:rPr>
        <w:t xml:space="preserve"> with the Word, Nehemiah 1:11-20 and Acts 17:10-12.</w:t>
      </w:r>
    </w:p>
    <w:p w:rsidR="00FA0B3B" w:rsidRPr="00EF510B" w:rsidRDefault="00FA0B3B" w:rsidP="00FA0B3B">
      <w:pPr>
        <w:pStyle w:val="Maintext"/>
        <w:rPr>
          <w:rFonts w:asciiTheme="minorHAnsi" w:hAnsiTheme="minorHAnsi" w:cstheme="minorHAnsi"/>
          <w:sz w:val="22"/>
          <w:szCs w:val="22"/>
          <w:lang w:val="en-CA"/>
        </w:rPr>
      </w:pPr>
      <w:r w:rsidRPr="00EF510B">
        <w:rPr>
          <w:rFonts w:asciiTheme="minorHAnsi" w:hAnsiTheme="minorHAnsi" w:cstheme="minorHAnsi"/>
          <w:b/>
          <w:bCs/>
          <w:sz w:val="22"/>
          <w:szCs w:val="22"/>
          <w:lang w:val="en-CA"/>
        </w:rPr>
        <w:t>Help</w:t>
      </w:r>
      <w:r w:rsidRPr="00EF510B">
        <w:rPr>
          <w:rFonts w:asciiTheme="minorHAnsi" w:hAnsiTheme="minorHAnsi" w:cstheme="minorHAnsi"/>
          <w:sz w:val="22"/>
          <w:szCs w:val="22"/>
          <w:lang w:val="en-CA"/>
        </w:rPr>
        <w:t>, as Aquila and Priscilla did for Paul and Apollos (Acts 18:1</w:t>
      </w:r>
      <w:r w:rsidRPr="00EF510B">
        <w:rPr>
          <w:rFonts w:asciiTheme="minorHAnsi" w:hAnsiTheme="minorHAnsi" w:cstheme="minorHAnsi"/>
          <w:sz w:val="22"/>
          <w:szCs w:val="22"/>
          <w:lang w:val="en-CA"/>
        </w:rPr>
        <w:noBreakHyphen/>
        <w:t>5, 24</w:t>
      </w:r>
      <w:r w:rsidRPr="00EF510B">
        <w:rPr>
          <w:rFonts w:asciiTheme="minorHAnsi" w:hAnsiTheme="minorHAnsi" w:cstheme="minorHAnsi"/>
          <w:sz w:val="22"/>
          <w:szCs w:val="22"/>
          <w:lang w:val="en-CA"/>
        </w:rPr>
        <w:noBreakHyphen/>
        <w:t>28).</w:t>
      </w:r>
    </w:p>
    <w:p w:rsidR="00FA0B3B" w:rsidRPr="00EF510B" w:rsidRDefault="00FA0B3B" w:rsidP="00FA0B3B">
      <w:pPr>
        <w:rPr>
          <w:rFonts w:asciiTheme="minorHAnsi" w:hAnsiTheme="minorHAnsi" w:cstheme="minorHAnsi"/>
          <w:sz w:val="22"/>
          <w:szCs w:val="22"/>
          <w:lang w:val="en-CA"/>
        </w:rPr>
      </w:pPr>
      <w:r w:rsidRPr="00EF510B">
        <w:rPr>
          <w:rFonts w:asciiTheme="minorHAnsi" w:hAnsiTheme="minorHAnsi" w:cstheme="minorHAnsi"/>
          <w:sz w:val="22"/>
          <w:szCs w:val="22"/>
          <w:lang w:val="en-CA"/>
        </w:rPr>
        <w:t xml:space="preserve">Go, as an </w:t>
      </w:r>
      <w:r w:rsidRPr="00EF510B">
        <w:rPr>
          <w:rFonts w:asciiTheme="minorHAnsi" w:hAnsiTheme="minorHAnsi" w:cstheme="minorHAnsi"/>
          <w:b/>
          <w:bCs/>
          <w:sz w:val="22"/>
          <w:szCs w:val="22"/>
          <w:lang w:val="en-CA"/>
        </w:rPr>
        <w:t>Apostle</w:t>
      </w:r>
      <w:r w:rsidRPr="00EF510B">
        <w:rPr>
          <w:rFonts w:asciiTheme="minorHAnsi" w:hAnsiTheme="minorHAnsi" w:cstheme="minorHAnsi"/>
          <w:sz w:val="22"/>
          <w:szCs w:val="22"/>
          <w:lang w:val="en-CA"/>
        </w:rPr>
        <w:t xml:space="preserve"> (‘sent one’ or missionary), as Jonah was after his underwater training, likewise Paul and Barnabas (Acts chapters </w:t>
      </w:r>
      <w:bookmarkStart w:id="0" w:name="_GoBack"/>
      <w:bookmarkEnd w:id="0"/>
      <w:r w:rsidRPr="00EF510B">
        <w:rPr>
          <w:rFonts w:asciiTheme="minorHAnsi" w:hAnsiTheme="minorHAnsi" w:cstheme="minorHAnsi"/>
          <w:sz w:val="22"/>
          <w:szCs w:val="22"/>
          <w:lang w:val="en-CA"/>
        </w:rPr>
        <w:t>13-14). Find Paul’s main, guiding, missionary principles in Romans 5:20-21.</w:t>
      </w:r>
    </w:p>
    <w:sectPr w:rsidR="00FA0B3B" w:rsidRPr="00EF510B" w:rsidSect="00ED5DBC">
      <w:headerReference w:type="default"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95" w:rsidRDefault="00414295">
      <w:r>
        <w:separator/>
      </w:r>
    </w:p>
  </w:endnote>
  <w:endnote w:type="continuationSeparator" w:id="0">
    <w:p w:rsidR="00414295" w:rsidRDefault="0041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766070"/>
      <w:docPartObj>
        <w:docPartGallery w:val="Page Numbers (Bottom of Page)"/>
        <w:docPartUnique/>
      </w:docPartObj>
    </w:sdtPr>
    <w:sdtEndPr>
      <w:rPr>
        <w:noProof/>
      </w:rPr>
    </w:sdtEndPr>
    <w:sdtContent>
      <w:p w:rsidR="00FA0B3B" w:rsidRPr="006640DA" w:rsidRDefault="006640DA" w:rsidP="006640DA">
        <w:pPr>
          <w:pStyle w:val="Footer"/>
          <w:jc w:val="center"/>
        </w:pPr>
        <w:r w:rsidRPr="006640DA">
          <w:rPr>
            <w:rFonts w:asciiTheme="minorHAnsi" w:hAnsiTheme="minorHAnsi" w:cstheme="minorHAnsi"/>
            <w:sz w:val="22"/>
            <w:szCs w:val="22"/>
          </w:rPr>
          <w:fldChar w:fldCharType="begin"/>
        </w:r>
        <w:r w:rsidRPr="006640DA">
          <w:rPr>
            <w:rFonts w:asciiTheme="minorHAnsi" w:hAnsiTheme="minorHAnsi" w:cstheme="minorHAnsi"/>
            <w:sz w:val="22"/>
            <w:szCs w:val="22"/>
          </w:rPr>
          <w:instrText xml:space="preserve"> PAGE   \* MERGEFORMAT </w:instrText>
        </w:r>
        <w:r w:rsidRPr="006640DA">
          <w:rPr>
            <w:rFonts w:asciiTheme="minorHAnsi" w:hAnsiTheme="minorHAnsi" w:cstheme="minorHAnsi"/>
            <w:sz w:val="22"/>
            <w:szCs w:val="22"/>
          </w:rPr>
          <w:fldChar w:fldCharType="separate"/>
        </w:r>
        <w:r w:rsidR="00907336">
          <w:rPr>
            <w:rFonts w:asciiTheme="minorHAnsi" w:hAnsiTheme="minorHAnsi" w:cstheme="minorHAnsi"/>
            <w:noProof/>
            <w:sz w:val="22"/>
            <w:szCs w:val="22"/>
          </w:rPr>
          <w:t>6</w:t>
        </w:r>
        <w:r w:rsidRPr="006640DA">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95" w:rsidRDefault="00414295">
      <w:r>
        <w:separator/>
      </w:r>
    </w:p>
  </w:footnote>
  <w:footnote w:type="continuationSeparator" w:id="0">
    <w:p w:rsidR="00414295" w:rsidRDefault="00414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B3B" w:rsidRPr="00EF510B" w:rsidRDefault="00FA0B3B" w:rsidP="00EF510B">
    <w:pPr>
      <w:pStyle w:val="Header"/>
      <w:rPr>
        <w:rFonts w:asciiTheme="minorHAnsi" w:hAnsiTheme="minorHAnsi" w:cstheme="minorHAnsi"/>
        <w:b w:val="0"/>
        <w:bCs/>
      </w:rPr>
    </w:pPr>
    <w:r w:rsidRPr="00EF510B">
      <w:rPr>
        <w:rFonts w:asciiTheme="minorHAnsi" w:hAnsiTheme="minorHAnsi" w:cstheme="minorHAnsi"/>
        <w:b w:val="0"/>
        <w:bCs/>
      </w:rPr>
      <w:t xml:space="preserve">Paul-Timothy </w:t>
    </w:r>
    <w:r w:rsidR="00EF510B" w:rsidRPr="00EF510B">
      <w:rPr>
        <w:rFonts w:asciiTheme="minorHAnsi" w:hAnsiTheme="minorHAnsi" w:cstheme="minorHAnsi"/>
        <w:b w:val="0"/>
        <w:bCs/>
      </w:rPr>
      <w:t>S</w:t>
    </w:r>
    <w:r w:rsidRPr="00EF510B">
      <w:rPr>
        <w:rFonts w:asciiTheme="minorHAnsi" w:hAnsiTheme="minorHAnsi" w:cstheme="minorHAnsi"/>
        <w:b w:val="0"/>
        <w:bCs/>
      </w:rPr>
      <w:t xml:space="preserve">upplement #86 </w:t>
    </w:r>
    <w:r w:rsidR="00EF510B" w:rsidRPr="00EF510B">
      <w:rPr>
        <w:rFonts w:asciiTheme="minorHAnsi" w:hAnsiTheme="minorHAnsi" w:cstheme="minorHAnsi"/>
        <w:b w:val="0"/>
        <w:bCs/>
      </w:rPr>
      <w:t>(2017</w:t>
    </w:r>
    <w:proofErr w:type="gramStart"/>
    <w:r w:rsidR="00EF510B" w:rsidRPr="00EF510B">
      <w:rPr>
        <w:rFonts w:asciiTheme="minorHAnsi" w:hAnsiTheme="minorHAnsi" w:cstheme="minorHAnsi"/>
        <w:b w:val="0"/>
        <w:bCs/>
      </w:rPr>
      <w:t>)</w:t>
    </w:r>
    <w:proofErr w:type="gramEnd"/>
    <w:r w:rsidR="00EF510B" w:rsidRPr="00EF510B">
      <w:rPr>
        <w:rFonts w:asciiTheme="minorHAnsi" w:hAnsiTheme="minorHAnsi" w:cstheme="min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3BE"/>
    <w:multiLevelType w:val="hybridMultilevel"/>
    <w:tmpl w:val="8E8E8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414FE3"/>
    <w:multiLevelType w:val="hybridMultilevel"/>
    <w:tmpl w:val="72DE4BC0"/>
    <w:lvl w:ilvl="0" w:tplc="5590E428">
      <w:start w:val="1"/>
      <w:numFmt w:val="bullet"/>
      <w:pStyle w:val="Maintext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026AC9"/>
    <w:multiLevelType w:val="hybridMultilevel"/>
    <w:tmpl w:val="FDAE8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29B2"/>
    <w:multiLevelType w:val="hybridMultilevel"/>
    <w:tmpl w:val="7CDC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53D1E"/>
    <w:multiLevelType w:val="hybridMultilevel"/>
    <w:tmpl w:val="5E02CE7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790ED4"/>
    <w:multiLevelType w:val="hybridMultilevel"/>
    <w:tmpl w:val="0A3C0506"/>
    <w:lvl w:ilvl="0" w:tplc="D4D215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17EF57C1"/>
    <w:multiLevelType w:val="hybridMultilevel"/>
    <w:tmpl w:val="47D62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75D1F"/>
    <w:multiLevelType w:val="hybridMultilevel"/>
    <w:tmpl w:val="6B24D102"/>
    <w:lvl w:ilvl="0" w:tplc="FFFFFFFF">
      <w:start w:val="1"/>
      <w:numFmt w:val="decimal"/>
      <w:pStyle w:val="BodyText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F456FC"/>
    <w:multiLevelType w:val="hybridMultilevel"/>
    <w:tmpl w:val="7E8E7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96473"/>
    <w:multiLevelType w:val="hybridMultilevel"/>
    <w:tmpl w:val="4BD6AB7C"/>
    <w:lvl w:ilvl="0" w:tplc="04090011">
      <w:start w:val="1"/>
      <w:numFmt w:val="decimal"/>
      <w:lvlText w:val="%1)"/>
      <w:lvlJc w:val="left"/>
      <w:pPr>
        <w:tabs>
          <w:tab w:val="num" w:pos="1080"/>
        </w:tabs>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B61D60"/>
    <w:multiLevelType w:val="hybridMultilevel"/>
    <w:tmpl w:val="3A02BB98"/>
    <w:lvl w:ilvl="0" w:tplc="D4D215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37A442FD"/>
    <w:multiLevelType w:val="hybridMultilevel"/>
    <w:tmpl w:val="EE502DD2"/>
    <w:lvl w:ilvl="0" w:tplc="B92A0DB4">
      <w:start w:val="1"/>
      <w:numFmt w:val="decimal"/>
      <w:lvlText w:val="%1)"/>
      <w:lvlJc w:val="left"/>
      <w:pPr>
        <w:ind w:left="980" w:hanging="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912F3"/>
    <w:multiLevelType w:val="hybridMultilevel"/>
    <w:tmpl w:val="4EF8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D3884"/>
    <w:multiLevelType w:val="hybridMultilevel"/>
    <w:tmpl w:val="B23E87D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156FD6"/>
    <w:multiLevelType w:val="hybridMultilevel"/>
    <w:tmpl w:val="5D12D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34082"/>
    <w:multiLevelType w:val="hybridMultilevel"/>
    <w:tmpl w:val="C99AD5AE"/>
    <w:lvl w:ilvl="0" w:tplc="D4D215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FB14C6"/>
    <w:multiLevelType w:val="hybridMultilevel"/>
    <w:tmpl w:val="30E8A7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087BC4"/>
    <w:multiLevelType w:val="hybridMultilevel"/>
    <w:tmpl w:val="A5F2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A2D34"/>
    <w:multiLevelType w:val="hybridMultilevel"/>
    <w:tmpl w:val="ADF63C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DE06FBA"/>
    <w:multiLevelType w:val="hybridMultilevel"/>
    <w:tmpl w:val="C07ABF52"/>
    <w:lvl w:ilvl="0" w:tplc="2E7CD4CE">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9"/>
  </w:num>
  <w:num w:numId="4">
    <w:abstractNumId w:val="13"/>
  </w:num>
  <w:num w:numId="5">
    <w:abstractNumId w:val="4"/>
  </w:num>
  <w:num w:numId="6">
    <w:abstractNumId w:val="2"/>
  </w:num>
  <w:num w:numId="7">
    <w:abstractNumId w:val="19"/>
  </w:num>
  <w:num w:numId="8">
    <w:abstractNumId w:val="6"/>
  </w:num>
  <w:num w:numId="9">
    <w:abstractNumId w:val="0"/>
  </w:num>
  <w:num w:numId="10">
    <w:abstractNumId w:val="11"/>
  </w:num>
  <w:num w:numId="11">
    <w:abstractNumId w:val="14"/>
  </w:num>
  <w:num w:numId="12">
    <w:abstractNumId w:val="8"/>
  </w:num>
  <w:num w:numId="13">
    <w:abstractNumId w:val="3"/>
  </w:num>
  <w:num w:numId="14">
    <w:abstractNumId w:val="17"/>
  </w:num>
  <w:num w:numId="15">
    <w:abstractNumId w:val="16"/>
  </w:num>
  <w:num w:numId="16">
    <w:abstractNumId w:val="18"/>
  </w:num>
  <w:num w:numId="17">
    <w:abstractNumId w:val="15"/>
  </w:num>
  <w:num w:numId="18">
    <w:abstractNumId w:val="1"/>
  </w:num>
  <w:num w:numId="19">
    <w:abstractNumId w:val="19"/>
  </w:num>
  <w:num w:numId="20">
    <w:abstractNumId w:val="19"/>
  </w:num>
  <w:num w:numId="21">
    <w:abstractNumId w:val="10"/>
  </w:num>
  <w:num w:numId="22">
    <w:abstractNumId w:val="5"/>
  </w:num>
  <w:num w:numId="23">
    <w:abstractNumId w:val="19"/>
  </w:num>
  <w:num w:numId="24">
    <w:abstractNumId w:val="12"/>
  </w:num>
  <w:num w:numId="25">
    <w:abstractNumId w:val="1"/>
  </w:num>
  <w:num w:numId="26">
    <w:abstractNumId w:val="1"/>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6157B"/>
    <w:rsid w:val="001D2EDB"/>
    <w:rsid w:val="001E6EE0"/>
    <w:rsid w:val="00206934"/>
    <w:rsid w:val="00247189"/>
    <w:rsid w:val="002F4825"/>
    <w:rsid w:val="00414295"/>
    <w:rsid w:val="0051769F"/>
    <w:rsid w:val="00541901"/>
    <w:rsid w:val="006640DA"/>
    <w:rsid w:val="00907336"/>
    <w:rsid w:val="00A235E9"/>
    <w:rsid w:val="00E2584C"/>
    <w:rsid w:val="00ED5DBC"/>
    <w:rsid w:val="00EF510B"/>
    <w:rsid w:val="00FA0B3B"/>
  </w:rsids>
  <m:mathPr>
    <m:mathFont m:val="Cambria Math"/>
    <m:brkBin m:val="before"/>
    <m:brkBinSub m:val="--"/>
    <m:smallFrac m:val="0"/>
    <m:dispDef m:val="0"/>
    <m:lMargin m:val="0"/>
    <m:rMargin m:val="0"/>
    <m:wrapRight/>
    <m:intLim m:val="subSup"/>
    <m:naryLim m:val="subSup"/>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62C71"/>
  <w15:chartTrackingRefBased/>
  <w15:docId w15:val="{F7722A49-7C75-4F0E-9A7A-65A98D44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95"/>
    <w:rPr>
      <w:sz w:val="24"/>
      <w:lang w:val="en-US" w:eastAsia="en-US"/>
    </w:rPr>
  </w:style>
  <w:style w:type="paragraph" w:styleId="Heading1">
    <w:name w:val="heading 1"/>
    <w:basedOn w:val="Normal"/>
    <w:next w:val="Normal"/>
    <w:autoRedefine/>
    <w:qFormat/>
    <w:rsid w:val="0006157B"/>
    <w:pPr>
      <w:keepNext/>
      <w:jc w:val="center"/>
      <w:outlineLvl w:val="0"/>
    </w:pPr>
    <w:rPr>
      <w:rFonts w:asciiTheme="majorHAnsi" w:hAnsiTheme="majorHAnsi" w:cstheme="majorHAnsi"/>
      <w:kern w:val="32"/>
      <w:sz w:val="56"/>
      <w:szCs w:val="56"/>
      <w:lang w:val="en-GB"/>
    </w:rPr>
  </w:style>
  <w:style w:type="paragraph" w:styleId="Heading2">
    <w:name w:val="heading 2"/>
    <w:basedOn w:val="Normal"/>
    <w:next w:val="Normal"/>
    <w:qFormat/>
    <w:rsid w:val="00901DCA"/>
    <w:pPr>
      <w:keepNext/>
      <w:spacing w:before="120"/>
      <w:jc w:val="center"/>
      <w:outlineLvl w:val="1"/>
    </w:pPr>
    <w:rPr>
      <w:rFonts w:ascii="Arial" w:hAnsi="Arial" w:cs="Arial"/>
      <w:b/>
      <w:bCs/>
      <w:iCs/>
      <w:szCs w:val="28"/>
      <w:lang w:val="en-GB"/>
    </w:rPr>
  </w:style>
  <w:style w:type="paragraph" w:styleId="Heading3">
    <w:name w:val="heading 3"/>
    <w:basedOn w:val="Normal"/>
    <w:next w:val="Normal"/>
    <w:qFormat/>
    <w:rsid w:val="00280B12"/>
    <w:pPr>
      <w:keepNext/>
      <w:numPr>
        <w:numId w:val="1"/>
      </w:numPr>
      <w:spacing w:before="120"/>
      <w:outlineLvl w:val="2"/>
    </w:pPr>
    <w:rPr>
      <w:rFonts w:ascii="Arial" w:hAnsi="Arial" w:cs="Arial"/>
      <w:b/>
      <w:bCs/>
      <w:szCs w:val="26"/>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0329D3"/>
    <w:pPr>
      <w:spacing w:before="120"/>
      <w:ind w:firstLine="360"/>
    </w:pPr>
    <w:rPr>
      <w:lang w:val="en-GB"/>
    </w:rPr>
  </w:style>
  <w:style w:type="paragraph" w:customStyle="1" w:styleId="Maintextbullets">
    <w:name w:val="Main text bullets"/>
    <w:basedOn w:val="Maintext"/>
    <w:rsid w:val="0051769F"/>
    <w:pPr>
      <w:numPr>
        <w:numId w:val="18"/>
      </w:numPr>
      <w:ind w:left="1080"/>
    </w:pPr>
    <w:rPr>
      <w:sz w:val="22"/>
      <w:szCs w:val="24"/>
    </w:rPr>
  </w:style>
  <w:style w:type="table" w:styleId="TableGrid">
    <w:name w:val="Table Grid"/>
    <w:basedOn w:val="TableNormal"/>
    <w:rsid w:val="005D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basedOn w:val="Normal"/>
    <w:rsid w:val="004A4D3A"/>
    <w:pPr>
      <w:numPr>
        <w:numId w:val="2"/>
      </w:numPr>
    </w:pPr>
  </w:style>
  <w:style w:type="paragraph" w:customStyle="1" w:styleId="BodyTextbulleted">
    <w:name w:val="Body Text bulleted"/>
    <w:basedOn w:val="Normal"/>
    <w:rsid w:val="00DC77E0"/>
  </w:style>
  <w:style w:type="paragraph" w:styleId="BodyText">
    <w:name w:val="Body Text"/>
    <w:basedOn w:val="Normal"/>
    <w:rsid w:val="00302719"/>
    <w:pPr>
      <w:spacing w:after="120"/>
    </w:pPr>
  </w:style>
  <w:style w:type="paragraph" w:customStyle="1" w:styleId="0L6below">
    <w:name w:val="0 L 6 below"/>
    <w:qFormat/>
    <w:rsid w:val="00EF510B"/>
    <w:pPr>
      <w:spacing w:after="120"/>
    </w:pPr>
    <w:rPr>
      <w:rFonts w:ascii="Calibri" w:eastAsia="Calibri" w:hAnsi="Calibri" w:cs="Calibri"/>
      <w:sz w:val="24"/>
      <w:lang w:val="es-MX" w:eastAsia="en-US"/>
    </w:rPr>
  </w:style>
  <w:style w:type="paragraph" w:customStyle="1" w:styleId="0Lhanging">
    <w:name w:val="0 L hanging"/>
    <w:basedOn w:val="Normal"/>
    <w:rsid w:val="00EF510B"/>
    <w:pPr>
      <w:spacing w:after="120"/>
      <w:ind w:left="720" w:hanging="720"/>
    </w:pPr>
    <w:rPr>
      <w:rFonts w:asciiTheme="minorHAnsi" w:hAnsiTheme="minorHAnsi"/>
      <w:lang w:val="es-MX"/>
    </w:rPr>
  </w:style>
  <w:style w:type="character" w:customStyle="1" w:styleId="FooterChar">
    <w:name w:val="Footer Char"/>
    <w:basedOn w:val="DefaultParagraphFont"/>
    <w:link w:val="Footer"/>
    <w:uiPriority w:val="99"/>
    <w:rsid w:val="006640D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37</TotalTime>
  <Pages>6</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5</cp:revision>
  <cp:lastPrinted>2009-08-27T05:27:00Z</cp:lastPrinted>
  <dcterms:created xsi:type="dcterms:W3CDTF">2017-08-09T23:44:00Z</dcterms:created>
  <dcterms:modified xsi:type="dcterms:W3CDTF">2017-08-10T00:22:00Z</dcterms:modified>
</cp:coreProperties>
</file>