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95A" w:rsidRPr="00330D0E" w:rsidRDefault="008C795A" w:rsidP="00BC0A0C">
      <w:pPr>
        <w:pStyle w:val="024ctr"/>
        <w:spacing w:before="240"/>
        <w:rPr>
          <w:rFonts w:asciiTheme="majorHAnsi" w:hAnsiTheme="majorHAnsi" w:cstheme="majorHAnsi"/>
          <w:sz w:val="56"/>
          <w:szCs w:val="56"/>
          <w:lang w:val="en-US"/>
        </w:rPr>
      </w:pPr>
      <w:r w:rsidRPr="00330D0E">
        <w:rPr>
          <w:rFonts w:asciiTheme="majorHAnsi" w:hAnsiTheme="majorHAnsi" w:cstheme="majorHAnsi"/>
          <w:sz w:val="56"/>
          <w:szCs w:val="56"/>
          <w:lang w:val="en-US"/>
        </w:rPr>
        <w:t xml:space="preserve">God Revealed Joyful Truths to </w:t>
      </w:r>
      <w:r w:rsidRPr="00330D0E">
        <w:rPr>
          <w:rFonts w:asciiTheme="majorHAnsi" w:hAnsiTheme="majorHAnsi" w:cstheme="majorHAnsi"/>
          <w:sz w:val="56"/>
          <w:szCs w:val="56"/>
          <w:lang w:val="en-US"/>
        </w:rPr>
        <w:br/>
        <w:t>Moses and Joshua</w:t>
      </w:r>
    </w:p>
    <w:p w:rsidR="008C795A" w:rsidRPr="00330D0E" w:rsidRDefault="008C795A" w:rsidP="00330D0E">
      <w:pPr>
        <w:pStyle w:val="0block"/>
        <w:widowControl w:val="0"/>
        <w:spacing w:after="120"/>
        <w:rPr>
          <w:sz w:val="22"/>
          <w:szCs w:val="22"/>
          <w:lang w:eastAsia="es-MX"/>
        </w:rPr>
      </w:pPr>
      <w:r w:rsidRPr="00330D0E">
        <w:rPr>
          <w:sz w:val="22"/>
          <w:szCs w:val="22"/>
          <w:lang w:eastAsia="es-MX"/>
        </w:rPr>
        <w:t>Almighty, eternal God, help the children to know you and to appreciate your holiness and majesty.</w:t>
      </w:r>
    </w:p>
    <w:p w:rsidR="008C795A" w:rsidRPr="00330D0E" w:rsidRDefault="008C795A" w:rsidP="00330D0E">
      <w:pPr>
        <w:pStyle w:val="0L"/>
        <w:widowControl w:val="0"/>
        <w:rPr>
          <w:sz w:val="22"/>
          <w:szCs w:val="22"/>
          <w:lang w:val="en-US" w:eastAsia="es-MX"/>
        </w:rPr>
      </w:pPr>
      <w:r w:rsidRPr="00330D0E">
        <w:rPr>
          <w:sz w:val="22"/>
          <w:szCs w:val="22"/>
          <w:lang w:val="en-US" w:eastAsia="es-MX"/>
        </w:rPr>
        <w:t xml:space="preserve">Choose </w:t>
      </w:r>
      <w:r w:rsidRPr="00330D0E">
        <w:rPr>
          <w:sz w:val="22"/>
          <w:szCs w:val="22"/>
          <w:lang w:val="en-US"/>
        </w:rPr>
        <w:t xml:space="preserve">activities </w:t>
      </w:r>
      <w:r w:rsidRPr="00330D0E">
        <w:rPr>
          <w:sz w:val="22"/>
          <w:szCs w:val="22"/>
          <w:lang w:val="en-US" w:eastAsia="es-MX"/>
        </w:rPr>
        <w:t xml:space="preserve">that fit needs, time </w:t>
      </w:r>
      <w:r w:rsidR="002A5F8D" w:rsidRPr="00330D0E">
        <w:rPr>
          <w:sz w:val="22"/>
          <w:szCs w:val="22"/>
          <w:lang w:val="en-US" w:eastAsia="es-MX"/>
        </w:rPr>
        <w:t>available</w:t>
      </w:r>
      <w:r w:rsidRPr="00330D0E">
        <w:rPr>
          <w:sz w:val="22"/>
          <w:szCs w:val="22"/>
          <w:lang w:val="en-US" w:eastAsia="es-MX"/>
        </w:rPr>
        <w:t>, and the children’s maturity.</w:t>
      </w:r>
    </w:p>
    <w:p w:rsidR="00A8587C" w:rsidRPr="00330D0E" w:rsidRDefault="00A8587C" w:rsidP="00330D0E">
      <w:pPr>
        <w:pStyle w:val="0numbered"/>
        <w:keepLines w:val="0"/>
        <w:widowControl w:val="0"/>
        <w:spacing w:before="0" w:after="120"/>
        <w:rPr>
          <w:sz w:val="22"/>
          <w:szCs w:val="22"/>
        </w:rPr>
      </w:pPr>
      <w:r w:rsidRPr="00330D0E">
        <w:rPr>
          <w:sz w:val="22"/>
          <w:szCs w:val="22"/>
        </w:rPr>
        <w:t>A</w:t>
      </w:r>
      <w:r w:rsidR="008C795A" w:rsidRPr="00330D0E">
        <w:rPr>
          <w:sz w:val="22"/>
          <w:szCs w:val="22"/>
        </w:rPr>
        <w:t>n older child or teacher read</w:t>
      </w:r>
      <w:r w:rsidRPr="00330D0E">
        <w:rPr>
          <w:sz w:val="22"/>
          <w:szCs w:val="22"/>
        </w:rPr>
        <w:t>s</w:t>
      </w:r>
      <w:r w:rsidR="008C795A" w:rsidRPr="00330D0E">
        <w:rPr>
          <w:sz w:val="22"/>
          <w:szCs w:val="22"/>
        </w:rPr>
        <w:t xml:space="preserve"> from </w:t>
      </w:r>
      <w:hyperlink r:id="rId7" w:tgtFrame="_blank" w:history="1">
        <w:r w:rsidR="008C795A" w:rsidRPr="00330D0E">
          <w:rPr>
            <w:sz w:val="22"/>
            <w:szCs w:val="22"/>
          </w:rPr>
          <w:t>Exodus 3:1-15</w:t>
        </w:r>
      </w:hyperlink>
      <w:r w:rsidR="008C795A" w:rsidRPr="00330D0E">
        <w:rPr>
          <w:sz w:val="22"/>
          <w:szCs w:val="22"/>
        </w:rPr>
        <w:t xml:space="preserve"> how God spoke to Moses </w:t>
      </w:r>
      <w:r w:rsidR="002A5F8D" w:rsidRPr="00330D0E">
        <w:rPr>
          <w:sz w:val="22"/>
          <w:szCs w:val="22"/>
        </w:rPr>
        <w:br/>
      </w:r>
      <w:r w:rsidR="008C795A" w:rsidRPr="00330D0E">
        <w:rPr>
          <w:sz w:val="22"/>
          <w:szCs w:val="22"/>
        </w:rPr>
        <w:t xml:space="preserve">from a burning bush. </w:t>
      </w:r>
    </w:p>
    <w:p w:rsidR="008C795A" w:rsidRPr="00330D0E" w:rsidRDefault="00A8587C" w:rsidP="00A22F7B">
      <w:pPr>
        <w:pStyle w:val="0Llnd"/>
        <w:widowControl w:val="0"/>
        <w:rPr>
          <w:sz w:val="22"/>
          <w:szCs w:val="22"/>
          <w:lang w:eastAsia="es-MX"/>
        </w:rPr>
      </w:pPr>
      <w:r w:rsidRPr="00330D0E">
        <w:rPr>
          <w:sz w:val="22"/>
          <w:szCs w:val="22"/>
          <w:lang w:eastAsia="es-MX"/>
        </w:rPr>
        <w:t>T</w:t>
      </w:r>
      <w:r w:rsidR="008C795A" w:rsidRPr="00330D0E">
        <w:rPr>
          <w:sz w:val="22"/>
          <w:szCs w:val="22"/>
          <w:lang w:eastAsia="es-MX"/>
        </w:rPr>
        <w:t xml:space="preserve">hen, assign to children the questions below, to ask adults during worship time. </w:t>
      </w:r>
      <w:r w:rsidR="008B59FA" w:rsidRPr="00330D0E">
        <w:rPr>
          <w:sz w:val="22"/>
          <w:szCs w:val="22"/>
          <w:lang w:eastAsia="es-MX"/>
        </w:rPr>
        <w:br/>
      </w:r>
      <w:r w:rsidR="008C795A" w:rsidRPr="00330D0E">
        <w:rPr>
          <w:sz w:val="22"/>
          <w:szCs w:val="22"/>
          <w:lang w:eastAsia="es-MX"/>
        </w:rPr>
        <w:t xml:space="preserve">Each child should know the answer to their question. </w:t>
      </w:r>
      <w:r w:rsidR="008B59FA" w:rsidRPr="00330D0E">
        <w:rPr>
          <w:sz w:val="22"/>
          <w:szCs w:val="22"/>
          <w:lang w:eastAsia="es-MX"/>
        </w:rPr>
        <w:br/>
      </w:r>
      <w:r w:rsidR="008C795A" w:rsidRPr="00330D0E">
        <w:rPr>
          <w:i/>
          <w:iCs/>
          <w:sz w:val="22"/>
          <w:szCs w:val="22"/>
          <w:lang w:eastAsia="es-MX"/>
        </w:rPr>
        <w:t>[Answers appear</w:t>
      </w:r>
      <w:r w:rsidR="008B59FA" w:rsidRPr="00330D0E">
        <w:rPr>
          <w:i/>
          <w:iCs/>
          <w:sz w:val="22"/>
          <w:szCs w:val="22"/>
          <w:lang w:eastAsia="es-MX"/>
        </w:rPr>
        <w:t xml:space="preserve"> after the </w:t>
      </w:r>
      <w:r w:rsidR="008C795A" w:rsidRPr="00330D0E">
        <w:rPr>
          <w:i/>
          <w:iCs/>
          <w:sz w:val="22"/>
          <w:szCs w:val="22"/>
          <w:lang w:eastAsia="es-MX"/>
        </w:rPr>
        <w:t>question</w:t>
      </w:r>
      <w:r w:rsidR="008B59FA" w:rsidRPr="00330D0E">
        <w:rPr>
          <w:i/>
          <w:iCs/>
          <w:sz w:val="22"/>
          <w:szCs w:val="22"/>
          <w:lang w:eastAsia="es-MX"/>
        </w:rPr>
        <w:t>s</w:t>
      </w:r>
      <w:r w:rsidR="008C795A" w:rsidRPr="00330D0E">
        <w:rPr>
          <w:i/>
          <w:iCs/>
          <w:sz w:val="22"/>
          <w:szCs w:val="22"/>
          <w:lang w:eastAsia="es-MX"/>
        </w:rPr>
        <w:t>.]</w:t>
      </w:r>
    </w:p>
    <w:p w:rsidR="008C795A" w:rsidRPr="00330D0E" w:rsidRDefault="008C795A" w:rsidP="00330D0E">
      <w:pPr>
        <w:pStyle w:val="0bullet"/>
        <w:widowControl w:val="0"/>
        <w:spacing w:after="120"/>
        <w:rPr>
          <w:sz w:val="22"/>
        </w:rPr>
      </w:pPr>
      <w:r w:rsidRPr="00330D0E">
        <w:rPr>
          <w:sz w:val="22"/>
        </w:rPr>
        <w:t>What was strange about the bush? [</w:t>
      </w:r>
      <w:r w:rsidRPr="00330D0E">
        <w:rPr>
          <w:i/>
          <w:sz w:val="22"/>
        </w:rPr>
        <w:t>It burned but was not consumed</w:t>
      </w:r>
      <w:r w:rsidRPr="00330D0E">
        <w:rPr>
          <w:sz w:val="22"/>
        </w:rPr>
        <w:t>.]</w:t>
      </w:r>
      <w:bookmarkStart w:id="0" w:name="_GoBack"/>
      <w:bookmarkEnd w:id="0"/>
    </w:p>
    <w:p w:rsidR="008C795A" w:rsidRPr="00330D0E" w:rsidRDefault="008C795A" w:rsidP="00330D0E">
      <w:pPr>
        <w:pStyle w:val="0bullet"/>
        <w:widowControl w:val="0"/>
        <w:spacing w:after="120"/>
        <w:rPr>
          <w:sz w:val="22"/>
        </w:rPr>
      </w:pPr>
      <w:r w:rsidRPr="00330D0E">
        <w:rPr>
          <w:sz w:val="22"/>
        </w:rPr>
        <w:t>What did Moses hear from the bush? [</w:t>
      </w:r>
      <w:r w:rsidRPr="00330D0E">
        <w:rPr>
          <w:i/>
          <w:sz w:val="22"/>
        </w:rPr>
        <w:t>His name being called</w:t>
      </w:r>
      <w:r w:rsidRPr="00330D0E">
        <w:rPr>
          <w:sz w:val="22"/>
        </w:rPr>
        <w:t>.]</w:t>
      </w:r>
    </w:p>
    <w:p w:rsidR="008C795A" w:rsidRPr="00330D0E" w:rsidRDefault="008C795A" w:rsidP="00330D0E">
      <w:pPr>
        <w:pStyle w:val="0bullet"/>
        <w:widowControl w:val="0"/>
        <w:spacing w:after="120"/>
        <w:rPr>
          <w:sz w:val="22"/>
        </w:rPr>
      </w:pPr>
      <w:r w:rsidRPr="00330D0E">
        <w:rPr>
          <w:sz w:val="22"/>
        </w:rPr>
        <w:t>Who called Moses by his name? [</w:t>
      </w:r>
      <w:r w:rsidRPr="00330D0E">
        <w:rPr>
          <w:i/>
          <w:sz w:val="22"/>
        </w:rPr>
        <w:t>The God of Abraham, Isaac and Jacob</w:t>
      </w:r>
      <w:r w:rsidRPr="00330D0E">
        <w:rPr>
          <w:sz w:val="22"/>
        </w:rPr>
        <w:t>.]</w:t>
      </w:r>
    </w:p>
    <w:p w:rsidR="008C795A" w:rsidRPr="00330D0E" w:rsidRDefault="008C795A" w:rsidP="00330D0E">
      <w:pPr>
        <w:pStyle w:val="0bullet"/>
        <w:widowControl w:val="0"/>
        <w:spacing w:after="120"/>
        <w:rPr>
          <w:sz w:val="22"/>
        </w:rPr>
      </w:pPr>
      <w:r w:rsidRPr="00330D0E">
        <w:rPr>
          <w:sz w:val="22"/>
        </w:rPr>
        <w:t>Why did Moses take off his shoes? [</w:t>
      </w:r>
      <w:r w:rsidRPr="00330D0E">
        <w:rPr>
          <w:i/>
          <w:sz w:val="22"/>
        </w:rPr>
        <w:t>He stood on holy ground</w:t>
      </w:r>
      <w:r w:rsidRPr="00330D0E">
        <w:rPr>
          <w:sz w:val="22"/>
        </w:rPr>
        <w:t>.]</w:t>
      </w:r>
    </w:p>
    <w:p w:rsidR="008C795A" w:rsidRPr="00330D0E" w:rsidRDefault="008C795A" w:rsidP="00330D0E">
      <w:pPr>
        <w:pStyle w:val="0bullet"/>
        <w:widowControl w:val="0"/>
        <w:spacing w:after="120"/>
        <w:rPr>
          <w:sz w:val="22"/>
        </w:rPr>
      </w:pPr>
      <w:r w:rsidRPr="00330D0E">
        <w:rPr>
          <w:sz w:val="22"/>
        </w:rPr>
        <w:t xml:space="preserve">What did God tell Moses to do? </w:t>
      </w:r>
      <w:r w:rsidR="00C04967" w:rsidRPr="00330D0E">
        <w:rPr>
          <w:sz w:val="22"/>
        </w:rPr>
        <w:br/>
      </w:r>
      <w:r w:rsidRPr="00330D0E">
        <w:rPr>
          <w:sz w:val="22"/>
        </w:rPr>
        <w:t>[</w:t>
      </w:r>
      <w:r w:rsidRPr="00330D0E">
        <w:rPr>
          <w:i/>
          <w:sz w:val="22"/>
        </w:rPr>
        <w:t>Go to Pharaoh the king and</w:t>
      </w:r>
      <w:r w:rsidR="00786188" w:rsidRPr="00330D0E">
        <w:rPr>
          <w:i/>
          <w:sz w:val="22"/>
        </w:rPr>
        <w:t xml:space="preserve"> bring God’s people out of slavery in Egypt</w:t>
      </w:r>
      <w:r w:rsidRPr="00330D0E">
        <w:rPr>
          <w:sz w:val="22"/>
        </w:rPr>
        <w:t>.]</w:t>
      </w:r>
    </w:p>
    <w:p w:rsidR="008C795A" w:rsidRPr="00330D0E" w:rsidRDefault="008C795A" w:rsidP="00330D0E">
      <w:pPr>
        <w:pStyle w:val="0bullet"/>
        <w:widowControl w:val="0"/>
        <w:spacing w:after="120"/>
        <w:rPr>
          <w:sz w:val="22"/>
        </w:rPr>
      </w:pPr>
      <w:r w:rsidRPr="00330D0E">
        <w:rPr>
          <w:sz w:val="22"/>
        </w:rPr>
        <w:t>What did God say was His name? [</w:t>
      </w:r>
      <w:r w:rsidRPr="00330D0E">
        <w:rPr>
          <w:i/>
          <w:sz w:val="22"/>
        </w:rPr>
        <w:t>I AM</w:t>
      </w:r>
      <w:r w:rsidRPr="00330D0E">
        <w:rPr>
          <w:sz w:val="22"/>
        </w:rPr>
        <w:t>.]</w:t>
      </w:r>
      <w:r w:rsidR="00330D0E">
        <w:rPr>
          <w:sz w:val="22"/>
        </w:rPr>
        <w:br/>
      </w:r>
    </w:p>
    <w:p w:rsidR="008C795A" w:rsidRPr="00330D0E" w:rsidRDefault="00330D0E" w:rsidP="00330D0E">
      <w:pPr>
        <w:pStyle w:val="0Ctr"/>
        <w:keepLines w:val="0"/>
        <w:widowControl w:val="0"/>
        <w:spacing w:after="120"/>
        <w:rPr>
          <w:sz w:val="22"/>
          <w:szCs w:val="22"/>
        </w:rPr>
      </w:pPr>
      <w:r>
        <w:rPr>
          <w:noProof/>
          <w:lang w:val="en-CA" w:eastAsia="en-CA"/>
        </w:rPr>
        <w:drawing>
          <wp:inline distT="0" distB="0" distL="0" distR="0">
            <wp:extent cx="5300171" cy="3085227"/>
            <wp:effectExtent l="0" t="0" r="0" b="127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33" cy="3093820"/>
                    </a:xfrm>
                    <a:prstGeom prst="rect">
                      <a:avLst/>
                    </a:prstGeom>
                    <a:noFill/>
                    <a:ln>
                      <a:noFill/>
                    </a:ln>
                  </pic:spPr>
                </pic:pic>
              </a:graphicData>
            </a:graphic>
          </wp:inline>
        </w:drawing>
      </w:r>
      <w:r>
        <w:rPr>
          <w:sz w:val="22"/>
          <w:szCs w:val="22"/>
        </w:rPr>
        <w:br/>
      </w:r>
      <w:r w:rsidRPr="00A22F7B">
        <w:rPr>
          <w:i/>
          <w:iCs/>
          <w:sz w:val="22"/>
          <w:szCs w:val="22"/>
        </w:rPr>
        <w:t>The LORD God spoke to Moses through a burning bush.</w:t>
      </w:r>
      <w:r w:rsidRPr="00A22F7B">
        <w:rPr>
          <w:i/>
          <w:iCs/>
          <w:sz w:val="22"/>
          <w:szCs w:val="22"/>
        </w:rPr>
        <w:br/>
      </w:r>
    </w:p>
    <w:p w:rsidR="006403FD" w:rsidRPr="00330D0E" w:rsidRDefault="000B7A5B" w:rsidP="00330D0E">
      <w:pPr>
        <w:pStyle w:val="0numbered"/>
        <w:keepLines w:val="0"/>
        <w:widowControl w:val="0"/>
        <w:spacing w:before="0" w:after="120"/>
        <w:rPr>
          <w:sz w:val="22"/>
          <w:szCs w:val="22"/>
        </w:rPr>
      </w:pPr>
      <w:r w:rsidRPr="00330D0E">
        <w:rPr>
          <w:sz w:val="22"/>
          <w:szCs w:val="22"/>
        </w:rPr>
        <w:lastRenderedPageBreak/>
        <w:t>A</w:t>
      </w:r>
      <w:r w:rsidR="008C795A" w:rsidRPr="00330D0E">
        <w:rPr>
          <w:sz w:val="22"/>
          <w:szCs w:val="22"/>
        </w:rPr>
        <w:t>n older child or teacher read</w:t>
      </w:r>
      <w:r w:rsidRPr="00330D0E">
        <w:rPr>
          <w:sz w:val="22"/>
          <w:szCs w:val="22"/>
        </w:rPr>
        <w:t>s</w:t>
      </w:r>
      <w:r w:rsidR="008C795A" w:rsidRPr="00330D0E">
        <w:rPr>
          <w:sz w:val="22"/>
          <w:szCs w:val="22"/>
        </w:rPr>
        <w:t xml:space="preserve"> or tell</w:t>
      </w:r>
      <w:r w:rsidRPr="00330D0E">
        <w:rPr>
          <w:sz w:val="22"/>
          <w:szCs w:val="22"/>
        </w:rPr>
        <w:t>s</w:t>
      </w:r>
      <w:r w:rsidR="008C795A" w:rsidRPr="00330D0E">
        <w:rPr>
          <w:sz w:val="22"/>
          <w:szCs w:val="22"/>
        </w:rPr>
        <w:t xml:space="preserve"> from</w:t>
      </w:r>
      <w:r w:rsidR="006D69D0" w:rsidRPr="00330D0E">
        <w:rPr>
          <w:sz w:val="22"/>
          <w:szCs w:val="22"/>
        </w:rPr>
        <w:t xml:space="preserve"> memory</w:t>
      </w:r>
      <w:r w:rsidR="008C795A" w:rsidRPr="00330D0E">
        <w:rPr>
          <w:sz w:val="22"/>
          <w:szCs w:val="22"/>
        </w:rPr>
        <w:t xml:space="preserve"> </w:t>
      </w:r>
      <w:hyperlink r:id="rId9" w:tgtFrame="_blank" w:history="1">
        <w:r w:rsidR="008C795A" w:rsidRPr="00330D0E">
          <w:rPr>
            <w:b w:val="0"/>
            <w:i/>
            <w:color w:val="0000FF"/>
            <w:sz w:val="22"/>
            <w:szCs w:val="22"/>
            <w:u w:val="single"/>
          </w:rPr>
          <w:t>Joshua 3:14</w:t>
        </w:r>
        <w:r w:rsidR="00A2772E" w:rsidRPr="00330D0E">
          <w:rPr>
            <w:b w:val="0"/>
            <w:i/>
            <w:color w:val="0000FF"/>
            <w:sz w:val="22"/>
            <w:szCs w:val="22"/>
            <w:u w:val="single"/>
          </w:rPr>
          <w:t xml:space="preserve"> </w:t>
        </w:r>
        <w:r w:rsidR="008C795A" w:rsidRPr="00330D0E">
          <w:rPr>
            <w:b w:val="0"/>
            <w:i/>
            <w:color w:val="0000FF"/>
            <w:sz w:val="22"/>
            <w:szCs w:val="22"/>
            <w:u w:val="single"/>
          </w:rPr>
          <w:t>–</w:t>
        </w:r>
        <w:r w:rsidR="00A2772E" w:rsidRPr="00330D0E">
          <w:rPr>
            <w:b w:val="0"/>
            <w:i/>
            <w:color w:val="0000FF"/>
            <w:sz w:val="22"/>
            <w:szCs w:val="22"/>
            <w:u w:val="single"/>
          </w:rPr>
          <w:t xml:space="preserve"> </w:t>
        </w:r>
        <w:r w:rsidR="008C795A" w:rsidRPr="00330D0E">
          <w:rPr>
            <w:b w:val="0"/>
            <w:i/>
            <w:color w:val="0000FF"/>
            <w:sz w:val="22"/>
            <w:szCs w:val="22"/>
            <w:u w:val="single"/>
          </w:rPr>
          <w:t>4:7</w:t>
        </w:r>
      </w:hyperlink>
      <w:r w:rsidR="006D69D0" w:rsidRPr="00330D0E">
        <w:rPr>
          <w:color w:val="0000FF"/>
          <w:sz w:val="22"/>
          <w:szCs w:val="22"/>
        </w:rPr>
        <w:t>,</w:t>
      </w:r>
      <w:r w:rsidR="008C795A" w:rsidRPr="00330D0E">
        <w:rPr>
          <w:sz w:val="22"/>
          <w:szCs w:val="22"/>
        </w:rPr>
        <w:t xml:space="preserve"> </w:t>
      </w:r>
      <w:r w:rsidR="000678D4" w:rsidRPr="00330D0E">
        <w:rPr>
          <w:sz w:val="22"/>
          <w:szCs w:val="22"/>
        </w:rPr>
        <w:br/>
      </w:r>
      <w:r w:rsidR="008C795A" w:rsidRPr="00330D0E">
        <w:rPr>
          <w:sz w:val="22"/>
          <w:szCs w:val="22"/>
        </w:rPr>
        <w:t>about crossing Jordan River.</w:t>
      </w:r>
    </w:p>
    <w:p w:rsidR="008C795A" w:rsidRPr="00330D0E" w:rsidRDefault="006403FD" w:rsidP="00330D0E">
      <w:pPr>
        <w:pStyle w:val="0Llnd"/>
        <w:widowControl w:val="0"/>
        <w:rPr>
          <w:sz w:val="22"/>
          <w:szCs w:val="22"/>
          <w:lang w:eastAsia="es-MX"/>
        </w:rPr>
      </w:pPr>
      <w:r w:rsidRPr="00330D0E">
        <w:rPr>
          <w:sz w:val="22"/>
          <w:szCs w:val="22"/>
          <w:lang w:eastAsia="es-MX"/>
        </w:rPr>
        <w:t>It</w:t>
      </w:r>
      <w:r w:rsidR="008C795A" w:rsidRPr="00330D0E">
        <w:rPr>
          <w:sz w:val="22"/>
          <w:szCs w:val="22"/>
          <w:lang w:eastAsia="es-MX"/>
        </w:rPr>
        <w:t xml:space="preserve"> tells how the people remembered the great things God had done for them.</w:t>
      </w:r>
    </w:p>
    <w:p w:rsidR="008C795A" w:rsidRPr="00330D0E" w:rsidRDefault="006D69D0" w:rsidP="00330D0E">
      <w:pPr>
        <w:pStyle w:val="0Llnd"/>
        <w:widowControl w:val="0"/>
        <w:rPr>
          <w:sz w:val="22"/>
          <w:szCs w:val="22"/>
          <w:lang w:eastAsia="es-MX"/>
        </w:rPr>
      </w:pPr>
      <w:r w:rsidRPr="00330D0E">
        <w:rPr>
          <w:sz w:val="22"/>
          <w:szCs w:val="22"/>
          <w:lang w:eastAsia="es-MX"/>
        </w:rPr>
        <w:t xml:space="preserve">Ask </w:t>
      </w:r>
      <w:r w:rsidR="008C795A" w:rsidRPr="00330D0E">
        <w:rPr>
          <w:sz w:val="22"/>
          <w:szCs w:val="22"/>
        </w:rPr>
        <w:t>these</w:t>
      </w:r>
      <w:r w:rsidR="008C795A" w:rsidRPr="00330D0E">
        <w:rPr>
          <w:sz w:val="22"/>
          <w:szCs w:val="22"/>
          <w:lang w:eastAsia="es-MX"/>
        </w:rPr>
        <w:t xml:space="preserve"> questions. [</w:t>
      </w:r>
      <w:r w:rsidR="008C795A" w:rsidRPr="00330D0E">
        <w:rPr>
          <w:i/>
          <w:sz w:val="22"/>
          <w:szCs w:val="22"/>
          <w:lang w:eastAsia="es-MX"/>
        </w:rPr>
        <w:t>Answers appear after each question</w:t>
      </w:r>
      <w:r w:rsidR="008C795A" w:rsidRPr="00330D0E">
        <w:rPr>
          <w:sz w:val="22"/>
          <w:szCs w:val="22"/>
          <w:lang w:eastAsia="es-MX"/>
        </w:rPr>
        <w:t>.]</w:t>
      </w:r>
    </w:p>
    <w:p w:rsidR="008C795A" w:rsidRPr="00330D0E" w:rsidRDefault="008C795A" w:rsidP="00330D0E">
      <w:pPr>
        <w:pStyle w:val="0bullet"/>
        <w:widowControl w:val="0"/>
        <w:spacing w:after="120"/>
        <w:rPr>
          <w:sz w:val="22"/>
        </w:rPr>
      </w:pPr>
      <w:r w:rsidRPr="00330D0E">
        <w:rPr>
          <w:sz w:val="22"/>
        </w:rPr>
        <w:t>Which Israelites went into the Jordan River first? [</w:t>
      </w:r>
      <w:r w:rsidRPr="00330D0E">
        <w:rPr>
          <w:i/>
          <w:sz w:val="22"/>
        </w:rPr>
        <w:t xml:space="preserve">Read </w:t>
      </w:r>
      <w:hyperlink r:id="rId10" w:tgtFrame="_blank" w:history="1">
        <w:r w:rsidRPr="00330D0E">
          <w:rPr>
            <w:i/>
            <w:sz w:val="22"/>
          </w:rPr>
          <w:t>Joshua 3:14</w:t>
        </w:r>
      </w:hyperlink>
      <w:r w:rsidRPr="00330D0E">
        <w:rPr>
          <w:sz w:val="22"/>
        </w:rPr>
        <w:t>]</w:t>
      </w:r>
    </w:p>
    <w:p w:rsidR="008C795A" w:rsidRPr="00330D0E" w:rsidRDefault="008C795A" w:rsidP="00330D0E">
      <w:pPr>
        <w:pStyle w:val="0bullet"/>
        <w:widowControl w:val="0"/>
        <w:spacing w:after="120"/>
        <w:rPr>
          <w:sz w:val="22"/>
        </w:rPr>
      </w:pPr>
      <w:r w:rsidRPr="00330D0E">
        <w:rPr>
          <w:sz w:val="22"/>
        </w:rPr>
        <w:t>What happened when the priests carrying the ark stepped into the river? [</w:t>
      </w:r>
      <w:r w:rsidRPr="00330D0E">
        <w:rPr>
          <w:i/>
          <w:sz w:val="22"/>
        </w:rPr>
        <w:t>3</w:t>
      </w:r>
      <w:r w:rsidRPr="00330D0E">
        <w:rPr>
          <w:rFonts w:eastAsia="Calibri"/>
          <w:i/>
          <w:sz w:val="22"/>
        </w:rPr>
        <w:t>:15</w:t>
      </w:r>
      <w:r w:rsidRPr="00330D0E">
        <w:rPr>
          <w:sz w:val="22"/>
        </w:rPr>
        <w:t>]</w:t>
      </w:r>
    </w:p>
    <w:p w:rsidR="008C795A" w:rsidRPr="00330D0E" w:rsidRDefault="008C795A" w:rsidP="00330D0E">
      <w:pPr>
        <w:pStyle w:val="0bullet"/>
        <w:widowControl w:val="0"/>
        <w:spacing w:after="120"/>
        <w:rPr>
          <w:sz w:val="22"/>
        </w:rPr>
      </w:pPr>
      <w:r w:rsidRPr="00330D0E">
        <w:rPr>
          <w:sz w:val="22"/>
        </w:rPr>
        <w:t>What did the twelve leaders take from the middle of the river? [</w:t>
      </w:r>
      <w:r w:rsidRPr="00330D0E">
        <w:rPr>
          <w:i/>
          <w:sz w:val="22"/>
        </w:rPr>
        <w:t>4:3]</w:t>
      </w:r>
    </w:p>
    <w:p w:rsidR="008C795A" w:rsidRPr="00330D0E" w:rsidRDefault="008C795A" w:rsidP="00330D0E">
      <w:pPr>
        <w:pStyle w:val="0bullet"/>
        <w:widowControl w:val="0"/>
        <w:spacing w:after="120"/>
        <w:rPr>
          <w:sz w:val="22"/>
        </w:rPr>
      </w:pPr>
      <w:r w:rsidRPr="00330D0E">
        <w:rPr>
          <w:sz w:val="22"/>
        </w:rPr>
        <w:t>What was the purpose of the stones? [</w:t>
      </w:r>
      <w:r w:rsidRPr="00330D0E">
        <w:rPr>
          <w:i/>
          <w:sz w:val="22"/>
        </w:rPr>
        <w:t>4:6</w:t>
      </w:r>
      <w:r w:rsidRPr="00330D0E">
        <w:rPr>
          <w:sz w:val="22"/>
        </w:rPr>
        <w:t>]</w:t>
      </w:r>
    </w:p>
    <w:p w:rsidR="008C795A" w:rsidRPr="00330D0E" w:rsidRDefault="008C795A" w:rsidP="00330D0E">
      <w:pPr>
        <w:pStyle w:val="0bullet"/>
        <w:widowControl w:val="0"/>
        <w:spacing w:after="120"/>
        <w:rPr>
          <w:sz w:val="22"/>
        </w:rPr>
      </w:pPr>
      <w:r w:rsidRPr="00330D0E">
        <w:rPr>
          <w:sz w:val="22"/>
        </w:rPr>
        <w:t>Where did the leaders put the stones from the river? [4:8</w:t>
      </w:r>
      <w:r w:rsidRPr="00330D0E">
        <w:rPr>
          <w:iCs/>
          <w:sz w:val="22"/>
        </w:rPr>
        <w:t>]</w:t>
      </w:r>
    </w:p>
    <w:p w:rsidR="00BA252F" w:rsidRPr="00330D0E" w:rsidRDefault="008C795A" w:rsidP="00330D0E">
      <w:pPr>
        <w:pStyle w:val="0numbered"/>
        <w:keepLines w:val="0"/>
        <w:widowControl w:val="0"/>
        <w:spacing w:before="0" w:after="120"/>
        <w:rPr>
          <w:sz w:val="22"/>
          <w:szCs w:val="22"/>
        </w:rPr>
      </w:pPr>
      <w:r w:rsidRPr="00330D0E">
        <w:rPr>
          <w:sz w:val="22"/>
          <w:szCs w:val="22"/>
        </w:rPr>
        <w:t xml:space="preserve">Dramatize parts of the </w:t>
      </w:r>
      <w:r w:rsidR="000C234B" w:rsidRPr="00330D0E">
        <w:rPr>
          <w:sz w:val="22"/>
          <w:szCs w:val="22"/>
        </w:rPr>
        <w:t>2</w:t>
      </w:r>
      <w:r w:rsidR="006D268C" w:rsidRPr="00330D0E">
        <w:rPr>
          <w:sz w:val="22"/>
          <w:szCs w:val="22"/>
          <w:vertAlign w:val="superscript"/>
        </w:rPr>
        <w:t>nd</w:t>
      </w:r>
      <w:r w:rsidR="000C234B" w:rsidRPr="00330D0E">
        <w:rPr>
          <w:sz w:val="22"/>
          <w:szCs w:val="22"/>
        </w:rPr>
        <w:t xml:space="preserve"> </w:t>
      </w:r>
      <w:r w:rsidRPr="00330D0E">
        <w:rPr>
          <w:sz w:val="22"/>
          <w:szCs w:val="22"/>
        </w:rPr>
        <w:t xml:space="preserve">story </w:t>
      </w:r>
      <w:r w:rsidR="006D268C" w:rsidRPr="00330D0E">
        <w:rPr>
          <w:sz w:val="22"/>
          <w:szCs w:val="22"/>
        </w:rPr>
        <w:t xml:space="preserve">above (#2) </w:t>
      </w:r>
      <w:r w:rsidRPr="00330D0E">
        <w:rPr>
          <w:sz w:val="22"/>
          <w:szCs w:val="22"/>
        </w:rPr>
        <w:t xml:space="preserve">about crossing the Jordan River. </w:t>
      </w:r>
    </w:p>
    <w:p w:rsidR="008C795A" w:rsidRPr="00330D0E" w:rsidRDefault="008C795A" w:rsidP="00330D0E">
      <w:pPr>
        <w:pStyle w:val="0bullet"/>
        <w:widowControl w:val="0"/>
        <w:spacing w:after="120"/>
        <w:rPr>
          <w:sz w:val="22"/>
        </w:rPr>
      </w:pPr>
      <w:r w:rsidRPr="00330D0E">
        <w:rPr>
          <w:sz w:val="22"/>
        </w:rPr>
        <w:t>Arrange with the adult worship leader to have the children present this brief drama. Let older children help younger ones prepare it.</w:t>
      </w:r>
    </w:p>
    <w:p w:rsidR="008C795A" w:rsidRPr="00330D0E" w:rsidRDefault="007624DA" w:rsidP="00330D0E">
      <w:pPr>
        <w:pStyle w:val="0bullet"/>
        <w:widowControl w:val="0"/>
        <w:spacing w:after="120"/>
        <w:ind w:left="1416"/>
        <w:rPr>
          <w:b/>
          <w:sz w:val="22"/>
        </w:rPr>
      </w:pPr>
      <w:r w:rsidRPr="00330D0E">
        <w:rPr>
          <w:sz w:val="22"/>
        </w:rPr>
        <w:t xml:space="preserve">Older children </w:t>
      </w:r>
      <w:r w:rsidR="008C795A" w:rsidRPr="00330D0E">
        <w:rPr>
          <w:sz w:val="22"/>
        </w:rPr>
        <w:t>or adults play</w:t>
      </w:r>
      <w:r w:rsidRPr="00330D0E">
        <w:rPr>
          <w:sz w:val="22"/>
        </w:rPr>
        <w:t xml:space="preserve"> these parts:</w:t>
      </w:r>
      <w:r w:rsidR="00330D0E" w:rsidRPr="00330D0E">
        <w:rPr>
          <w:sz w:val="22"/>
        </w:rPr>
        <w:t xml:space="preserve"> </w:t>
      </w:r>
      <w:r w:rsidR="00330D0E">
        <w:rPr>
          <w:b/>
          <w:sz w:val="22"/>
        </w:rPr>
        <w:t xml:space="preserve">Joshua, </w:t>
      </w:r>
      <w:r w:rsidR="008F3B4D" w:rsidRPr="00330D0E">
        <w:rPr>
          <w:b/>
          <w:sz w:val="22"/>
        </w:rPr>
        <w:t>Narrator</w:t>
      </w:r>
    </w:p>
    <w:p w:rsidR="008C795A" w:rsidRPr="00330D0E" w:rsidRDefault="008F3B4D" w:rsidP="00330D0E">
      <w:pPr>
        <w:widowControl w:val="0"/>
        <w:spacing w:after="120"/>
        <w:ind w:left="1440" w:hanging="360"/>
        <w:rPr>
          <w:rFonts w:ascii="Calibri" w:eastAsia="Times New Roman" w:hAnsi="Calibri" w:cs="Calibri"/>
          <w:sz w:val="22"/>
          <w:szCs w:val="22"/>
          <w:lang w:val="en-US" w:eastAsia="es-MX"/>
        </w:rPr>
      </w:pPr>
      <w:r w:rsidRPr="00330D0E">
        <w:rPr>
          <w:rFonts w:ascii="Calibri" w:eastAsia="Times New Roman" w:hAnsi="Calibri" w:cs="Calibri"/>
          <w:bCs/>
          <w:sz w:val="22"/>
          <w:szCs w:val="22"/>
          <w:lang w:val="en-US" w:eastAsia="es-MX"/>
        </w:rPr>
        <w:t>Y</w:t>
      </w:r>
      <w:r w:rsidR="008C795A" w:rsidRPr="00330D0E">
        <w:rPr>
          <w:rFonts w:ascii="Calibri" w:eastAsia="Times New Roman" w:hAnsi="Calibri" w:cs="Calibri"/>
          <w:bCs/>
          <w:sz w:val="22"/>
          <w:szCs w:val="22"/>
          <w:lang w:val="en-US" w:eastAsia="es-MX"/>
        </w:rPr>
        <w:t>ounger children</w:t>
      </w:r>
      <w:r w:rsidR="008C795A" w:rsidRPr="00330D0E">
        <w:rPr>
          <w:rFonts w:ascii="Calibri" w:eastAsia="Times New Roman" w:hAnsi="Calibri" w:cs="Calibri"/>
          <w:sz w:val="22"/>
          <w:szCs w:val="22"/>
          <w:lang w:val="en-US" w:eastAsia="es-MX"/>
        </w:rPr>
        <w:t xml:space="preserve"> play </w:t>
      </w:r>
      <w:r w:rsidR="007D2EF4" w:rsidRPr="00330D0E">
        <w:rPr>
          <w:rFonts w:ascii="Calibri" w:eastAsia="Times New Roman" w:hAnsi="Calibri" w:cs="Calibri"/>
          <w:sz w:val="22"/>
          <w:szCs w:val="22"/>
          <w:lang w:val="en-US" w:eastAsia="es-MX"/>
        </w:rPr>
        <w:t xml:space="preserve">these </w:t>
      </w:r>
      <w:r w:rsidR="008C795A" w:rsidRPr="00330D0E">
        <w:rPr>
          <w:rFonts w:ascii="Calibri" w:eastAsia="Times New Roman" w:hAnsi="Calibri" w:cs="Calibri"/>
          <w:sz w:val="22"/>
          <w:szCs w:val="22"/>
          <w:lang w:val="en-US" w:eastAsia="es-MX"/>
        </w:rPr>
        <w:t>parts</w:t>
      </w:r>
      <w:r w:rsidR="007D2EF4" w:rsidRPr="00330D0E">
        <w:rPr>
          <w:rFonts w:ascii="Calibri" w:eastAsia="Times New Roman" w:hAnsi="Calibri" w:cs="Calibri"/>
          <w:sz w:val="22"/>
          <w:szCs w:val="22"/>
          <w:lang w:val="en-US" w:eastAsia="es-MX"/>
        </w:rPr>
        <w:t>:</w:t>
      </w:r>
      <w:r w:rsidR="00182131" w:rsidRPr="00330D0E">
        <w:rPr>
          <w:rFonts w:ascii="Calibri" w:eastAsia="Times New Roman" w:hAnsi="Calibri" w:cs="Calibri"/>
          <w:sz w:val="22"/>
          <w:szCs w:val="22"/>
          <w:lang w:val="en-US" w:eastAsia="es-MX"/>
        </w:rPr>
        <w:t xml:space="preserve"> </w:t>
      </w:r>
      <w:r w:rsidR="008C795A" w:rsidRPr="00330D0E">
        <w:rPr>
          <w:rFonts w:ascii="Calibri" w:eastAsia="Times New Roman" w:hAnsi="Calibri" w:cs="Calibri"/>
          <w:b/>
          <w:bCs/>
          <w:sz w:val="22"/>
          <w:szCs w:val="22"/>
          <w:lang w:val="en-US" w:eastAsia="es-MX"/>
        </w:rPr>
        <w:t>Israelites</w:t>
      </w:r>
      <w:r w:rsidR="00330D0E">
        <w:rPr>
          <w:rFonts w:ascii="Calibri" w:eastAsia="Times New Roman" w:hAnsi="Calibri" w:cs="Calibri"/>
          <w:b/>
          <w:bCs/>
          <w:sz w:val="22"/>
          <w:szCs w:val="22"/>
          <w:lang w:val="en-US" w:eastAsia="es-MX"/>
        </w:rPr>
        <w:t xml:space="preserve">, </w:t>
      </w:r>
      <w:r w:rsidR="008C795A" w:rsidRPr="00330D0E">
        <w:rPr>
          <w:rFonts w:ascii="Calibri" w:eastAsia="Times New Roman" w:hAnsi="Calibri" w:cs="Calibri"/>
          <w:b/>
          <w:bCs/>
          <w:sz w:val="22"/>
          <w:szCs w:val="22"/>
          <w:lang w:val="en-US" w:eastAsia="es-MX"/>
        </w:rPr>
        <w:t>Leaders</w:t>
      </w:r>
      <w:r w:rsidR="00330D0E">
        <w:rPr>
          <w:rFonts w:ascii="Calibri" w:eastAsia="Times New Roman" w:hAnsi="Calibri" w:cs="Calibri"/>
          <w:b/>
          <w:bCs/>
          <w:sz w:val="22"/>
          <w:szCs w:val="22"/>
          <w:lang w:val="en-US" w:eastAsia="es-MX"/>
        </w:rPr>
        <w:t>,</w:t>
      </w:r>
      <w:r w:rsidR="008C795A" w:rsidRPr="00330D0E">
        <w:rPr>
          <w:rFonts w:ascii="Calibri" w:eastAsia="Times New Roman" w:hAnsi="Calibri" w:cs="Calibri"/>
          <w:sz w:val="22"/>
          <w:szCs w:val="22"/>
          <w:lang w:val="en-US" w:eastAsia="es-MX"/>
        </w:rPr>
        <w:t xml:space="preserve"> </w:t>
      </w:r>
      <w:proofErr w:type="gramStart"/>
      <w:r w:rsidR="008C795A" w:rsidRPr="00330D0E">
        <w:rPr>
          <w:rFonts w:ascii="Calibri" w:eastAsia="Times New Roman" w:hAnsi="Calibri" w:cs="Calibri"/>
          <w:b/>
          <w:bCs/>
          <w:sz w:val="22"/>
          <w:szCs w:val="22"/>
          <w:lang w:val="en-US" w:eastAsia="es-MX"/>
        </w:rPr>
        <w:t>Priests</w:t>
      </w:r>
      <w:proofErr w:type="gramEnd"/>
      <w:r w:rsidR="007D2EF4" w:rsidRPr="00330D0E">
        <w:rPr>
          <w:rFonts w:ascii="Calibri" w:eastAsia="Times New Roman" w:hAnsi="Calibri" w:cs="Calibri"/>
          <w:b/>
          <w:bCs/>
          <w:sz w:val="22"/>
          <w:szCs w:val="22"/>
          <w:lang w:val="en-US" w:eastAsia="es-MX"/>
        </w:rPr>
        <w:t>.</w:t>
      </w:r>
      <w:r w:rsidR="008C795A" w:rsidRPr="00330D0E">
        <w:rPr>
          <w:rFonts w:ascii="Calibri" w:eastAsia="Times New Roman" w:hAnsi="Calibri" w:cs="Calibri"/>
          <w:sz w:val="22"/>
          <w:szCs w:val="22"/>
          <w:lang w:val="en-US" w:eastAsia="es-MX"/>
        </w:rPr>
        <w:t xml:space="preserve"> </w:t>
      </w:r>
      <w:r w:rsidR="007D2EF4" w:rsidRPr="00330D0E">
        <w:rPr>
          <w:rFonts w:ascii="Calibri" w:eastAsia="Times New Roman" w:hAnsi="Calibri" w:cs="Calibri"/>
          <w:sz w:val="22"/>
          <w:szCs w:val="22"/>
          <w:lang w:val="en-US" w:eastAsia="es-MX"/>
        </w:rPr>
        <w:t>C</w:t>
      </w:r>
      <w:r w:rsidR="008C795A" w:rsidRPr="00330D0E">
        <w:rPr>
          <w:rFonts w:ascii="Calibri" w:eastAsia="Times New Roman" w:hAnsi="Calibri" w:cs="Calibri"/>
          <w:sz w:val="22"/>
          <w:szCs w:val="22"/>
          <w:lang w:val="en-US" w:eastAsia="es-MX"/>
        </w:rPr>
        <w:t>arry something representing the ark</w:t>
      </w:r>
      <w:r w:rsidR="00724FFE" w:rsidRPr="00330D0E">
        <w:rPr>
          <w:rFonts w:ascii="Calibri" w:eastAsia="Times New Roman" w:hAnsi="Calibri" w:cs="Calibri"/>
          <w:sz w:val="22"/>
          <w:szCs w:val="22"/>
          <w:lang w:val="en-US" w:eastAsia="es-MX"/>
        </w:rPr>
        <w:t>,</w:t>
      </w:r>
      <w:r w:rsidR="00A2772E" w:rsidRPr="00330D0E">
        <w:rPr>
          <w:rFonts w:ascii="Calibri" w:eastAsia="Times New Roman" w:hAnsi="Calibri" w:cs="Calibri"/>
          <w:sz w:val="22"/>
          <w:szCs w:val="22"/>
          <w:lang w:val="en-US" w:eastAsia="es-MX"/>
        </w:rPr>
        <w:t xml:space="preserve"> which was</w:t>
      </w:r>
      <w:r w:rsidR="00724FFE" w:rsidRPr="00330D0E">
        <w:rPr>
          <w:rFonts w:ascii="Calibri" w:eastAsia="Times New Roman" w:hAnsi="Calibri" w:cs="Calibri"/>
          <w:sz w:val="22"/>
          <w:szCs w:val="22"/>
          <w:lang w:val="en-US" w:eastAsia="es-MX"/>
        </w:rPr>
        <w:t xml:space="preserve"> </w:t>
      </w:r>
      <w:r w:rsidR="007D2EF4" w:rsidRPr="00330D0E">
        <w:rPr>
          <w:rFonts w:ascii="Calibri" w:eastAsia="Times New Roman" w:hAnsi="Calibri" w:cs="Calibri"/>
          <w:sz w:val="22"/>
          <w:szCs w:val="22"/>
          <w:lang w:val="en-US" w:eastAsia="es-MX"/>
        </w:rPr>
        <w:t>a large box</w:t>
      </w:r>
      <w:r w:rsidR="008C795A" w:rsidRPr="00330D0E">
        <w:rPr>
          <w:rFonts w:ascii="Calibri" w:eastAsia="Times New Roman" w:hAnsi="Calibri" w:cs="Calibri"/>
          <w:sz w:val="22"/>
          <w:szCs w:val="22"/>
          <w:lang w:val="en-US" w:eastAsia="es-MX"/>
        </w:rPr>
        <w:t>.</w:t>
      </w:r>
      <w:r w:rsidR="00330D0E">
        <w:rPr>
          <w:rFonts w:ascii="Calibri" w:eastAsia="Times New Roman" w:hAnsi="Calibri" w:cs="Calibri"/>
          <w:sz w:val="22"/>
          <w:szCs w:val="22"/>
          <w:lang w:val="en-US" w:eastAsia="es-MX"/>
        </w:rPr>
        <w:br/>
      </w:r>
    </w:p>
    <w:p w:rsidR="00366A54" w:rsidRPr="00330D0E" w:rsidRDefault="005F79F3" w:rsidP="00330D0E">
      <w:pPr>
        <w:pStyle w:val="0Ctr"/>
        <w:keepLines w:val="0"/>
        <w:widowControl w:val="0"/>
        <w:spacing w:after="120"/>
        <w:rPr>
          <w:sz w:val="22"/>
          <w:szCs w:val="22"/>
        </w:rPr>
      </w:pPr>
      <w:r w:rsidRPr="00330D0E">
        <w:rPr>
          <w:noProof/>
          <w:sz w:val="22"/>
          <w:szCs w:val="22"/>
          <w:lang w:val="en-CA" w:eastAsia="en-CA"/>
        </w:rPr>
        <w:drawing>
          <wp:inline distT="0" distB="0" distL="0" distR="0">
            <wp:extent cx="2046106" cy="1151725"/>
            <wp:effectExtent l="0" t="0" r="0" b="0"/>
            <wp:docPr id="4" name="Picture 4" descr="Image result for ark of the cov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k of the covena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122" cy="1227161"/>
                    </a:xfrm>
                    <a:prstGeom prst="rect">
                      <a:avLst/>
                    </a:prstGeom>
                    <a:noFill/>
                    <a:ln>
                      <a:noFill/>
                    </a:ln>
                  </pic:spPr>
                </pic:pic>
              </a:graphicData>
            </a:graphic>
          </wp:inline>
        </w:drawing>
      </w:r>
    </w:p>
    <w:p w:rsidR="008C795A" w:rsidRPr="00330D0E" w:rsidRDefault="008C795A" w:rsidP="00330D0E">
      <w:pPr>
        <w:pStyle w:val="0drama"/>
        <w:widowControl w:val="0"/>
        <w:ind w:left="1980" w:hanging="1620"/>
        <w:rPr>
          <w:sz w:val="22"/>
          <w:szCs w:val="22"/>
          <w:lang w:eastAsia="es-MX"/>
        </w:rPr>
      </w:pPr>
      <w:r w:rsidRPr="00330D0E">
        <w:rPr>
          <w:bCs/>
          <w:sz w:val="22"/>
          <w:szCs w:val="22"/>
          <w:lang w:eastAsia="es-MX"/>
        </w:rPr>
        <w:t>Narrator</w:t>
      </w:r>
      <w:r w:rsidR="00112A02" w:rsidRPr="00330D0E">
        <w:rPr>
          <w:sz w:val="22"/>
          <w:szCs w:val="22"/>
          <w:lang w:eastAsia="es-MX"/>
        </w:rPr>
        <w:tab/>
      </w:r>
      <w:r w:rsidRPr="00330D0E">
        <w:rPr>
          <w:i/>
          <w:sz w:val="22"/>
          <w:szCs w:val="22"/>
          <w:lang w:eastAsia="es-MX"/>
        </w:rPr>
        <w:t xml:space="preserve">Tell the </w:t>
      </w:r>
      <w:r w:rsidRPr="00330D0E">
        <w:rPr>
          <w:b/>
          <w:i/>
          <w:sz w:val="22"/>
          <w:szCs w:val="22"/>
          <w:lang w:eastAsia="es-MX"/>
        </w:rPr>
        <w:t>first part of the story</w:t>
      </w:r>
      <w:r w:rsidRPr="00330D0E">
        <w:rPr>
          <w:i/>
          <w:sz w:val="22"/>
          <w:szCs w:val="22"/>
          <w:lang w:eastAsia="es-MX"/>
        </w:rPr>
        <w:t xml:space="preserve"> from </w:t>
      </w:r>
      <w:hyperlink r:id="rId12" w:tgtFrame="_blank" w:history="1">
        <w:r w:rsidRPr="00330D0E">
          <w:rPr>
            <w:bCs/>
            <w:i/>
            <w:color w:val="0000FF"/>
            <w:sz w:val="22"/>
            <w:szCs w:val="22"/>
            <w:u w:val="single"/>
            <w:lang w:eastAsia="es-MX"/>
          </w:rPr>
          <w:t>Joshua 3:14-17</w:t>
        </w:r>
      </w:hyperlink>
      <w:r w:rsidRPr="00330D0E">
        <w:rPr>
          <w:i/>
          <w:sz w:val="22"/>
          <w:szCs w:val="22"/>
          <w:lang w:eastAsia="es-MX"/>
        </w:rPr>
        <w:t>. Then say</w:t>
      </w:r>
      <w:r w:rsidRPr="00330D0E">
        <w:rPr>
          <w:sz w:val="22"/>
          <w:szCs w:val="22"/>
          <w:lang w:eastAsia="es-MX"/>
        </w:rPr>
        <w:t xml:space="preserve">, </w:t>
      </w:r>
      <w:r w:rsidR="00112A02" w:rsidRPr="00330D0E">
        <w:rPr>
          <w:sz w:val="22"/>
          <w:szCs w:val="22"/>
          <w:lang w:eastAsia="es-MX"/>
        </w:rPr>
        <w:br/>
      </w:r>
      <w:r w:rsidRPr="00330D0E">
        <w:rPr>
          <w:sz w:val="22"/>
          <w:szCs w:val="22"/>
          <w:lang w:eastAsia="es-MX"/>
        </w:rPr>
        <w:t>“Hear what Joshua says.”</w:t>
      </w:r>
    </w:p>
    <w:p w:rsidR="008C795A" w:rsidRPr="00330D0E" w:rsidRDefault="008C795A" w:rsidP="00330D0E">
      <w:pPr>
        <w:pStyle w:val="0drama"/>
        <w:widowControl w:val="0"/>
        <w:ind w:left="1980" w:hanging="1620"/>
        <w:rPr>
          <w:sz w:val="22"/>
          <w:szCs w:val="22"/>
          <w:lang w:eastAsia="es-MX"/>
        </w:rPr>
      </w:pPr>
      <w:r w:rsidRPr="00330D0E">
        <w:rPr>
          <w:bCs/>
          <w:sz w:val="22"/>
          <w:szCs w:val="22"/>
          <w:lang w:eastAsia="es-MX"/>
        </w:rPr>
        <w:t>Joshua</w:t>
      </w:r>
      <w:r w:rsidR="00112A02" w:rsidRPr="00330D0E">
        <w:rPr>
          <w:sz w:val="22"/>
          <w:szCs w:val="22"/>
          <w:lang w:eastAsia="es-MX"/>
        </w:rPr>
        <w:tab/>
      </w:r>
      <w:r w:rsidRPr="00330D0E">
        <w:rPr>
          <w:sz w:val="22"/>
          <w:szCs w:val="22"/>
          <w:lang w:eastAsia="es-MX"/>
        </w:rPr>
        <w:t xml:space="preserve">“We are going to cross the Jordan River. </w:t>
      </w:r>
      <w:r w:rsidR="00112A02" w:rsidRPr="00330D0E">
        <w:rPr>
          <w:sz w:val="22"/>
          <w:szCs w:val="22"/>
          <w:lang w:eastAsia="es-MX"/>
        </w:rPr>
        <w:br/>
      </w:r>
      <w:r w:rsidRPr="00330D0E">
        <w:rPr>
          <w:sz w:val="22"/>
          <w:szCs w:val="22"/>
          <w:lang w:eastAsia="es-MX"/>
        </w:rPr>
        <w:t>It is flooding</w:t>
      </w:r>
      <w:r w:rsidR="005F79F3" w:rsidRPr="00330D0E">
        <w:rPr>
          <w:sz w:val="22"/>
          <w:szCs w:val="22"/>
          <w:lang w:eastAsia="es-MX"/>
        </w:rPr>
        <w:t>,</w:t>
      </w:r>
      <w:r w:rsidRPr="00330D0E">
        <w:rPr>
          <w:sz w:val="22"/>
          <w:szCs w:val="22"/>
          <w:lang w:eastAsia="es-MX"/>
        </w:rPr>
        <w:t xml:space="preserve"> but God will let us pass on dry ground. </w:t>
      </w:r>
      <w:r w:rsidR="00112A02" w:rsidRPr="00330D0E">
        <w:rPr>
          <w:sz w:val="22"/>
          <w:szCs w:val="22"/>
          <w:lang w:eastAsia="es-MX"/>
        </w:rPr>
        <w:br/>
      </w:r>
      <w:r w:rsidRPr="00330D0E">
        <w:rPr>
          <w:sz w:val="22"/>
          <w:szCs w:val="22"/>
          <w:lang w:eastAsia="es-MX"/>
        </w:rPr>
        <w:t xml:space="preserve">Watch what He does. </w:t>
      </w:r>
      <w:r w:rsidR="00112A02" w:rsidRPr="00330D0E">
        <w:rPr>
          <w:sz w:val="22"/>
          <w:szCs w:val="22"/>
          <w:lang w:eastAsia="es-MX"/>
        </w:rPr>
        <w:br/>
      </w:r>
      <w:r w:rsidRPr="00330D0E">
        <w:rPr>
          <w:sz w:val="22"/>
          <w:szCs w:val="22"/>
          <w:lang w:eastAsia="es-MX"/>
        </w:rPr>
        <w:t>Priests, take the ark and step into the water.”</w:t>
      </w:r>
    </w:p>
    <w:p w:rsidR="008C795A" w:rsidRPr="00330D0E" w:rsidRDefault="008C795A" w:rsidP="00330D0E">
      <w:pPr>
        <w:pStyle w:val="0drama"/>
        <w:widowControl w:val="0"/>
        <w:ind w:left="1980" w:hanging="1620"/>
        <w:rPr>
          <w:sz w:val="22"/>
          <w:szCs w:val="22"/>
          <w:lang w:eastAsia="es-MX"/>
        </w:rPr>
      </w:pPr>
      <w:r w:rsidRPr="00330D0E">
        <w:rPr>
          <w:bCs/>
          <w:sz w:val="22"/>
          <w:szCs w:val="22"/>
          <w:lang w:eastAsia="es-MX"/>
        </w:rPr>
        <w:t>Priests</w:t>
      </w:r>
      <w:r w:rsidRPr="00330D0E">
        <w:rPr>
          <w:sz w:val="22"/>
          <w:szCs w:val="22"/>
          <w:lang w:eastAsia="es-MX"/>
        </w:rPr>
        <w:t xml:space="preserve">: </w:t>
      </w:r>
      <w:r w:rsidR="00112A02" w:rsidRPr="00330D0E">
        <w:rPr>
          <w:sz w:val="22"/>
          <w:szCs w:val="22"/>
          <w:lang w:eastAsia="es-MX"/>
        </w:rPr>
        <w:tab/>
      </w:r>
      <w:r w:rsidRPr="00330D0E">
        <w:rPr>
          <w:i/>
          <w:sz w:val="22"/>
          <w:szCs w:val="22"/>
          <w:lang w:eastAsia="es-MX"/>
        </w:rPr>
        <w:t>Carry the ark and stop half-way through the ‘river.</w:t>
      </w:r>
      <w:r w:rsidRPr="00330D0E">
        <w:rPr>
          <w:sz w:val="22"/>
          <w:szCs w:val="22"/>
          <w:lang w:eastAsia="es-MX"/>
        </w:rPr>
        <w:t xml:space="preserve">’ </w:t>
      </w:r>
      <w:r w:rsidR="00112A02" w:rsidRPr="00330D0E">
        <w:rPr>
          <w:sz w:val="22"/>
          <w:szCs w:val="22"/>
          <w:lang w:eastAsia="es-MX"/>
        </w:rPr>
        <w:br/>
        <w:t>(</w:t>
      </w:r>
      <w:r w:rsidRPr="00330D0E">
        <w:rPr>
          <w:i/>
          <w:sz w:val="22"/>
          <w:szCs w:val="22"/>
          <w:lang w:eastAsia="es-MX"/>
        </w:rPr>
        <w:t>One says</w:t>
      </w:r>
      <w:r w:rsidR="00112A02" w:rsidRPr="00330D0E">
        <w:rPr>
          <w:sz w:val="22"/>
          <w:szCs w:val="22"/>
          <w:lang w:eastAsia="es-MX"/>
        </w:rPr>
        <w:t>)</w:t>
      </w:r>
      <w:r w:rsidRPr="00330D0E">
        <w:rPr>
          <w:sz w:val="22"/>
          <w:szCs w:val="22"/>
          <w:lang w:eastAsia="es-MX"/>
        </w:rPr>
        <w:t xml:space="preserve"> “Look! The river water has stopped flowing</w:t>
      </w:r>
      <w:r w:rsidR="00D56B6A" w:rsidRPr="00330D0E">
        <w:rPr>
          <w:sz w:val="22"/>
          <w:szCs w:val="22"/>
          <w:lang w:eastAsia="es-MX"/>
        </w:rPr>
        <w:t>!</w:t>
      </w:r>
      <w:r w:rsidRPr="00330D0E">
        <w:rPr>
          <w:sz w:val="22"/>
          <w:szCs w:val="22"/>
          <w:lang w:eastAsia="es-MX"/>
        </w:rPr>
        <w:t xml:space="preserve">” </w:t>
      </w:r>
    </w:p>
    <w:p w:rsidR="008C795A" w:rsidRPr="00330D0E" w:rsidRDefault="008C795A" w:rsidP="00330D0E">
      <w:pPr>
        <w:pStyle w:val="0drama"/>
        <w:widowControl w:val="0"/>
        <w:ind w:left="1980" w:hanging="1620"/>
        <w:rPr>
          <w:sz w:val="22"/>
          <w:szCs w:val="22"/>
          <w:lang w:eastAsia="es-MX"/>
        </w:rPr>
      </w:pPr>
      <w:r w:rsidRPr="00330D0E">
        <w:rPr>
          <w:bCs/>
          <w:sz w:val="22"/>
          <w:szCs w:val="22"/>
          <w:lang w:eastAsia="es-MX"/>
        </w:rPr>
        <w:t>Israelites</w:t>
      </w:r>
      <w:r w:rsidRPr="00330D0E">
        <w:rPr>
          <w:sz w:val="22"/>
          <w:szCs w:val="22"/>
          <w:lang w:eastAsia="es-MX"/>
        </w:rPr>
        <w:t>:</w:t>
      </w:r>
      <w:r w:rsidR="00D61B45" w:rsidRPr="00330D0E">
        <w:rPr>
          <w:sz w:val="22"/>
          <w:szCs w:val="22"/>
          <w:lang w:eastAsia="es-MX"/>
        </w:rPr>
        <w:tab/>
      </w:r>
      <w:r w:rsidRPr="00330D0E">
        <w:rPr>
          <w:i/>
          <w:sz w:val="22"/>
          <w:szCs w:val="22"/>
          <w:lang w:eastAsia="es-MX"/>
        </w:rPr>
        <w:t>Go all the way across the ‘river’ and pass beyond the priests.</w:t>
      </w:r>
      <w:r w:rsidR="00AC6EC8" w:rsidRPr="00330D0E">
        <w:rPr>
          <w:i/>
          <w:sz w:val="22"/>
          <w:szCs w:val="22"/>
          <w:lang w:eastAsia="es-MX"/>
        </w:rPr>
        <w:br/>
      </w:r>
      <w:r w:rsidR="00AC6EC8" w:rsidRPr="00330D0E">
        <w:rPr>
          <w:sz w:val="22"/>
          <w:szCs w:val="22"/>
          <w:lang w:eastAsia="es-MX"/>
        </w:rPr>
        <w:t>(</w:t>
      </w:r>
      <w:r w:rsidRPr="00330D0E">
        <w:rPr>
          <w:i/>
          <w:sz w:val="22"/>
          <w:szCs w:val="22"/>
          <w:lang w:eastAsia="es-MX"/>
        </w:rPr>
        <w:t>One says</w:t>
      </w:r>
      <w:r w:rsidR="00AC6EC8" w:rsidRPr="00330D0E">
        <w:rPr>
          <w:sz w:val="22"/>
          <w:szCs w:val="22"/>
          <w:lang w:eastAsia="es-MX"/>
        </w:rPr>
        <w:t>)</w:t>
      </w:r>
      <w:r w:rsidRPr="00330D0E">
        <w:rPr>
          <w:sz w:val="22"/>
          <w:szCs w:val="22"/>
          <w:lang w:eastAsia="es-MX"/>
        </w:rPr>
        <w:t xml:space="preserve"> “Look! Our feet are dry.</w:t>
      </w:r>
      <w:r w:rsidR="00AC6EC8" w:rsidRPr="00330D0E">
        <w:rPr>
          <w:sz w:val="22"/>
          <w:szCs w:val="22"/>
          <w:lang w:eastAsia="es-MX"/>
        </w:rPr>
        <w:t>”</w:t>
      </w:r>
      <w:r w:rsidR="00AC6EC8" w:rsidRPr="00330D0E">
        <w:rPr>
          <w:sz w:val="22"/>
          <w:szCs w:val="22"/>
          <w:lang w:eastAsia="es-MX"/>
        </w:rPr>
        <w:br/>
        <w:t>(</w:t>
      </w:r>
      <w:r w:rsidR="00AC6EC8" w:rsidRPr="00330D0E">
        <w:rPr>
          <w:i/>
          <w:sz w:val="22"/>
          <w:szCs w:val="22"/>
          <w:lang w:eastAsia="es-MX"/>
        </w:rPr>
        <w:t>Others s</w:t>
      </w:r>
      <w:r w:rsidR="00AC6EC8" w:rsidRPr="00330D0E">
        <w:rPr>
          <w:sz w:val="22"/>
          <w:szCs w:val="22"/>
          <w:lang w:eastAsia="es-MX"/>
        </w:rPr>
        <w:t>ay) “</w:t>
      </w:r>
      <w:r w:rsidRPr="00330D0E">
        <w:rPr>
          <w:sz w:val="22"/>
          <w:szCs w:val="22"/>
          <w:lang w:eastAsia="es-MX"/>
        </w:rPr>
        <w:t>We walked on dry ground!”</w:t>
      </w:r>
    </w:p>
    <w:p w:rsidR="008C795A" w:rsidRPr="00330D0E" w:rsidRDefault="008C795A" w:rsidP="00330D0E">
      <w:pPr>
        <w:pStyle w:val="0drama"/>
        <w:widowControl w:val="0"/>
        <w:ind w:left="1980" w:hanging="1620"/>
        <w:rPr>
          <w:sz w:val="22"/>
          <w:szCs w:val="22"/>
          <w:lang w:eastAsia="es-MX"/>
        </w:rPr>
      </w:pPr>
      <w:r w:rsidRPr="00330D0E">
        <w:rPr>
          <w:bCs/>
          <w:sz w:val="22"/>
          <w:szCs w:val="22"/>
          <w:lang w:eastAsia="es-MX"/>
        </w:rPr>
        <w:t>Narrator</w:t>
      </w:r>
      <w:r w:rsidRPr="00330D0E">
        <w:rPr>
          <w:sz w:val="22"/>
          <w:szCs w:val="22"/>
          <w:lang w:eastAsia="es-MX"/>
        </w:rPr>
        <w:t xml:space="preserve">: </w:t>
      </w:r>
      <w:r w:rsidR="00D61B45" w:rsidRPr="00330D0E">
        <w:rPr>
          <w:sz w:val="22"/>
          <w:szCs w:val="22"/>
          <w:lang w:eastAsia="es-MX"/>
        </w:rPr>
        <w:tab/>
      </w:r>
      <w:r w:rsidRPr="00330D0E">
        <w:rPr>
          <w:i/>
          <w:sz w:val="22"/>
          <w:szCs w:val="22"/>
          <w:lang w:eastAsia="es-MX"/>
        </w:rPr>
        <w:t xml:space="preserve">Tell the </w:t>
      </w:r>
      <w:r w:rsidRPr="00330D0E">
        <w:rPr>
          <w:b/>
          <w:i/>
          <w:sz w:val="22"/>
          <w:szCs w:val="22"/>
          <w:lang w:eastAsia="es-MX"/>
        </w:rPr>
        <w:t>second part of the story</w:t>
      </w:r>
      <w:r w:rsidRPr="00330D0E">
        <w:rPr>
          <w:i/>
          <w:sz w:val="22"/>
          <w:szCs w:val="22"/>
          <w:lang w:eastAsia="es-MX"/>
        </w:rPr>
        <w:t xml:space="preserve"> from </w:t>
      </w:r>
      <w:hyperlink r:id="rId13" w:tgtFrame="_blank" w:history="1">
        <w:r w:rsidRPr="00330D0E">
          <w:rPr>
            <w:bCs/>
            <w:i/>
            <w:color w:val="0000FF"/>
            <w:sz w:val="22"/>
            <w:szCs w:val="22"/>
            <w:u w:val="single"/>
            <w:lang w:eastAsia="es-MX"/>
          </w:rPr>
          <w:t>Joshua 4:1-7</w:t>
        </w:r>
      </w:hyperlink>
      <w:r w:rsidRPr="00330D0E">
        <w:rPr>
          <w:i/>
          <w:sz w:val="22"/>
          <w:szCs w:val="22"/>
          <w:lang w:eastAsia="es-MX"/>
        </w:rPr>
        <w:t xml:space="preserve">. Then say, </w:t>
      </w:r>
      <w:r w:rsidR="00C53F9C" w:rsidRPr="00330D0E">
        <w:rPr>
          <w:sz w:val="22"/>
          <w:szCs w:val="22"/>
          <w:lang w:eastAsia="es-MX"/>
        </w:rPr>
        <w:br/>
      </w:r>
      <w:r w:rsidRPr="00330D0E">
        <w:rPr>
          <w:sz w:val="22"/>
          <w:szCs w:val="22"/>
          <w:lang w:eastAsia="es-MX"/>
        </w:rPr>
        <w:t>“Hear what Joshua says.”</w:t>
      </w:r>
    </w:p>
    <w:p w:rsidR="008C795A" w:rsidRPr="00330D0E" w:rsidRDefault="008C795A" w:rsidP="00330D0E">
      <w:pPr>
        <w:pStyle w:val="0drama"/>
        <w:widowControl w:val="0"/>
        <w:ind w:left="1980" w:hanging="1620"/>
        <w:rPr>
          <w:sz w:val="22"/>
          <w:szCs w:val="22"/>
          <w:lang w:eastAsia="es-MX"/>
        </w:rPr>
      </w:pPr>
      <w:r w:rsidRPr="00330D0E">
        <w:rPr>
          <w:bCs/>
          <w:sz w:val="22"/>
          <w:szCs w:val="22"/>
          <w:lang w:eastAsia="es-MX"/>
        </w:rPr>
        <w:t>Joshua</w:t>
      </w:r>
      <w:r w:rsidRPr="00330D0E">
        <w:rPr>
          <w:sz w:val="22"/>
          <w:szCs w:val="22"/>
          <w:lang w:eastAsia="es-MX"/>
        </w:rPr>
        <w:t xml:space="preserve">: </w:t>
      </w:r>
      <w:r w:rsidR="00D61B45" w:rsidRPr="00330D0E">
        <w:rPr>
          <w:sz w:val="22"/>
          <w:szCs w:val="22"/>
          <w:lang w:eastAsia="es-MX"/>
        </w:rPr>
        <w:tab/>
      </w:r>
      <w:r w:rsidRPr="00330D0E">
        <w:rPr>
          <w:i/>
          <w:sz w:val="22"/>
          <w:szCs w:val="22"/>
          <w:lang w:eastAsia="es-MX"/>
        </w:rPr>
        <w:t>Cross to where the Israelites are and say,</w:t>
      </w:r>
      <w:r w:rsidRPr="00330D0E">
        <w:rPr>
          <w:sz w:val="22"/>
          <w:szCs w:val="22"/>
          <w:lang w:eastAsia="es-MX"/>
        </w:rPr>
        <w:t xml:space="preserve"> </w:t>
      </w:r>
      <w:r w:rsidR="00C53F9C" w:rsidRPr="00330D0E">
        <w:rPr>
          <w:sz w:val="22"/>
          <w:szCs w:val="22"/>
          <w:lang w:eastAsia="es-MX"/>
        </w:rPr>
        <w:br/>
      </w:r>
      <w:r w:rsidRPr="00330D0E">
        <w:rPr>
          <w:sz w:val="22"/>
          <w:szCs w:val="22"/>
          <w:lang w:eastAsia="es-MX"/>
        </w:rPr>
        <w:t xml:space="preserve">“We have crossed the river! </w:t>
      </w:r>
      <w:r w:rsidR="00C53F9C" w:rsidRPr="00330D0E">
        <w:rPr>
          <w:sz w:val="22"/>
          <w:szCs w:val="22"/>
          <w:lang w:eastAsia="es-MX"/>
        </w:rPr>
        <w:br/>
      </w:r>
      <w:r w:rsidRPr="00330D0E">
        <w:rPr>
          <w:sz w:val="22"/>
          <w:szCs w:val="22"/>
          <w:lang w:eastAsia="es-MX"/>
        </w:rPr>
        <w:t xml:space="preserve">Let a leader from each tribe pick up a stone from the middle of the river </w:t>
      </w:r>
      <w:r w:rsidR="00C53F9C" w:rsidRPr="00330D0E">
        <w:rPr>
          <w:sz w:val="22"/>
          <w:szCs w:val="22"/>
          <w:lang w:eastAsia="es-MX"/>
        </w:rPr>
        <w:br/>
      </w:r>
      <w:r w:rsidRPr="00330D0E">
        <w:rPr>
          <w:sz w:val="22"/>
          <w:szCs w:val="22"/>
          <w:lang w:eastAsia="es-MX"/>
        </w:rPr>
        <w:t>to be a memorial to remind our children of what God did for us this day.”</w:t>
      </w:r>
    </w:p>
    <w:p w:rsidR="008C795A" w:rsidRPr="00330D0E" w:rsidRDefault="008C795A" w:rsidP="00330D0E">
      <w:pPr>
        <w:pStyle w:val="0drama"/>
        <w:widowControl w:val="0"/>
        <w:ind w:left="1980" w:hanging="1620"/>
        <w:rPr>
          <w:sz w:val="22"/>
          <w:szCs w:val="22"/>
          <w:lang w:eastAsia="es-MX"/>
        </w:rPr>
      </w:pPr>
      <w:r w:rsidRPr="00330D0E">
        <w:rPr>
          <w:bCs/>
          <w:sz w:val="22"/>
          <w:szCs w:val="22"/>
          <w:lang w:eastAsia="es-MX"/>
        </w:rPr>
        <w:lastRenderedPageBreak/>
        <w:t>Leaders</w:t>
      </w:r>
      <w:r w:rsidRPr="00330D0E">
        <w:rPr>
          <w:sz w:val="22"/>
          <w:szCs w:val="22"/>
          <w:lang w:eastAsia="es-MX"/>
        </w:rPr>
        <w:t xml:space="preserve">: </w:t>
      </w:r>
      <w:r w:rsidR="00D61B45" w:rsidRPr="00330D0E">
        <w:rPr>
          <w:sz w:val="22"/>
          <w:szCs w:val="22"/>
          <w:lang w:eastAsia="es-MX"/>
        </w:rPr>
        <w:tab/>
      </w:r>
      <w:r w:rsidRPr="00330D0E">
        <w:rPr>
          <w:i/>
          <w:sz w:val="22"/>
          <w:szCs w:val="22"/>
          <w:lang w:eastAsia="es-MX"/>
        </w:rPr>
        <w:t>Go to where the priests are standing. Pretend to pick up and carry very heavy stones to where Joshua is. One says</w:t>
      </w:r>
      <w:r w:rsidRPr="00330D0E">
        <w:rPr>
          <w:sz w:val="22"/>
          <w:szCs w:val="22"/>
          <w:lang w:eastAsia="es-MX"/>
        </w:rPr>
        <w:t xml:space="preserve">, </w:t>
      </w:r>
      <w:r w:rsidR="00D61B45" w:rsidRPr="00330D0E">
        <w:rPr>
          <w:sz w:val="22"/>
          <w:szCs w:val="22"/>
          <w:lang w:eastAsia="es-MX"/>
        </w:rPr>
        <w:br/>
      </w:r>
      <w:r w:rsidRPr="00330D0E">
        <w:rPr>
          <w:sz w:val="22"/>
          <w:szCs w:val="22"/>
          <w:lang w:eastAsia="es-MX"/>
        </w:rPr>
        <w:t>“This stone is heavy. It will make a good memorial.”</w:t>
      </w:r>
    </w:p>
    <w:p w:rsidR="008C795A" w:rsidRPr="00330D0E" w:rsidRDefault="008C795A" w:rsidP="00330D0E">
      <w:pPr>
        <w:pStyle w:val="0drama"/>
        <w:widowControl w:val="0"/>
        <w:ind w:left="1980" w:hanging="1620"/>
        <w:rPr>
          <w:sz w:val="22"/>
          <w:szCs w:val="22"/>
          <w:lang w:eastAsia="es-MX"/>
        </w:rPr>
      </w:pPr>
      <w:r w:rsidRPr="00330D0E">
        <w:rPr>
          <w:bCs/>
          <w:sz w:val="22"/>
          <w:szCs w:val="22"/>
          <w:lang w:eastAsia="es-MX"/>
        </w:rPr>
        <w:t>Joshua</w:t>
      </w:r>
      <w:r w:rsidRPr="00330D0E">
        <w:rPr>
          <w:sz w:val="22"/>
          <w:szCs w:val="22"/>
          <w:lang w:eastAsia="es-MX"/>
        </w:rPr>
        <w:t xml:space="preserve">: </w:t>
      </w:r>
      <w:r w:rsidR="00D61B45" w:rsidRPr="00330D0E">
        <w:rPr>
          <w:sz w:val="22"/>
          <w:szCs w:val="22"/>
          <w:lang w:eastAsia="es-MX"/>
        </w:rPr>
        <w:tab/>
      </w:r>
      <w:r w:rsidRPr="00330D0E">
        <w:rPr>
          <w:sz w:val="22"/>
          <w:szCs w:val="22"/>
          <w:lang w:eastAsia="es-MX"/>
        </w:rPr>
        <w:t>“When our children ask, ‘</w:t>
      </w:r>
      <w:proofErr w:type="gramStart"/>
      <w:r w:rsidRPr="00330D0E">
        <w:rPr>
          <w:sz w:val="22"/>
          <w:szCs w:val="22"/>
          <w:lang w:eastAsia="es-MX"/>
        </w:rPr>
        <w:t>What</w:t>
      </w:r>
      <w:proofErr w:type="gramEnd"/>
      <w:r w:rsidRPr="00330D0E">
        <w:rPr>
          <w:sz w:val="22"/>
          <w:szCs w:val="22"/>
          <w:lang w:eastAsia="es-MX"/>
        </w:rPr>
        <w:t xml:space="preserve"> is the meaning of this pile of stones?’ </w:t>
      </w:r>
      <w:r w:rsidR="006A7D6C" w:rsidRPr="00330D0E">
        <w:rPr>
          <w:sz w:val="22"/>
          <w:szCs w:val="22"/>
          <w:lang w:eastAsia="es-MX"/>
        </w:rPr>
        <w:br/>
      </w:r>
      <w:r w:rsidRPr="00330D0E">
        <w:rPr>
          <w:sz w:val="22"/>
          <w:szCs w:val="22"/>
          <w:lang w:eastAsia="es-MX"/>
        </w:rPr>
        <w:t xml:space="preserve">We shall tell them about this day. </w:t>
      </w:r>
      <w:r w:rsidR="006A7D6C" w:rsidRPr="00330D0E">
        <w:rPr>
          <w:sz w:val="22"/>
          <w:szCs w:val="22"/>
          <w:lang w:eastAsia="es-MX"/>
        </w:rPr>
        <w:br/>
      </w:r>
      <w:r w:rsidRPr="00330D0E">
        <w:rPr>
          <w:sz w:val="22"/>
          <w:szCs w:val="22"/>
          <w:lang w:eastAsia="es-MX"/>
        </w:rPr>
        <w:t>We shall remember God’s great works.”</w:t>
      </w:r>
    </w:p>
    <w:p w:rsidR="008C795A" w:rsidRPr="00330D0E" w:rsidRDefault="008C795A" w:rsidP="00330D0E">
      <w:pPr>
        <w:pStyle w:val="0drama"/>
        <w:widowControl w:val="0"/>
        <w:ind w:left="1980" w:hanging="1620"/>
        <w:rPr>
          <w:sz w:val="22"/>
          <w:szCs w:val="22"/>
          <w:lang w:eastAsia="es-MX"/>
        </w:rPr>
      </w:pPr>
      <w:r w:rsidRPr="00330D0E">
        <w:rPr>
          <w:bCs/>
          <w:sz w:val="22"/>
          <w:szCs w:val="22"/>
          <w:lang w:eastAsia="es-MX"/>
        </w:rPr>
        <w:t>Narrator</w:t>
      </w:r>
      <w:r w:rsidRPr="00330D0E">
        <w:rPr>
          <w:sz w:val="22"/>
          <w:szCs w:val="22"/>
          <w:lang w:eastAsia="es-MX"/>
        </w:rPr>
        <w:t xml:space="preserve">: </w:t>
      </w:r>
      <w:r w:rsidR="00D61B45" w:rsidRPr="00330D0E">
        <w:rPr>
          <w:sz w:val="22"/>
          <w:szCs w:val="22"/>
          <w:lang w:eastAsia="es-MX"/>
        </w:rPr>
        <w:tab/>
      </w:r>
      <w:r w:rsidRPr="00330D0E">
        <w:rPr>
          <w:i/>
          <w:sz w:val="22"/>
          <w:szCs w:val="22"/>
          <w:lang w:eastAsia="es-MX"/>
        </w:rPr>
        <w:t>Thank everyone who helped</w:t>
      </w:r>
      <w:r w:rsidR="002841BF" w:rsidRPr="00330D0E">
        <w:rPr>
          <w:i/>
          <w:sz w:val="22"/>
          <w:szCs w:val="22"/>
          <w:lang w:eastAsia="es-MX"/>
        </w:rPr>
        <w:t xml:space="preserve"> with the drama</w:t>
      </w:r>
      <w:r w:rsidRPr="00330D0E">
        <w:rPr>
          <w:i/>
          <w:sz w:val="22"/>
          <w:szCs w:val="22"/>
          <w:lang w:eastAsia="es-MX"/>
        </w:rPr>
        <w:t>.</w:t>
      </w:r>
    </w:p>
    <w:p w:rsidR="006D6700" w:rsidRPr="00330D0E" w:rsidRDefault="008C795A" w:rsidP="00330D0E">
      <w:pPr>
        <w:pStyle w:val="0numbered"/>
        <w:keepLines w:val="0"/>
        <w:widowControl w:val="0"/>
        <w:spacing w:before="0" w:after="120"/>
        <w:rPr>
          <w:sz w:val="22"/>
          <w:szCs w:val="22"/>
        </w:rPr>
      </w:pPr>
      <w:r w:rsidRPr="00330D0E">
        <w:rPr>
          <w:sz w:val="22"/>
          <w:szCs w:val="22"/>
        </w:rPr>
        <w:t>If the children present</w:t>
      </w:r>
      <w:r w:rsidR="000C234B" w:rsidRPr="00330D0E">
        <w:rPr>
          <w:sz w:val="22"/>
          <w:szCs w:val="22"/>
        </w:rPr>
        <w:t xml:space="preserve"> this </w:t>
      </w:r>
      <w:r w:rsidRPr="00330D0E">
        <w:rPr>
          <w:sz w:val="22"/>
          <w:szCs w:val="22"/>
        </w:rPr>
        <w:t xml:space="preserve">drama to the adults, </w:t>
      </w:r>
      <w:r w:rsidR="000C234B" w:rsidRPr="00330D0E">
        <w:rPr>
          <w:sz w:val="22"/>
          <w:szCs w:val="22"/>
        </w:rPr>
        <w:t xml:space="preserve">then </w:t>
      </w:r>
      <w:r w:rsidRPr="00330D0E">
        <w:rPr>
          <w:sz w:val="22"/>
          <w:szCs w:val="22"/>
        </w:rPr>
        <w:t xml:space="preserve">let them also ask the adults </w:t>
      </w:r>
      <w:r w:rsidR="000C234B" w:rsidRPr="00330D0E">
        <w:rPr>
          <w:sz w:val="22"/>
          <w:szCs w:val="22"/>
        </w:rPr>
        <w:br/>
      </w:r>
      <w:r w:rsidRPr="00330D0E">
        <w:rPr>
          <w:sz w:val="22"/>
          <w:szCs w:val="22"/>
        </w:rPr>
        <w:t>the questions</w:t>
      </w:r>
      <w:r w:rsidR="00182131" w:rsidRPr="00330D0E">
        <w:rPr>
          <w:sz w:val="22"/>
          <w:szCs w:val="22"/>
        </w:rPr>
        <w:t xml:space="preserve"> under #2 above</w:t>
      </w:r>
      <w:r w:rsidR="0022075E" w:rsidRPr="00330D0E">
        <w:rPr>
          <w:sz w:val="22"/>
          <w:szCs w:val="22"/>
        </w:rPr>
        <w:t xml:space="preserve"> about crossing the Jordan River</w:t>
      </w:r>
      <w:r w:rsidRPr="00330D0E">
        <w:rPr>
          <w:sz w:val="22"/>
          <w:szCs w:val="22"/>
        </w:rPr>
        <w:t>.</w:t>
      </w:r>
    </w:p>
    <w:p w:rsidR="0022075E" w:rsidRPr="00330D0E" w:rsidRDefault="008C795A" w:rsidP="00330D0E">
      <w:pPr>
        <w:pStyle w:val="0numbered"/>
        <w:keepLines w:val="0"/>
        <w:widowControl w:val="0"/>
        <w:spacing w:before="0" w:after="120"/>
        <w:rPr>
          <w:sz w:val="22"/>
          <w:szCs w:val="22"/>
        </w:rPr>
      </w:pPr>
      <w:r w:rsidRPr="00330D0E">
        <w:rPr>
          <w:sz w:val="22"/>
          <w:szCs w:val="22"/>
        </w:rPr>
        <w:t xml:space="preserve">Let the smaller children draw pictures of a pile of stones. </w:t>
      </w:r>
    </w:p>
    <w:p w:rsidR="008C795A" w:rsidRDefault="008C795A" w:rsidP="00330D0E">
      <w:pPr>
        <w:pStyle w:val="0Llnd"/>
        <w:widowControl w:val="0"/>
        <w:rPr>
          <w:sz w:val="22"/>
          <w:szCs w:val="22"/>
          <w:lang w:eastAsia="es-MX"/>
        </w:rPr>
      </w:pPr>
      <w:r w:rsidRPr="00330D0E">
        <w:rPr>
          <w:sz w:val="22"/>
          <w:szCs w:val="22"/>
          <w:lang w:eastAsia="es-MX"/>
        </w:rPr>
        <w:t>They can show their pictures to the adults at the next worship time and explain that this illustrates how we use songs, stories and other things to</w:t>
      </w:r>
      <w:r w:rsidR="008A1951" w:rsidRPr="00330D0E">
        <w:rPr>
          <w:sz w:val="22"/>
          <w:szCs w:val="22"/>
          <w:lang w:eastAsia="es-MX"/>
        </w:rPr>
        <w:t xml:space="preserve"> recall </w:t>
      </w:r>
      <w:r w:rsidRPr="00330D0E">
        <w:rPr>
          <w:sz w:val="22"/>
          <w:szCs w:val="22"/>
          <w:lang w:eastAsia="es-MX"/>
        </w:rPr>
        <w:t>what God has done for us.</w:t>
      </w:r>
    </w:p>
    <w:p w:rsidR="00330D0E" w:rsidRDefault="00330D0E" w:rsidP="00330D0E">
      <w:pPr>
        <w:pStyle w:val="0Llnd"/>
        <w:widowControl w:val="0"/>
        <w:rPr>
          <w:sz w:val="22"/>
          <w:szCs w:val="22"/>
          <w:lang w:eastAsia="es-MX"/>
        </w:rPr>
      </w:pPr>
      <w:r>
        <w:rPr>
          <w:sz w:val="22"/>
          <w:szCs w:val="22"/>
          <w:lang w:eastAsia="es-MX"/>
        </w:rPr>
        <w:t xml:space="preserve">Some children might like to copy or </w:t>
      </w:r>
      <w:proofErr w:type="spellStart"/>
      <w:r>
        <w:rPr>
          <w:sz w:val="22"/>
          <w:szCs w:val="22"/>
          <w:lang w:eastAsia="es-MX"/>
        </w:rPr>
        <w:t>colour</w:t>
      </w:r>
      <w:proofErr w:type="spellEnd"/>
      <w:r>
        <w:rPr>
          <w:sz w:val="22"/>
          <w:szCs w:val="22"/>
          <w:lang w:eastAsia="es-MX"/>
        </w:rPr>
        <w:t xml:space="preserve"> the picture found at the end of this lesson.</w:t>
      </w:r>
      <w:r>
        <w:rPr>
          <w:sz w:val="22"/>
          <w:szCs w:val="22"/>
          <w:lang w:eastAsia="es-MX"/>
        </w:rPr>
        <w:br/>
      </w:r>
    </w:p>
    <w:p w:rsidR="00330D0E" w:rsidRPr="00330D0E" w:rsidRDefault="00330D0E" w:rsidP="00330D0E">
      <w:pPr>
        <w:pStyle w:val="0Llnd"/>
        <w:widowControl w:val="0"/>
        <w:jc w:val="center"/>
        <w:rPr>
          <w:sz w:val="22"/>
          <w:szCs w:val="22"/>
          <w:lang w:eastAsia="es-MX"/>
        </w:rPr>
      </w:pPr>
      <w:r w:rsidRPr="00330D0E">
        <w:rPr>
          <w:noProof/>
          <w:sz w:val="22"/>
          <w:szCs w:val="22"/>
          <w:lang w:val="en-CA" w:eastAsia="en-CA"/>
        </w:rPr>
        <w:drawing>
          <wp:inline distT="0" distB="0" distL="0" distR="0" wp14:anchorId="3B93A0FA" wp14:editId="29936B1E">
            <wp:extent cx="1499616" cy="868680"/>
            <wp:effectExtent l="0" t="0" r="5715" b="7620"/>
            <wp:docPr id="1" name="Picture 1" descr="http://cvi2.org/paul-timothy/studies/pt_099-2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vi2.org/paul-timothy/studies/pt_099-2_files/image0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9616" cy="868680"/>
                    </a:xfrm>
                    <a:prstGeom prst="rect">
                      <a:avLst/>
                    </a:prstGeom>
                    <a:noFill/>
                    <a:ln>
                      <a:noFill/>
                    </a:ln>
                  </pic:spPr>
                </pic:pic>
              </a:graphicData>
            </a:graphic>
          </wp:inline>
        </w:drawing>
      </w:r>
      <w:r>
        <w:rPr>
          <w:sz w:val="22"/>
          <w:szCs w:val="22"/>
          <w:lang w:eastAsia="es-MX"/>
        </w:rPr>
        <w:br/>
      </w:r>
    </w:p>
    <w:p w:rsidR="00FA1FE2" w:rsidRPr="00330D0E" w:rsidRDefault="008C795A" w:rsidP="00330D0E">
      <w:pPr>
        <w:pStyle w:val="0numbered"/>
        <w:keepLines w:val="0"/>
        <w:widowControl w:val="0"/>
        <w:spacing w:before="0" w:after="120"/>
        <w:rPr>
          <w:sz w:val="22"/>
          <w:szCs w:val="22"/>
        </w:rPr>
      </w:pPr>
      <w:r w:rsidRPr="00330D0E">
        <w:rPr>
          <w:sz w:val="22"/>
          <w:szCs w:val="22"/>
        </w:rPr>
        <w:t>Ask in what other ways</w:t>
      </w:r>
      <w:r w:rsidR="00FE42EA" w:rsidRPr="00330D0E">
        <w:rPr>
          <w:sz w:val="22"/>
          <w:szCs w:val="22"/>
        </w:rPr>
        <w:t>,</w:t>
      </w:r>
      <w:r w:rsidRPr="00330D0E">
        <w:rPr>
          <w:sz w:val="22"/>
          <w:szCs w:val="22"/>
        </w:rPr>
        <w:t xml:space="preserve"> besides making a pile of stones as a monument, can we Christians remember God’s works. </w:t>
      </w:r>
    </w:p>
    <w:p w:rsidR="008C795A" w:rsidRPr="00330D0E" w:rsidRDefault="008C795A" w:rsidP="00330D0E">
      <w:pPr>
        <w:pStyle w:val="0Llnd"/>
        <w:widowControl w:val="0"/>
        <w:rPr>
          <w:sz w:val="22"/>
          <w:szCs w:val="22"/>
        </w:rPr>
      </w:pPr>
      <w:r w:rsidRPr="00330D0E">
        <w:rPr>
          <w:sz w:val="22"/>
          <w:szCs w:val="22"/>
        </w:rPr>
        <w:t>Let the people discuss examples.</w:t>
      </w:r>
    </w:p>
    <w:p w:rsidR="008C795A" w:rsidRPr="00330D0E" w:rsidRDefault="008C795A" w:rsidP="00330D0E">
      <w:pPr>
        <w:pStyle w:val="0numbered"/>
        <w:keepLines w:val="0"/>
        <w:widowControl w:val="0"/>
        <w:spacing w:before="0" w:after="120"/>
        <w:rPr>
          <w:sz w:val="22"/>
          <w:szCs w:val="22"/>
        </w:rPr>
      </w:pPr>
      <w:r w:rsidRPr="00330D0E">
        <w:rPr>
          <w:sz w:val="22"/>
          <w:szCs w:val="22"/>
        </w:rPr>
        <w:t xml:space="preserve">Let four children each recite a verse from </w:t>
      </w:r>
      <w:hyperlink r:id="rId15" w:tgtFrame="_blank" w:history="1">
        <w:r w:rsidRPr="00330D0E">
          <w:rPr>
            <w:color w:val="0000FF"/>
            <w:sz w:val="22"/>
            <w:szCs w:val="22"/>
            <w:u w:val="single"/>
          </w:rPr>
          <w:t>Psalm 145:4-7</w:t>
        </w:r>
      </w:hyperlink>
      <w:r w:rsidRPr="00330D0E">
        <w:rPr>
          <w:sz w:val="22"/>
          <w:szCs w:val="22"/>
        </w:rPr>
        <w:t xml:space="preserve"> for the other children, </w:t>
      </w:r>
      <w:r w:rsidR="00667CE9" w:rsidRPr="00330D0E">
        <w:rPr>
          <w:sz w:val="22"/>
          <w:szCs w:val="22"/>
        </w:rPr>
        <w:br/>
      </w:r>
      <w:r w:rsidRPr="00330D0E">
        <w:rPr>
          <w:sz w:val="22"/>
          <w:szCs w:val="22"/>
        </w:rPr>
        <w:t>and for the adults during worship.</w:t>
      </w:r>
    </w:p>
    <w:p w:rsidR="006B07AE" w:rsidRPr="00330D0E" w:rsidRDefault="006B07AE" w:rsidP="00330D0E">
      <w:pPr>
        <w:pStyle w:val="0numbered"/>
        <w:keepLines w:val="0"/>
        <w:widowControl w:val="0"/>
        <w:spacing w:before="0" w:after="120"/>
        <w:rPr>
          <w:sz w:val="22"/>
          <w:szCs w:val="22"/>
        </w:rPr>
      </w:pPr>
      <w:r w:rsidRPr="00330D0E">
        <w:rPr>
          <w:sz w:val="22"/>
          <w:szCs w:val="22"/>
        </w:rPr>
        <w:t>Memorize:</w:t>
      </w:r>
    </w:p>
    <w:p w:rsidR="008C795A" w:rsidRPr="00330D0E" w:rsidRDefault="006B07AE" w:rsidP="00330D0E">
      <w:pPr>
        <w:pStyle w:val="0Llnd"/>
        <w:widowControl w:val="0"/>
        <w:rPr>
          <w:rFonts w:eastAsia="Times New Roman"/>
          <w:sz w:val="22"/>
          <w:szCs w:val="22"/>
          <w:lang w:eastAsia="es-MX"/>
        </w:rPr>
      </w:pPr>
      <w:r w:rsidRPr="00330D0E">
        <w:rPr>
          <w:sz w:val="22"/>
          <w:szCs w:val="22"/>
        </w:rPr>
        <w:t>S</w:t>
      </w:r>
      <w:r w:rsidR="008C795A" w:rsidRPr="00330D0E">
        <w:rPr>
          <w:sz w:val="22"/>
          <w:szCs w:val="22"/>
        </w:rPr>
        <w:t>maller children</w:t>
      </w:r>
      <w:r w:rsidR="008C795A" w:rsidRPr="00330D0E">
        <w:rPr>
          <w:rFonts w:eastAsia="Times New Roman"/>
          <w:sz w:val="22"/>
          <w:szCs w:val="22"/>
          <w:lang w:eastAsia="es-MX"/>
        </w:rPr>
        <w:t xml:space="preserve"> memorize </w:t>
      </w:r>
      <w:hyperlink r:id="rId16" w:tgtFrame="_blank" w:history="1">
        <w:r w:rsidR="008C795A" w:rsidRPr="00330D0E">
          <w:rPr>
            <w:rFonts w:eastAsia="Times New Roman"/>
            <w:color w:val="0000FF"/>
            <w:sz w:val="22"/>
            <w:szCs w:val="22"/>
            <w:u w:val="single"/>
            <w:lang w:eastAsia="es-MX"/>
          </w:rPr>
          <w:t>Philippians 4:4</w:t>
        </w:r>
      </w:hyperlink>
      <w:r w:rsidRPr="00330D0E">
        <w:rPr>
          <w:rFonts w:eastAsia="Times New Roman"/>
          <w:sz w:val="22"/>
          <w:szCs w:val="22"/>
          <w:lang w:eastAsia="es-MX"/>
        </w:rPr>
        <w:t>:</w:t>
      </w:r>
    </w:p>
    <w:p w:rsidR="006B07AE" w:rsidRPr="00330D0E" w:rsidRDefault="00C63855" w:rsidP="00330D0E">
      <w:pPr>
        <w:pStyle w:val="0block"/>
        <w:widowControl w:val="0"/>
        <w:spacing w:after="120"/>
        <w:rPr>
          <w:sz w:val="22"/>
          <w:szCs w:val="22"/>
          <w:lang w:eastAsia="es-MX"/>
        </w:rPr>
      </w:pPr>
      <w:r w:rsidRPr="00330D0E">
        <w:rPr>
          <w:sz w:val="22"/>
          <w:szCs w:val="22"/>
          <w:lang w:eastAsia="es-MX"/>
        </w:rPr>
        <w:t>“</w:t>
      </w:r>
      <w:r w:rsidRPr="00330D0E">
        <w:rPr>
          <w:sz w:val="22"/>
          <w:szCs w:val="22"/>
        </w:rPr>
        <w:t>Rejoice in the Lord always; again I will say, rejoice!”</w:t>
      </w:r>
    </w:p>
    <w:p w:rsidR="008C795A" w:rsidRPr="00330D0E" w:rsidRDefault="00C63855" w:rsidP="00330D0E">
      <w:pPr>
        <w:pStyle w:val="0Llnd"/>
        <w:widowControl w:val="0"/>
        <w:rPr>
          <w:rFonts w:eastAsia="Times New Roman"/>
          <w:sz w:val="22"/>
          <w:szCs w:val="22"/>
          <w:lang w:eastAsia="es-MX"/>
        </w:rPr>
      </w:pPr>
      <w:r w:rsidRPr="00330D0E">
        <w:rPr>
          <w:sz w:val="22"/>
          <w:szCs w:val="22"/>
        </w:rPr>
        <w:t>O</w:t>
      </w:r>
      <w:r w:rsidR="008C795A" w:rsidRPr="00330D0E">
        <w:rPr>
          <w:sz w:val="22"/>
          <w:szCs w:val="22"/>
        </w:rPr>
        <w:t>lder children</w:t>
      </w:r>
      <w:r w:rsidR="008C795A" w:rsidRPr="00330D0E">
        <w:rPr>
          <w:rFonts w:eastAsia="Times New Roman"/>
          <w:sz w:val="22"/>
          <w:szCs w:val="22"/>
          <w:lang w:eastAsia="es-MX"/>
        </w:rPr>
        <w:t xml:space="preserve"> memorize </w:t>
      </w:r>
      <w:hyperlink r:id="rId17" w:tgtFrame="_blank" w:history="1">
        <w:r w:rsidR="008C795A" w:rsidRPr="00330D0E">
          <w:rPr>
            <w:rFonts w:eastAsia="Times New Roman"/>
            <w:color w:val="0000FF"/>
            <w:sz w:val="22"/>
            <w:szCs w:val="22"/>
            <w:u w:val="single"/>
            <w:lang w:eastAsia="es-MX"/>
          </w:rPr>
          <w:t>Deuteronomy 8:3</w:t>
        </w:r>
      </w:hyperlink>
      <w:r w:rsidR="008C795A" w:rsidRPr="00330D0E">
        <w:rPr>
          <w:rFonts w:eastAsia="Times New Roman"/>
          <w:sz w:val="22"/>
          <w:szCs w:val="22"/>
          <w:lang w:eastAsia="es-MX"/>
        </w:rPr>
        <w:t>.</w:t>
      </w:r>
    </w:p>
    <w:p w:rsidR="00C63855" w:rsidRPr="00330D0E" w:rsidRDefault="00C63855" w:rsidP="00330D0E">
      <w:pPr>
        <w:pStyle w:val="0block"/>
        <w:widowControl w:val="0"/>
        <w:spacing w:after="120"/>
        <w:rPr>
          <w:sz w:val="22"/>
          <w:szCs w:val="22"/>
        </w:rPr>
      </w:pPr>
      <w:r w:rsidRPr="00330D0E">
        <w:rPr>
          <w:sz w:val="22"/>
          <w:szCs w:val="22"/>
        </w:rPr>
        <w:t>“He humbled you and let you be hungry, and fed you with manna which you did not know, nor did your fathers know, that He might make you understand that man does not live by bread alone, but man lives by everything that proceeds out of the mouth of the Lord.</w:t>
      </w:r>
    </w:p>
    <w:p w:rsidR="008C795A" w:rsidRPr="00330D0E" w:rsidRDefault="006B7786" w:rsidP="00330D0E">
      <w:pPr>
        <w:pStyle w:val="0numbered"/>
        <w:keepLines w:val="0"/>
        <w:widowControl w:val="0"/>
        <w:spacing w:before="0" w:after="120"/>
        <w:rPr>
          <w:sz w:val="22"/>
          <w:szCs w:val="22"/>
        </w:rPr>
      </w:pPr>
      <w:r w:rsidRPr="00330D0E">
        <w:rPr>
          <w:sz w:val="22"/>
          <w:szCs w:val="22"/>
        </w:rPr>
        <w:t>Older</w:t>
      </w:r>
      <w:r w:rsidR="008C795A" w:rsidRPr="00330D0E">
        <w:rPr>
          <w:sz w:val="22"/>
          <w:szCs w:val="22"/>
        </w:rPr>
        <w:t xml:space="preserve"> children write poems or songs about great things that God has done </w:t>
      </w:r>
      <w:r w:rsidRPr="00330D0E">
        <w:rPr>
          <w:sz w:val="22"/>
          <w:szCs w:val="22"/>
        </w:rPr>
        <w:br/>
      </w:r>
      <w:r w:rsidR="008C795A" w:rsidRPr="00330D0E">
        <w:rPr>
          <w:sz w:val="22"/>
          <w:szCs w:val="22"/>
        </w:rPr>
        <w:t>that we should remember.</w:t>
      </w:r>
    </w:p>
    <w:p w:rsidR="006B7786" w:rsidRPr="00330D0E" w:rsidRDefault="006B7786" w:rsidP="00330D0E">
      <w:pPr>
        <w:pStyle w:val="0numbered"/>
        <w:keepLines w:val="0"/>
        <w:widowControl w:val="0"/>
        <w:spacing w:before="0" w:after="120"/>
        <w:rPr>
          <w:sz w:val="22"/>
          <w:szCs w:val="22"/>
        </w:rPr>
      </w:pPr>
      <w:r w:rsidRPr="00330D0E">
        <w:rPr>
          <w:sz w:val="22"/>
          <w:szCs w:val="22"/>
        </w:rPr>
        <w:t>Have an older child pray</w:t>
      </w:r>
      <w:r w:rsidR="008C795A" w:rsidRPr="00330D0E">
        <w:rPr>
          <w:sz w:val="22"/>
          <w:szCs w:val="22"/>
        </w:rPr>
        <w:t xml:space="preserve">: </w:t>
      </w:r>
    </w:p>
    <w:p w:rsidR="008C795A" w:rsidRDefault="008C795A" w:rsidP="00330D0E">
      <w:pPr>
        <w:pStyle w:val="0block"/>
        <w:widowControl w:val="0"/>
        <w:spacing w:after="120"/>
        <w:rPr>
          <w:sz w:val="22"/>
          <w:szCs w:val="22"/>
        </w:rPr>
      </w:pPr>
      <w:r w:rsidRPr="00330D0E">
        <w:rPr>
          <w:sz w:val="22"/>
          <w:szCs w:val="22"/>
        </w:rPr>
        <w:t>“Dear Father, you have done so many wonderful things for us</w:t>
      </w:r>
      <w:r w:rsidR="004B448F" w:rsidRPr="00330D0E">
        <w:rPr>
          <w:sz w:val="22"/>
          <w:szCs w:val="22"/>
        </w:rPr>
        <w:t>!</w:t>
      </w:r>
      <w:r w:rsidRPr="00330D0E">
        <w:rPr>
          <w:sz w:val="22"/>
          <w:szCs w:val="22"/>
        </w:rPr>
        <w:t xml:space="preserve"> Help us to remember them and praise you for them always. Help us to tell other children about them. Give us practical ways to help them remember your goodness.”</w:t>
      </w:r>
    </w:p>
    <w:p w:rsidR="00A22F7B" w:rsidRDefault="00A22F7B" w:rsidP="00330D0E">
      <w:pPr>
        <w:pStyle w:val="0block"/>
        <w:widowControl w:val="0"/>
        <w:spacing w:after="120"/>
        <w:rPr>
          <w:sz w:val="22"/>
          <w:szCs w:val="22"/>
        </w:rPr>
      </w:pPr>
    </w:p>
    <w:p w:rsidR="00A22F7B" w:rsidRDefault="00A22F7B" w:rsidP="00A22F7B">
      <w:pPr>
        <w:pStyle w:val="0block"/>
        <w:widowControl w:val="0"/>
        <w:spacing w:after="120"/>
        <w:ind w:left="0" w:right="0" w:firstLine="0"/>
        <w:jc w:val="center"/>
        <w:rPr>
          <w:sz w:val="22"/>
          <w:szCs w:val="22"/>
        </w:rPr>
      </w:pPr>
      <w:r>
        <w:rPr>
          <w:noProof/>
          <w:sz w:val="22"/>
          <w:szCs w:val="22"/>
          <w:lang w:val="en-CA" w:eastAsia="en-CA"/>
        </w:rPr>
        <w:drawing>
          <wp:inline distT="0" distB="0" distL="0" distR="0">
            <wp:extent cx="5737225" cy="75031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7225" cy="7503160"/>
                    </a:xfrm>
                    <a:prstGeom prst="rect">
                      <a:avLst/>
                    </a:prstGeom>
                    <a:noFill/>
                    <a:ln>
                      <a:noFill/>
                    </a:ln>
                  </pic:spPr>
                </pic:pic>
              </a:graphicData>
            </a:graphic>
          </wp:inline>
        </w:drawing>
      </w:r>
    </w:p>
    <w:p w:rsidR="00A22F7B" w:rsidRPr="00A22F7B" w:rsidRDefault="00A22F7B" w:rsidP="00A22F7B">
      <w:pPr>
        <w:pStyle w:val="0block"/>
        <w:widowControl w:val="0"/>
        <w:spacing w:after="120"/>
        <w:ind w:left="0" w:right="0" w:firstLine="0"/>
        <w:jc w:val="center"/>
        <w:rPr>
          <w:sz w:val="28"/>
          <w:szCs w:val="28"/>
        </w:rPr>
      </w:pPr>
      <w:r w:rsidRPr="00A22F7B">
        <w:rPr>
          <w:sz w:val="28"/>
          <w:szCs w:val="28"/>
        </w:rPr>
        <w:t>The LORD God spoke to Moses through a burning bush.</w:t>
      </w:r>
    </w:p>
    <w:sectPr w:rsidR="00A22F7B" w:rsidRPr="00A22F7B">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244" w:rsidRDefault="00E16244" w:rsidP="00BC0A0C">
      <w:r>
        <w:separator/>
      </w:r>
    </w:p>
  </w:endnote>
  <w:endnote w:type="continuationSeparator" w:id="0">
    <w:p w:rsidR="00E16244" w:rsidRDefault="00E16244" w:rsidP="00BC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08730"/>
      <w:docPartObj>
        <w:docPartGallery w:val="Page Numbers (Bottom of Page)"/>
        <w:docPartUnique/>
      </w:docPartObj>
    </w:sdtPr>
    <w:sdtEndPr>
      <w:rPr>
        <w:rFonts w:asciiTheme="minorHAnsi" w:hAnsiTheme="minorHAnsi" w:cstheme="minorHAnsi"/>
        <w:noProof/>
        <w:sz w:val="22"/>
        <w:szCs w:val="22"/>
      </w:rPr>
    </w:sdtEndPr>
    <w:sdtContent>
      <w:p w:rsidR="00BC0A0C" w:rsidRPr="00BC0A0C" w:rsidRDefault="00BC0A0C" w:rsidP="00BC0A0C">
        <w:pPr>
          <w:pStyle w:val="Footer"/>
          <w:jc w:val="center"/>
          <w:rPr>
            <w:rFonts w:asciiTheme="minorHAnsi" w:hAnsiTheme="minorHAnsi" w:cstheme="minorHAnsi"/>
            <w:sz w:val="22"/>
            <w:szCs w:val="22"/>
          </w:rPr>
        </w:pPr>
        <w:r w:rsidRPr="00BC0A0C">
          <w:rPr>
            <w:rFonts w:asciiTheme="minorHAnsi" w:hAnsiTheme="minorHAnsi" w:cstheme="minorHAnsi"/>
            <w:sz w:val="22"/>
            <w:szCs w:val="22"/>
          </w:rPr>
          <w:fldChar w:fldCharType="begin"/>
        </w:r>
        <w:r w:rsidRPr="00BC0A0C">
          <w:rPr>
            <w:rFonts w:asciiTheme="minorHAnsi" w:hAnsiTheme="minorHAnsi" w:cstheme="minorHAnsi"/>
            <w:sz w:val="22"/>
            <w:szCs w:val="22"/>
          </w:rPr>
          <w:instrText xml:space="preserve"> PAGE   \* MERGEFORMAT </w:instrText>
        </w:r>
        <w:r w:rsidRPr="00BC0A0C">
          <w:rPr>
            <w:rFonts w:asciiTheme="minorHAnsi" w:hAnsiTheme="minorHAnsi" w:cstheme="minorHAnsi"/>
            <w:sz w:val="22"/>
            <w:szCs w:val="22"/>
          </w:rPr>
          <w:fldChar w:fldCharType="separate"/>
        </w:r>
        <w:r w:rsidR="00FD421E">
          <w:rPr>
            <w:rFonts w:asciiTheme="minorHAnsi" w:hAnsiTheme="minorHAnsi" w:cstheme="minorHAnsi"/>
            <w:noProof/>
            <w:sz w:val="22"/>
            <w:szCs w:val="22"/>
          </w:rPr>
          <w:t>2</w:t>
        </w:r>
        <w:r w:rsidRPr="00BC0A0C">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244" w:rsidRDefault="00E16244" w:rsidP="00BC0A0C">
      <w:r>
        <w:separator/>
      </w:r>
    </w:p>
  </w:footnote>
  <w:footnote w:type="continuationSeparator" w:id="0">
    <w:p w:rsidR="00E16244" w:rsidRDefault="00E16244" w:rsidP="00BC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A0C" w:rsidRPr="00BC0A0C" w:rsidRDefault="00BC0A0C" w:rsidP="00BC0A0C">
    <w:pPr>
      <w:pStyle w:val="Header"/>
      <w:jc w:val="center"/>
      <w:rPr>
        <w:rFonts w:asciiTheme="minorHAnsi" w:hAnsiTheme="minorHAnsi" w:cstheme="minorHAnsi"/>
        <w:b/>
        <w:bCs/>
        <w:lang w:val="en-CA"/>
      </w:rPr>
    </w:pPr>
    <w:r w:rsidRPr="00BC0A0C">
      <w:rPr>
        <w:rFonts w:asciiTheme="minorHAnsi" w:hAnsiTheme="minorHAnsi" w:cstheme="minorHAnsi"/>
        <w:bCs/>
        <w:lang w:val="en-CA"/>
      </w:rPr>
      <w:t>Paul-Timothy Children #</w:t>
    </w:r>
    <w:r>
      <w:rPr>
        <w:rFonts w:asciiTheme="minorHAnsi" w:hAnsiTheme="minorHAnsi" w:cstheme="minorHAnsi"/>
        <w:bCs/>
        <w:lang w:val="en-CA"/>
      </w:rPr>
      <w:t>99</w:t>
    </w:r>
    <w:r w:rsidRPr="00BC0A0C">
      <w:rPr>
        <w:rFonts w:asciiTheme="minorHAnsi" w:hAnsiTheme="minorHAnsi" w:cstheme="minorHAnsi"/>
        <w:bCs/>
        <w:lang w:val="en-CA"/>
      </w:rPr>
      <w:t xml:space="preserve"> (2017</w:t>
    </w:r>
    <w:proofErr w:type="gramStart"/>
    <w:r w:rsidRPr="00BC0A0C">
      <w:rPr>
        <w:rFonts w:asciiTheme="minorHAnsi" w:hAnsiTheme="minorHAnsi" w:cstheme="minorHAnsi"/>
        <w:bCs/>
        <w:lang w:val="en-CA"/>
      </w:rPr>
      <w:t>)</w:t>
    </w:r>
    <w:proofErr w:type="gramEnd"/>
    <w:r w:rsidRPr="00BC0A0C">
      <w:rPr>
        <w:rFonts w:asciiTheme="minorHAnsi" w:hAnsiTheme="minorHAnsi" w:cstheme="minorHAnsi"/>
        <w:bCs/>
        <w:lang w:val="en-CA"/>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34BD"/>
    <w:multiLevelType w:val="hybridMultilevel"/>
    <w:tmpl w:val="A4F2523A"/>
    <w:lvl w:ilvl="0" w:tplc="EDFA225A">
      <w:start w:val="1"/>
      <w:numFmt w:val="bullet"/>
      <w:pStyle w:val="0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B3872"/>
    <w:multiLevelType w:val="hybridMultilevel"/>
    <w:tmpl w:val="99E6BA2C"/>
    <w:lvl w:ilvl="0" w:tplc="C4AC9FB8">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5A"/>
    <w:rsid w:val="0004244D"/>
    <w:rsid w:val="0005423F"/>
    <w:rsid w:val="000678D4"/>
    <w:rsid w:val="00081205"/>
    <w:rsid w:val="000B7A5B"/>
    <w:rsid w:val="000C234B"/>
    <w:rsid w:val="000E790D"/>
    <w:rsid w:val="000F27EE"/>
    <w:rsid w:val="00106189"/>
    <w:rsid w:val="00106AB5"/>
    <w:rsid w:val="00107ED9"/>
    <w:rsid w:val="00112A02"/>
    <w:rsid w:val="00121609"/>
    <w:rsid w:val="001310FF"/>
    <w:rsid w:val="001341E3"/>
    <w:rsid w:val="001557ED"/>
    <w:rsid w:val="00160B52"/>
    <w:rsid w:val="0017077E"/>
    <w:rsid w:val="00171C2B"/>
    <w:rsid w:val="00182131"/>
    <w:rsid w:val="00193E72"/>
    <w:rsid w:val="001B37F4"/>
    <w:rsid w:val="001E3C24"/>
    <w:rsid w:val="00212C66"/>
    <w:rsid w:val="0022075E"/>
    <w:rsid w:val="002841BF"/>
    <w:rsid w:val="002A5F8D"/>
    <w:rsid w:val="002B2443"/>
    <w:rsid w:val="002B4AF5"/>
    <w:rsid w:val="003076FE"/>
    <w:rsid w:val="00330D0E"/>
    <w:rsid w:val="00336E29"/>
    <w:rsid w:val="00360819"/>
    <w:rsid w:val="00366A54"/>
    <w:rsid w:val="00373B02"/>
    <w:rsid w:val="003C5BD5"/>
    <w:rsid w:val="003D0695"/>
    <w:rsid w:val="00412FF6"/>
    <w:rsid w:val="004267E0"/>
    <w:rsid w:val="004469D5"/>
    <w:rsid w:val="00452EAE"/>
    <w:rsid w:val="004B4333"/>
    <w:rsid w:val="004B448F"/>
    <w:rsid w:val="00502B7F"/>
    <w:rsid w:val="00511E71"/>
    <w:rsid w:val="005B4150"/>
    <w:rsid w:val="005C033C"/>
    <w:rsid w:val="005D6733"/>
    <w:rsid w:val="005E3052"/>
    <w:rsid w:val="005F79F3"/>
    <w:rsid w:val="00600F53"/>
    <w:rsid w:val="006076EC"/>
    <w:rsid w:val="0061598A"/>
    <w:rsid w:val="006403FD"/>
    <w:rsid w:val="006552FC"/>
    <w:rsid w:val="00667CE9"/>
    <w:rsid w:val="006934E4"/>
    <w:rsid w:val="006A7D6C"/>
    <w:rsid w:val="006B07AE"/>
    <w:rsid w:val="006B7786"/>
    <w:rsid w:val="006C2DF1"/>
    <w:rsid w:val="006D268C"/>
    <w:rsid w:val="006D6700"/>
    <w:rsid w:val="006D69D0"/>
    <w:rsid w:val="006F38CF"/>
    <w:rsid w:val="00706105"/>
    <w:rsid w:val="00724FFE"/>
    <w:rsid w:val="007624DA"/>
    <w:rsid w:val="00774633"/>
    <w:rsid w:val="007802F5"/>
    <w:rsid w:val="00786188"/>
    <w:rsid w:val="007A376C"/>
    <w:rsid w:val="007D2EF4"/>
    <w:rsid w:val="008359A5"/>
    <w:rsid w:val="00841BC0"/>
    <w:rsid w:val="00861C62"/>
    <w:rsid w:val="00865D39"/>
    <w:rsid w:val="00875F1B"/>
    <w:rsid w:val="008A1951"/>
    <w:rsid w:val="008B3991"/>
    <w:rsid w:val="008B59FA"/>
    <w:rsid w:val="008C795A"/>
    <w:rsid w:val="008F3B4D"/>
    <w:rsid w:val="008F3F10"/>
    <w:rsid w:val="00901C46"/>
    <w:rsid w:val="00910930"/>
    <w:rsid w:val="00914DF1"/>
    <w:rsid w:val="009300B4"/>
    <w:rsid w:val="00957B59"/>
    <w:rsid w:val="009713CF"/>
    <w:rsid w:val="009979CE"/>
    <w:rsid w:val="009E1C2F"/>
    <w:rsid w:val="009F2B25"/>
    <w:rsid w:val="00A22F7B"/>
    <w:rsid w:val="00A2772E"/>
    <w:rsid w:val="00A61C3A"/>
    <w:rsid w:val="00A81563"/>
    <w:rsid w:val="00A8587C"/>
    <w:rsid w:val="00AC6EC8"/>
    <w:rsid w:val="00AD4CCF"/>
    <w:rsid w:val="00AF7FFB"/>
    <w:rsid w:val="00B133D6"/>
    <w:rsid w:val="00B31407"/>
    <w:rsid w:val="00B61AB4"/>
    <w:rsid w:val="00B8689F"/>
    <w:rsid w:val="00BA252F"/>
    <w:rsid w:val="00BC0A0C"/>
    <w:rsid w:val="00C04967"/>
    <w:rsid w:val="00C06AFD"/>
    <w:rsid w:val="00C06D06"/>
    <w:rsid w:val="00C152F0"/>
    <w:rsid w:val="00C51E58"/>
    <w:rsid w:val="00C53F9C"/>
    <w:rsid w:val="00C63855"/>
    <w:rsid w:val="00C74822"/>
    <w:rsid w:val="00C8149C"/>
    <w:rsid w:val="00C913D5"/>
    <w:rsid w:val="00CC21D4"/>
    <w:rsid w:val="00CC79EE"/>
    <w:rsid w:val="00CE3835"/>
    <w:rsid w:val="00D13834"/>
    <w:rsid w:val="00D56B6A"/>
    <w:rsid w:val="00D61B45"/>
    <w:rsid w:val="00D63F21"/>
    <w:rsid w:val="00DA0D22"/>
    <w:rsid w:val="00DC50FA"/>
    <w:rsid w:val="00DF78D4"/>
    <w:rsid w:val="00E010B3"/>
    <w:rsid w:val="00E16244"/>
    <w:rsid w:val="00E41B3F"/>
    <w:rsid w:val="00E718C7"/>
    <w:rsid w:val="00E72524"/>
    <w:rsid w:val="00E951D6"/>
    <w:rsid w:val="00EE511F"/>
    <w:rsid w:val="00EF28A1"/>
    <w:rsid w:val="00F2643D"/>
    <w:rsid w:val="00F26992"/>
    <w:rsid w:val="00F330A5"/>
    <w:rsid w:val="00F44725"/>
    <w:rsid w:val="00F91BED"/>
    <w:rsid w:val="00FA1FE2"/>
    <w:rsid w:val="00FB6B8F"/>
    <w:rsid w:val="00FD421E"/>
    <w:rsid w:val="00FE42E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B24C"/>
  <w15:chartTrackingRefBased/>
  <w15:docId w15:val="{9CC5DBD6-B204-47AC-815F-7D73DB4E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C66"/>
  </w:style>
  <w:style w:type="paragraph" w:styleId="Heading1">
    <w:name w:val="heading 1"/>
    <w:basedOn w:val="Normal"/>
    <w:link w:val="Heading1Char"/>
    <w:uiPriority w:val="9"/>
    <w:qFormat/>
    <w:rsid w:val="008C795A"/>
    <w:pPr>
      <w:spacing w:before="100" w:beforeAutospacing="1" w:after="100" w:afterAutospacing="1"/>
      <w:outlineLvl w:val="0"/>
    </w:pPr>
    <w:rPr>
      <w:rFonts w:eastAsia="Times New Roman"/>
      <w:b/>
      <w:bCs/>
      <w:kern w:val="36"/>
      <w:sz w:val="48"/>
      <w:szCs w:val="48"/>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5A"/>
    <w:rPr>
      <w:rFonts w:eastAsia="Times New Roman"/>
      <w:b/>
      <w:bCs/>
      <w:kern w:val="36"/>
      <w:sz w:val="48"/>
      <w:szCs w:val="48"/>
      <w:lang w:eastAsia="es-MX"/>
    </w:rPr>
  </w:style>
  <w:style w:type="paragraph" w:customStyle="1" w:styleId="maintext">
    <w:name w:val="maintext"/>
    <w:basedOn w:val="Normal"/>
    <w:rsid w:val="008C795A"/>
    <w:pPr>
      <w:spacing w:before="100" w:beforeAutospacing="1" w:after="100" w:afterAutospacing="1"/>
    </w:pPr>
    <w:rPr>
      <w:rFonts w:eastAsia="Times New Roman"/>
      <w:sz w:val="24"/>
      <w:szCs w:val="24"/>
      <w:lang w:eastAsia="es-MX"/>
    </w:rPr>
  </w:style>
  <w:style w:type="character" w:styleId="Hyperlink">
    <w:name w:val="Hyperlink"/>
    <w:basedOn w:val="DefaultParagraphFont"/>
    <w:uiPriority w:val="99"/>
    <w:semiHidden/>
    <w:unhideWhenUsed/>
    <w:rsid w:val="008C795A"/>
    <w:rPr>
      <w:color w:val="0000FF"/>
      <w:u w:val="single"/>
    </w:rPr>
  </w:style>
  <w:style w:type="paragraph" w:customStyle="1" w:styleId="maintextbullets">
    <w:name w:val="maintextbullets"/>
    <w:basedOn w:val="Normal"/>
    <w:rsid w:val="008C795A"/>
    <w:pPr>
      <w:spacing w:before="100" w:beforeAutospacing="1" w:after="100" w:afterAutospacing="1"/>
    </w:pPr>
    <w:rPr>
      <w:rFonts w:eastAsia="Times New Roman"/>
      <w:sz w:val="24"/>
      <w:szCs w:val="24"/>
      <w:lang w:eastAsia="es-MX"/>
    </w:rPr>
  </w:style>
  <w:style w:type="paragraph" w:styleId="ListParagraph">
    <w:name w:val="List Paragraph"/>
    <w:basedOn w:val="Normal"/>
    <w:uiPriority w:val="34"/>
    <w:qFormat/>
    <w:rsid w:val="00E72524"/>
    <w:pPr>
      <w:ind w:left="720"/>
      <w:contextualSpacing/>
    </w:pPr>
  </w:style>
  <w:style w:type="paragraph" w:customStyle="1" w:styleId="024ctr">
    <w:name w:val="0 24 ctr"/>
    <w:basedOn w:val="Heading1"/>
    <w:qFormat/>
    <w:rsid w:val="00C74822"/>
    <w:pPr>
      <w:keepNext/>
      <w:keepLines/>
      <w:spacing w:before="0" w:beforeAutospacing="0" w:after="360" w:afterAutospacing="0"/>
      <w:jc w:val="center"/>
    </w:pPr>
    <w:rPr>
      <w:rFonts w:ascii="Calibri" w:hAnsi="Calibri" w:cs="Calibri"/>
      <w:b w:val="0"/>
      <w:bCs w:val="0"/>
      <w:kern w:val="0"/>
      <w:lang w:val="en-GB" w:eastAsia="en-US"/>
    </w:rPr>
  </w:style>
  <w:style w:type="paragraph" w:customStyle="1" w:styleId="0numbered">
    <w:name w:val="0 numbered"/>
    <w:basedOn w:val="Normal"/>
    <w:qFormat/>
    <w:rsid w:val="007624DA"/>
    <w:pPr>
      <w:keepLines/>
      <w:numPr>
        <w:numId w:val="2"/>
      </w:numPr>
      <w:spacing w:before="240"/>
      <w:ind w:left="360"/>
    </w:pPr>
    <w:rPr>
      <w:rFonts w:ascii="Calibri" w:eastAsia="Calibri" w:hAnsi="Calibri" w:cs="Calibri"/>
      <w:b/>
      <w:bCs/>
      <w:sz w:val="24"/>
      <w:szCs w:val="24"/>
      <w:lang w:val="en-US" w:eastAsia="es-MX"/>
    </w:rPr>
  </w:style>
  <w:style w:type="paragraph" w:customStyle="1" w:styleId="0L">
    <w:name w:val="0 L"/>
    <w:qFormat/>
    <w:rsid w:val="00C74822"/>
    <w:pPr>
      <w:spacing w:after="120"/>
    </w:pPr>
    <w:rPr>
      <w:rFonts w:ascii="Calibri" w:eastAsia="Calibri" w:hAnsi="Calibri" w:cs="Calibri"/>
      <w:sz w:val="24"/>
    </w:rPr>
  </w:style>
  <w:style w:type="paragraph" w:customStyle="1" w:styleId="0Ctr">
    <w:name w:val="0 Ctr"/>
    <w:qFormat/>
    <w:rsid w:val="00212C66"/>
    <w:pPr>
      <w:keepLines/>
      <w:spacing w:after="60"/>
      <w:contextualSpacing/>
      <w:jc w:val="center"/>
    </w:pPr>
    <w:rPr>
      <w:rFonts w:ascii="Calibri" w:eastAsia="Times New Roman" w:hAnsi="Calibri" w:cs="Calibri"/>
      <w:bCs/>
      <w:sz w:val="24"/>
      <w:szCs w:val="24"/>
      <w:lang w:val="en-GB" w:eastAsia="es-MX"/>
    </w:rPr>
  </w:style>
  <w:style w:type="paragraph" w:customStyle="1" w:styleId="Maintext0">
    <w:name w:val="Main text"/>
    <w:basedOn w:val="Normal"/>
    <w:link w:val="MaintextChar"/>
    <w:rsid w:val="00212C66"/>
    <w:pPr>
      <w:spacing w:after="60"/>
      <w:ind w:firstLine="360"/>
    </w:pPr>
    <w:rPr>
      <w:rFonts w:eastAsia="Times New Roman"/>
      <w:sz w:val="24"/>
      <w:lang w:val="en-GB"/>
    </w:rPr>
  </w:style>
  <w:style w:type="paragraph" w:customStyle="1" w:styleId="0block">
    <w:name w:val="0 block"/>
    <w:qFormat/>
    <w:rsid w:val="00212C66"/>
    <w:pPr>
      <w:spacing w:after="240"/>
      <w:ind w:left="1440" w:right="1440" w:firstLine="720"/>
    </w:pPr>
    <w:rPr>
      <w:rFonts w:ascii="Calibri" w:eastAsia="Times New Roman" w:hAnsi="Calibri" w:cs="Calibri"/>
      <w:sz w:val="24"/>
      <w:lang w:val="en-US"/>
    </w:rPr>
  </w:style>
  <w:style w:type="character" w:customStyle="1" w:styleId="MaintextChar">
    <w:name w:val="Main text Char"/>
    <w:link w:val="Maintext0"/>
    <w:rsid w:val="00212C66"/>
    <w:rPr>
      <w:rFonts w:eastAsia="Times New Roman"/>
      <w:sz w:val="24"/>
      <w:lang w:val="en-GB"/>
    </w:rPr>
  </w:style>
  <w:style w:type="paragraph" w:customStyle="1" w:styleId="0Llnd">
    <w:name w:val="0 L lnd"/>
    <w:basedOn w:val="0L"/>
    <w:qFormat/>
    <w:rsid w:val="00212C66"/>
    <w:pPr>
      <w:ind w:left="360"/>
    </w:pPr>
    <w:rPr>
      <w:lang w:val="en-US"/>
    </w:rPr>
  </w:style>
  <w:style w:type="paragraph" w:customStyle="1" w:styleId="0bullet">
    <w:name w:val="0 bullet"/>
    <w:qFormat/>
    <w:rsid w:val="00BA252F"/>
    <w:pPr>
      <w:numPr>
        <w:numId w:val="3"/>
      </w:numPr>
      <w:spacing w:after="60"/>
      <w:ind w:left="1080"/>
    </w:pPr>
    <w:rPr>
      <w:rFonts w:ascii="Calibri" w:eastAsia="Times New Roman" w:hAnsi="Calibri" w:cs="Calibri"/>
      <w:sz w:val="24"/>
      <w:szCs w:val="22"/>
      <w:lang w:val="en-US" w:eastAsia="es-MX"/>
    </w:rPr>
  </w:style>
  <w:style w:type="paragraph" w:customStyle="1" w:styleId="0drama">
    <w:name w:val="0 drama"/>
    <w:qFormat/>
    <w:rsid w:val="00511E71"/>
    <w:pPr>
      <w:spacing w:after="120"/>
      <w:ind w:left="2880" w:hanging="2520"/>
    </w:pPr>
    <w:rPr>
      <w:rFonts w:ascii="Calibri" w:eastAsia="Times New Roman" w:hAnsi="Calibri" w:cs="Calibri"/>
      <w:sz w:val="24"/>
      <w:szCs w:val="24"/>
      <w:lang w:val="en-US"/>
    </w:rPr>
  </w:style>
  <w:style w:type="paragraph" w:styleId="Header">
    <w:name w:val="header"/>
    <w:basedOn w:val="Normal"/>
    <w:link w:val="HeaderChar"/>
    <w:unhideWhenUsed/>
    <w:rsid w:val="00BC0A0C"/>
    <w:pPr>
      <w:tabs>
        <w:tab w:val="center" w:pos="4680"/>
        <w:tab w:val="right" w:pos="9360"/>
      </w:tabs>
    </w:pPr>
  </w:style>
  <w:style w:type="character" w:customStyle="1" w:styleId="HeaderChar">
    <w:name w:val="Header Char"/>
    <w:basedOn w:val="DefaultParagraphFont"/>
    <w:link w:val="Header"/>
    <w:rsid w:val="00BC0A0C"/>
  </w:style>
  <w:style w:type="paragraph" w:styleId="Footer">
    <w:name w:val="footer"/>
    <w:basedOn w:val="Normal"/>
    <w:link w:val="FooterChar"/>
    <w:uiPriority w:val="99"/>
    <w:unhideWhenUsed/>
    <w:rsid w:val="00BC0A0C"/>
    <w:pPr>
      <w:tabs>
        <w:tab w:val="center" w:pos="4680"/>
        <w:tab w:val="right" w:pos="9360"/>
      </w:tabs>
    </w:pPr>
  </w:style>
  <w:style w:type="character" w:customStyle="1" w:styleId="FooterChar">
    <w:name w:val="Footer Char"/>
    <w:basedOn w:val="DefaultParagraphFont"/>
    <w:link w:val="Footer"/>
    <w:uiPriority w:val="99"/>
    <w:rsid w:val="00BC0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85263">
      <w:bodyDiv w:val="1"/>
      <w:marLeft w:val="0"/>
      <w:marRight w:val="0"/>
      <w:marTop w:val="0"/>
      <w:marBottom w:val="0"/>
      <w:divBdr>
        <w:top w:val="none" w:sz="0" w:space="0" w:color="auto"/>
        <w:left w:val="none" w:sz="0" w:space="0" w:color="auto"/>
        <w:bottom w:val="none" w:sz="0" w:space="0" w:color="auto"/>
        <w:right w:val="none" w:sz="0" w:space="0" w:color="auto"/>
      </w:divBdr>
      <w:divsChild>
        <w:div w:id="188548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blia.com/bible/esv/Joshua%204.1-7"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iblia.com/bible/esv/Exodus%203.1-15" TargetMode="External"/><Relationship Id="rId12" Type="http://schemas.openxmlformats.org/officeDocument/2006/relationships/hyperlink" Target="http://biblia.com/bible/esv/Joshua%203.14-17" TargetMode="External"/><Relationship Id="rId17" Type="http://schemas.openxmlformats.org/officeDocument/2006/relationships/hyperlink" Target="http://biblia.com/bible/esv/Deuteronomy%208.3" TargetMode="External"/><Relationship Id="rId2" Type="http://schemas.openxmlformats.org/officeDocument/2006/relationships/styles" Target="styles.xml"/><Relationship Id="rId16" Type="http://schemas.openxmlformats.org/officeDocument/2006/relationships/hyperlink" Target="http://biblia.com/bible/esv/Philippians%204.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biblia.com/bible/esv/Psalm%20145.4-7" TargetMode="External"/><Relationship Id="rId10" Type="http://schemas.openxmlformats.org/officeDocument/2006/relationships/hyperlink" Target="http://biblia.com/bible/esv/Joshua%203.1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blia.com/bible/esv/Joshua%203.14%E2%80%934.7"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12</cp:revision>
  <dcterms:created xsi:type="dcterms:W3CDTF">2017-08-11T12:09:00Z</dcterms:created>
  <dcterms:modified xsi:type="dcterms:W3CDTF">2017-09-03T02:01:00Z</dcterms:modified>
</cp:coreProperties>
</file>