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2101E" w14:textId="77777777" w:rsidR="002370FC" w:rsidRPr="00277BA5" w:rsidRDefault="002370FC" w:rsidP="002370FC">
      <w:pPr>
        <w:pStyle w:val="Title"/>
        <w:rPr>
          <w:color w:val="0070C0"/>
        </w:rPr>
      </w:pPr>
      <w:r w:rsidRPr="00277BA5">
        <w:rPr>
          <w:color w:val="0070C0"/>
        </w:rPr>
        <w:t>TRAIN &amp; MULTIPLY® COACHING</w:t>
      </w:r>
      <w:r w:rsidRPr="00277BA5">
        <w:rPr>
          <w:color w:val="0070C0"/>
        </w:rPr>
        <w:br/>
        <w:t>for Continual Church Reproduction</w:t>
      </w:r>
    </w:p>
    <w:p w14:paraId="49B144C3" w14:textId="40E31875" w:rsidR="002370FC" w:rsidRDefault="002370FC" w:rsidP="00F363A1">
      <w:pPr>
        <w:pStyle w:val="Subtitle"/>
      </w:pPr>
      <w:r>
        <w:t xml:space="preserve">12 </w:t>
      </w:r>
      <w:r w:rsidRPr="007D0F83">
        <w:t>Module</w:t>
      </w:r>
      <w:r>
        <w:t>s</w:t>
      </w:r>
      <w:r>
        <w:br/>
      </w:r>
      <w:r w:rsidRPr="00F363A1">
        <w:rPr>
          <w:b/>
          <w:bCs/>
        </w:rPr>
        <w:t>An introduction to the Practices and Principles of T&amp;M</w:t>
      </w:r>
    </w:p>
    <w:p w14:paraId="30A7BBF7" w14:textId="77777777" w:rsidR="002370FC" w:rsidRDefault="002370FC" w:rsidP="002370FC">
      <w:pPr>
        <w:pStyle w:val="Subtitle"/>
      </w:pPr>
      <w:r>
        <w:t>January 2014</w:t>
      </w:r>
    </w:p>
    <w:p w14:paraId="3C7D02FF" w14:textId="77777777" w:rsidR="007F5933" w:rsidRPr="007F5933" w:rsidRDefault="007F5933" w:rsidP="007F5933"/>
    <w:p w14:paraId="2DE2C561" w14:textId="77777777" w:rsidR="002370FC" w:rsidRDefault="002370FC" w:rsidP="002370FC">
      <w:pPr>
        <w:spacing w:after="0" w:line="240" w:lineRule="auto"/>
      </w:pPr>
      <w:r>
        <w:rPr>
          <w:noProof/>
          <w:lang w:eastAsia="en-CA"/>
        </w:rPr>
        <w:drawing>
          <wp:inline distT="0" distB="0" distL="0" distR="0" wp14:anchorId="5051E049" wp14:editId="70163239">
            <wp:extent cx="4307343" cy="2664477"/>
            <wp:effectExtent l="0" t="0" r="0"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5905" cy="2713074"/>
                    </a:xfrm>
                    <a:prstGeom prst="rect">
                      <a:avLst/>
                    </a:prstGeom>
                    <a:noFill/>
                    <a:ln>
                      <a:noFill/>
                    </a:ln>
                  </pic:spPr>
                </pic:pic>
              </a:graphicData>
            </a:graphic>
          </wp:inline>
        </w:drawing>
      </w:r>
    </w:p>
    <w:p w14:paraId="6FBADB20" w14:textId="77777777" w:rsidR="002370FC" w:rsidRDefault="002370FC" w:rsidP="002370FC">
      <w:pPr>
        <w:spacing w:after="0" w:line="240" w:lineRule="auto"/>
      </w:pPr>
    </w:p>
    <w:p w14:paraId="6E754000" w14:textId="77777777" w:rsidR="002370FC" w:rsidRDefault="002370FC" w:rsidP="002370FC">
      <w:pPr>
        <w:spacing w:after="0" w:line="240" w:lineRule="auto"/>
      </w:pPr>
    </w:p>
    <w:p w14:paraId="23253710" w14:textId="77777777" w:rsidR="002370FC" w:rsidRDefault="002370FC" w:rsidP="002370FC">
      <w:pPr>
        <w:spacing w:after="0" w:line="240" w:lineRule="auto"/>
      </w:pPr>
    </w:p>
    <w:p w14:paraId="65BE2C6A" w14:textId="77777777" w:rsidR="002370FC" w:rsidRDefault="002370FC" w:rsidP="002370FC">
      <w:pPr>
        <w:spacing w:after="0" w:line="240" w:lineRule="auto"/>
      </w:pPr>
    </w:p>
    <w:p w14:paraId="4BBAC2E9" w14:textId="77777777" w:rsidR="002370FC" w:rsidRDefault="002370FC" w:rsidP="002370FC">
      <w:pPr>
        <w:spacing w:after="0" w:line="240" w:lineRule="auto"/>
      </w:pPr>
    </w:p>
    <w:p w14:paraId="56D44DC5" w14:textId="77777777" w:rsidR="002370FC" w:rsidRDefault="002370FC" w:rsidP="002370FC">
      <w:pPr>
        <w:spacing w:after="0" w:line="240" w:lineRule="auto"/>
      </w:pPr>
      <w:r>
        <w:rPr>
          <w:noProof/>
          <w:lang w:eastAsia="en-CA"/>
        </w:rPr>
        <w:drawing>
          <wp:inline distT="0" distB="0" distL="0" distR="0" wp14:anchorId="1E91AF84" wp14:editId="560729B4">
            <wp:extent cx="4309110" cy="38798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wr_logo.jpg"/>
                    <pic:cNvPicPr/>
                  </pic:nvPicPr>
                  <pic:blipFill>
                    <a:blip r:embed="rId9">
                      <a:extLst>
                        <a:ext uri="{28A0092B-C50C-407E-A947-70E740481C1C}">
                          <a14:useLocalDpi xmlns:a14="http://schemas.microsoft.com/office/drawing/2010/main" val="0"/>
                        </a:ext>
                      </a:extLst>
                    </a:blip>
                    <a:stretch>
                      <a:fillRect/>
                    </a:stretch>
                  </pic:blipFill>
                  <pic:spPr>
                    <a:xfrm>
                      <a:off x="0" y="0"/>
                      <a:ext cx="4309110" cy="387985"/>
                    </a:xfrm>
                    <a:prstGeom prst="rect">
                      <a:avLst/>
                    </a:prstGeom>
                  </pic:spPr>
                </pic:pic>
              </a:graphicData>
            </a:graphic>
          </wp:inline>
        </w:drawing>
      </w:r>
    </w:p>
    <w:p w14:paraId="29B85257" w14:textId="77777777" w:rsidR="002370FC" w:rsidRDefault="002370FC" w:rsidP="002370FC">
      <w:pPr>
        <w:spacing w:after="0" w:line="240" w:lineRule="auto"/>
      </w:pPr>
    </w:p>
    <w:p w14:paraId="4A273D63" w14:textId="64620AE1" w:rsidR="002370FC" w:rsidRDefault="002074DD" w:rsidP="002370FC">
      <w:pPr>
        <w:spacing w:after="0" w:line="240" w:lineRule="auto"/>
      </w:pPr>
      <w:r>
        <w:t>www.trainandmultiply.com</w:t>
      </w:r>
    </w:p>
    <w:p w14:paraId="5E6AD535" w14:textId="77777777" w:rsidR="002370FC" w:rsidRDefault="002370FC" w:rsidP="002370FC">
      <w:pPr>
        <w:spacing w:after="0" w:line="240" w:lineRule="auto"/>
        <w:sectPr w:rsidR="002370FC" w:rsidSect="007E2D2A">
          <w:headerReference w:type="even" r:id="rId10"/>
          <w:headerReference w:type="default" r:id="rId11"/>
          <w:footerReference w:type="even" r:id="rId12"/>
          <w:footerReference w:type="default" r:id="rId13"/>
          <w:headerReference w:type="first" r:id="rId14"/>
          <w:footerReference w:type="first" r:id="rId15"/>
          <w:pgSz w:w="7920" w:h="12240" w:orient="landscape" w:code="1"/>
          <w:pgMar w:top="873" w:right="567" w:bottom="873" w:left="567" w:header="425" w:footer="425" w:gutter="0"/>
          <w:cols w:space="708"/>
          <w:titlePg/>
          <w:docGrid w:linePitch="360"/>
        </w:sectPr>
      </w:pPr>
    </w:p>
    <w:p w14:paraId="43822EB7" w14:textId="7FE30522" w:rsidR="002370FC" w:rsidRPr="002E1870" w:rsidRDefault="002E1870" w:rsidP="002E1870">
      <w:pPr>
        <w:pStyle w:val="Heading1"/>
        <w:rPr>
          <w:b/>
          <w:bCs/>
        </w:rPr>
      </w:pPr>
      <w:r>
        <w:lastRenderedPageBreak/>
        <w:t xml:space="preserve">12 </w:t>
      </w:r>
      <w:r w:rsidR="002370FC" w:rsidRPr="002E1870">
        <w:t>Module</w:t>
      </w:r>
      <w:r w:rsidR="00ED7D82">
        <w:t>s</w:t>
      </w:r>
      <w:r w:rsidR="002370FC" w:rsidRPr="002E1870">
        <w:rPr>
          <w:b/>
          <w:bCs/>
        </w:rPr>
        <w:br/>
      </w:r>
      <w:r w:rsidRPr="002E1870">
        <w:rPr>
          <w:b/>
          <w:bCs/>
        </w:rPr>
        <w:t>An introduction to the Practices and Principles of T&amp;M</w:t>
      </w:r>
    </w:p>
    <w:p w14:paraId="013D0C99" w14:textId="2E956406" w:rsidR="002E1870" w:rsidRDefault="002E1870" w:rsidP="007162B3">
      <w:pPr>
        <w:pStyle w:val="BodyText"/>
        <w:spacing w:after="0"/>
        <w:ind w:left="720" w:hanging="720"/>
      </w:pPr>
      <w:r w:rsidRPr="00B81CAE">
        <w:rPr>
          <w:i/>
          <w:iCs/>
        </w:rPr>
        <w:t>Training objective</w:t>
      </w:r>
      <w:r>
        <w:t xml:space="preserve">: </w:t>
      </w:r>
      <w:r>
        <w:br/>
        <w:t xml:space="preserve">Create understanding of coaching </w:t>
      </w:r>
      <w:r w:rsidR="00F363A1">
        <w:t>principles and practices</w:t>
      </w:r>
      <w:r>
        <w:t>.</w:t>
      </w:r>
    </w:p>
    <w:p w14:paraId="1E18E981" w14:textId="7DC7ECE0" w:rsidR="002E1870" w:rsidRDefault="002E1870" w:rsidP="007162B3">
      <w:pPr>
        <w:pStyle w:val="BodyText"/>
        <w:spacing w:after="0"/>
        <w:ind w:left="720" w:hanging="720"/>
      </w:pPr>
      <w:r w:rsidRPr="00B81CAE">
        <w:rPr>
          <w:i/>
          <w:iCs/>
        </w:rPr>
        <w:t>Learning objective</w:t>
      </w:r>
      <w:r>
        <w:t xml:space="preserve">: </w:t>
      </w:r>
      <w:r>
        <w:br/>
      </w:r>
      <w:r w:rsidR="00F363A1">
        <w:t>lay plans to</w:t>
      </w:r>
      <w:r>
        <w:t xml:space="preserve"> coaching of labourers</w:t>
      </w:r>
      <w:r w:rsidR="00F363A1">
        <w:t xml:space="preserve"> who multiply churches</w:t>
      </w:r>
      <w:r>
        <w:t>.</w:t>
      </w:r>
    </w:p>
    <w:p w14:paraId="3CC2BBE0" w14:textId="637BD91F" w:rsidR="002E1870" w:rsidRDefault="002E1870" w:rsidP="007162B3">
      <w:pPr>
        <w:pStyle w:val="BodyText"/>
        <w:ind w:left="720" w:hanging="720"/>
      </w:pPr>
      <w:r w:rsidRPr="00930299">
        <w:rPr>
          <w:i/>
          <w:iCs/>
        </w:rPr>
        <w:t>Outcome objective</w:t>
      </w:r>
      <w:r w:rsidRPr="00930299">
        <w:rPr>
          <w:i/>
        </w:rPr>
        <w:t xml:space="preserve">: </w:t>
      </w:r>
      <w:r>
        <w:rPr>
          <w:i/>
        </w:rPr>
        <w:br/>
      </w:r>
      <w:r>
        <w:t>Coach labourers whose churches reproduce and multiply.</w:t>
      </w:r>
    </w:p>
    <w:p w14:paraId="54556835" w14:textId="4DFEADD8" w:rsidR="002370FC" w:rsidRPr="00C5191B" w:rsidRDefault="002370FC" w:rsidP="0029622F">
      <w:pPr>
        <w:widowControl w:val="0"/>
        <w:suppressAutoHyphens/>
        <w:spacing w:after="0" w:line="240" w:lineRule="auto"/>
      </w:pPr>
      <w:r>
        <w:t xml:space="preserve">Read T&amp;M study </w:t>
      </w:r>
      <w:r w:rsidR="0029622F">
        <w:t>24</w:t>
      </w:r>
      <w:r>
        <w:t xml:space="preserve">, </w:t>
      </w:r>
      <w:r w:rsidR="0029622F">
        <w:rPr>
          <w:i/>
          <w:iCs/>
        </w:rPr>
        <w:t>Pastoral Training and You</w:t>
      </w:r>
    </w:p>
    <w:p w14:paraId="6B8B8CF2" w14:textId="77777777" w:rsidR="002370FC" w:rsidRDefault="002370FC" w:rsidP="002370FC">
      <w:pPr>
        <w:widowControl w:val="0"/>
        <w:suppressAutoHyphens/>
        <w:spacing w:after="0" w:line="240" w:lineRule="auto"/>
      </w:pPr>
    </w:p>
    <w:p w14:paraId="63AB1BFE" w14:textId="48E22CEA" w:rsidR="002370FC" w:rsidRDefault="002370FC" w:rsidP="002074DD">
      <w:pPr>
        <w:widowControl w:val="0"/>
        <w:suppressAutoHyphens/>
        <w:spacing w:after="0" w:line="240" w:lineRule="auto"/>
      </w:pPr>
      <w:r>
        <w:t xml:space="preserve">Key scriptures: </w:t>
      </w:r>
      <w:r w:rsidR="002074DD">
        <w:t>Matthew 16:13-19; Acts 9:31; Colossians 1.1-8</w:t>
      </w:r>
    </w:p>
    <w:p w14:paraId="365DD7AF" w14:textId="77777777" w:rsidR="002370FC" w:rsidRDefault="002370FC" w:rsidP="002370FC">
      <w:pPr>
        <w:widowControl w:val="0"/>
        <w:suppressAutoHyphens/>
        <w:spacing w:after="0" w:line="240" w:lineRule="auto"/>
      </w:pPr>
    </w:p>
    <w:p w14:paraId="49282A71" w14:textId="08336F6C" w:rsidR="002370FC" w:rsidRDefault="002370FC" w:rsidP="00D836F6">
      <w:pPr>
        <w:widowControl w:val="0"/>
        <w:suppressAutoHyphens/>
        <w:spacing w:after="0" w:line="240" w:lineRule="auto"/>
      </w:pPr>
      <w:r w:rsidRPr="00B85756">
        <w:rPr>
          <w:b/>
          <w:bCs/>
        </w:rPr>
        <w:t xml:space="preserve">Story. </w:t>
      </w:r>
      <w:r w:rsidR="00ED7D82">
        <w:t>Mister Faithful comes to see Mister Fruitful whose churches have m</w:t>
      </w:r>
      <w:r w:rsidR="00D836F6">
        <w:t>ultiplied</w:t>
      </w:r>
      <w:r w:rsidR="00ED7D82">
        <w:t xml:space="preserve"> to several generations.</w:t>
      </w:r>
    </w:p>
    <w:p w14:paraId="4C31C3E3" w14:textId="77777777" w:rsidR="009B0894" w:rsidRDefault="009B0894" w:rsidP="00D836F6">
      <w:pPr>
        <w:widowControl w:val="0"/>
        <w:suppressAutoHyphens/>
        <w:spacing w:after="0" w:line="240" w:lineRule="auto"/>
      </w:pPr>
    </w:p>
    <w:p w14:paraId="105D6564" w14:textId="324F675B" w:rsidR="00ED7D82" w:rsidRDefault="002074DD" w:rsidP="00D836F6">
      <w:pPr>
        <w:widowControl w:val="0"/>
        <w:suppressAutoHyphens/>
        <w:spacing w:after="0" w:line="240" w:lineRule="auto"/>
        <w:ind w:left="142" w:hanging="153"/>
      </w:pPr>
      <w:r>
        <w:t xml:space="preserve">Faithful: </w:t>
      </w:r>
      <w:r w:rsidR="00E947E9">
        <w:t>I have h</w:t>
      </w:r>
      <w:r w:rsidR="00F363A1">
        <w:t>e</w:t>
      </w:r>
      <w:r w:rsidR="00E947E9">
        <w:t>ard about the way in which your churches have been multiplying. I would like to ask your advice on how I could help my churches multiply.</w:t>
      </w:r>
    </w:p>
    <w:p w14:paraId="3A2D5895" w14:textId="59A7BF17" w:rsidR="00ED7D82" w:rsidRDefault="00E947E9" w:rsidP="00D836F6">
      <w:pPr>
        <w:widowControl w:val="0"/>
        <w:suppressAutoHyphens/>
        <w:spacing w:after="0" w:line="240" w:lineRule="auto"/>
        <w:ind w:left="142" w:hanging="153"/>
      </w:pPr>
      <w:r w:rsidRPr="00F363A1">
        <w:rPr>
          <w:i/>
          <w:iCs/>
        </w:rPr>
        <w:t>Fruitful.</w:t>
      </w:r>
      <w:r>
        <w:t xml:space="preserve"> Faithful, you are a good preacher and a gifted teacher. </w:t>
      </w:r>
      <w:r w:rsidR="00F363A1">
        <w:t>If you would follow the principles and practices that my coach has taught me, the</w:t>
      </w:r>
      <w:r w:rsidR="00D836F6">
        <w:t>n</w:t>
      </w:r>
      <w:r w:rsidR="00F363A1">
        <w:t xml:space="preserve"> your churches could multiply, too.</w:t>
      </w:r>
    </w:p>
    <w:p w14:paraId="739B4483" w14:textId="19112210" w:rsidR="00F363A1" w:rsidRDefault="00F363A1" w:rsidP="00D836F6">
      <w:pPr>
        <w:widowControl w:val="0"/>
        <w:suppressAutoHyphens/>
        <w:spacing w:after="0" w:line="240" w:lineRule="auto"/>
        <w:ind w:left="142" w:hanging="153"/>
      </w:pPr>
      <w:r>
        <w:t xml:space="preserve">Faithful: </w:t>
      </w:r>
      <w:r w:rsidR="007F5933">
        <w:t>That is what I want more than anything else. S</w:t>
      </w:r>
      <w:r w:rsidR="00D836F6">
        <w:t>o</w:t>
      </w:r>
      <w:r w:rsidR="007F5933">
        <w:t>, what are those principles and practices?</w:t>
      </w:r>
    </w:p>
    <w:p w14:paraId="78AC2A63" w14:textId="61D198CB" w:rsidR="00ED7D82" w:rsidRDefault="007F5933" w:rsidP="00D836F6">
      <w:pPr>
        <w:widowControl w:val="0"/>
        <w:suppressAutoHyphens/>
        <w:spacing w:after="0" w:line="240" w:lineRule="auto"/>
        <w:ind w:left="142" w:hanging="153"/>
      </w:pPr>
      <w:r w:rsidRPr="007F5933">
        <w:rPr>
          <w:i/>
          <w:iCs/>
        </w:rPr>
        <w:t>Fruitful:</w:t>
      </w:r>
      <w:r>
        <w:t xml:space="preserve"> Well, </w:t>
      </w:r>
      <w:r w:rsidR="00D836F6">
        <w:t xml:space="preserve">for one thing, </w:t>
      </w:r>
      <w:r>
        <w:t xml:space="preserve">we follow the principle of </w:t>
      </w:r>
      <w:r w:rsidRPr="007F5933">
        <w:rPr>
          <w:i/>
          <w:iCs/>
        </w:rPr>
        <w:t>reproducibility</w:t>
      </w:r>
      <w:r>
        <w:t xml:space="preserve">. That is, we only employ methods that our labourers can imitate in their work. For example, </w:t>
      </w:r>
      <w:r w:rsidR="00D836F6">
        <w:t>we teach every labourer how to lead discovery bible studies, which anybody can learn to do in only a few minutes. They do not have to become skilled, knowledgeable bible teachers.</w:t>
      </w:r>
    </w:p>
    <w:p w14:paraId="0E0C9DD7" w14:textId="595A6FBB" w:rsidR="007F5933" w:rsidRDefault="00D836F6" w:rsidP="00D836F6">
      <w:pPr>
        <w:widowControl w:val="0"/>
        <w:suppressAutoHyphens/>
        <w:spacing w:after="0" w:line="240" w:lineRule="auto"/>
        <w:ind w:left="142" w:hanging="153"/>
      </w:pPr>
      <w:r>
        <w:t>Faithful:</w:t>
      </w:r>
      <w:r w:rsidR="007F5933">
        <w:t xml:space="preserve"> I think I know what you mean. I preach well, but none of my labourers is able to do so. They try, but others will not listen to them.</w:t>
      </w:r>
    </w:p>
    <w:p w14:paraId="6AEE9BF9" w14:textId="49CF080C" w:rsidR="00D836F6" w:rsidRDefault="00D836F6" w:rsidP="00D836F6">
      <w:pPr>
        <w:widowControl w:val="0"/>
        <w:suppressAutoHyphens/>
        <w:spacing w:after="0" w:line="240" w:lineRule="auto"/>
        <w:ind w:left="142" w:hanging="153"/>
      </w:pPr>
      <w:r w:rsidRPr="00D836F6">
        <w:rPr>
          <w:i/>
          <w:iCs/>
        </w:rPr>
        <w:t>Fruitful:</w:t>
      </w:r>
      <w:r>
        <w:t xml:space="preserve"> My coach has also taught me to coach my labourers, helping them both to learn doctrine and to implement easy plans in their work.</w:t>
      </w:r>
    </w:p>
    <w:p w14:paraId="3430AC16" w14:textId="5F3E1AAF" w:rsidR="00D836F6" w:rsidRDefault="00D836F6" w:rsidP="00D836F6">
      <w:pPr>
        <w:widowControl w:val="0"/>
        <w:suppressAutoHyphens/>
        <w:spacing w:after="0" w:line="240" w:lineRule="auto"/>
        <w:ind w:left="142" w:hanging="153"/>
      </w:pPr>
      <w:r>
        <w:t>Faithful: I am a bible school graduate and expect my labourers to get as much education as they can. How is that different from coaching?</w:t>
      </w:r>
    </w:p>
    <w:p w14:paraId="7C84D8B8" w14:textId="6C928629" w:rsidR="00D836F6" w:rsidRPr="00D836F6" w:rsidRDefault="00D836F6" w:rsidP="00D836F6">
      <w:pPr>
        <w:widowControl w:val="0"/>
        <w:suppressAutoHyphens/>
        <w:spacing w:after="0" w:line="240" w:lineRule="auto"/>
        <w:ind w:left="142" w:hanging="153"/>
      </w:pPr>
      <w:r w:rsidRPr="00D836F6">
        <w:rPr>
          <w:i/>
          <w:iCs/>
        </w:rPr>
        <w:t>Fruitful.</w:t>
      </w:r>
      <w:r>
        <w:t xml:space="preserve"> In a school, one learns many things that they apply in the far future. Through coaching, each one learn what he needs right now, so he can apply it immediately in the cells and churches that he starts or leads.</w:t>
      </w:r>
    </w:p>
    <w:p w14:paraId="4F2753E5" w14:textId="18D90C9F" w:rsidR="002370FC" w:rsidRPr="0029622F" w:rsidRDefault="002370FC" w:rsidP="00A54E32">
      <w:pPr>
        <w:widowControl w:val="0"/>
        <w:suppressAutoHyphens/>
        <w:spacing w:after="0" w:line="240" w:lineRule="auto"/>
      </w:pPr>
      <w:r>
        <w:rPr>
          <w:b/>
          <w:bCs/>
        </w:rPr>
        <w:lastRenderedPageBreak/>
        <w:t xml:space="preserve">Reflect. </w:t>
      </w:r>
      <w:r w:rsidR="0029622F" w:rsidRPr="0029622F">
        <w:t xml:space="preserve">In what ways </w:t>
      </w:r>
      <w:r w:rsidR="0029622F">
        <w:t xml:space="preserve">do Mister </w:t>
      </w:r>
      <w:proofErr w:type="spellStart"/>
      <w:r w:rsidR="0029622F">
        <w:t>Fruitful’s</w:t>
      </w:r>
      <w:proofErr w:type="spellEnd"/>
      <w:r w:rsidR="0029622F">
        <w:t xml:space="preserve"> </w:t>
      </w:r>
      <w:r w:rsidR="00A54E32">
        <w:t xml:space="preserve">training </w:t>
      </w:r>
      <w:r w:rsidR="0029622F">
        <w:t xml:space="preserve">principles and </w:t>
      </w:r>
      <w:r w:rsidR="00A54E32">
        <w:t xml:space="preserve">coaching </w:t>
      </w:r>
      <w:r w:rsidR="0029622F">
        <w:t>practices sound like Jesus’ and his apostles’ methods?</w:t>
      </w:r>
    </w:p>
    <w:p w14:paraId="7F98E357" w14:textId="77777777" w:rsidR="0029622F" w:rsidRPr="0029622F" w:rsidRDefault="0029622F" w:rsidP="002370FC">
      <w:pPr>
        <w:widowControl w:val="0"/>
        <w:suppressAutoHyphens/>
        <w:spacing w:after="0" w:line="240" w:lineRule="auto"/>
      </w:pPr>
    </w:p>
    <w:p w14:paraId="17C242AF" w14:textId="4C569446" w:rsidR="002370FC" w:rsidRDefault="002370FC" w:rsidP="0029622F">
      <w:pPr>
        <w:widowControl w:val="0"/>
        <w:suppressAutoHyphens/>
        <w:spacing w:after="0" w:line="240" w:lineRule="auto"/>
      </w:pPr>
      <w:r w:rsidRPr="00377C38">
        <w:rPr>
          <w:b/>
          <w:bCs/>
        </w:rPr>
        <w:t>Discover.</w:t>
      </w:r>
      <w:r>
        <w:t xml:space="preserve"> Read the key scriptures, and reply to this query</w:t>
      </w:r>
      <w:r w:rsidRPr="0029622F">
        <w:t xml:space="preserve">: </w:t>
      </w:r>
      <w:r w:rsidRPr="0029622F">
        <w:rPr>
          <w:b/>
          <w:bCs/>
        </w:rPr>
        <w:t xml:space="preserve">In what ways </w:t>
      </w:r>
      <w:r w:rsidR="0029622F" w:rsidRPr="0029622F">
        <w:rPr>
          <w:b/>
          <w:bCs/>
        </w:rPr>
        <w:t>is</w:t>
      </w:r>
      <w:r w:rsidRPr="0029622F">
        <w:rPr>
          <w:b/>
          <w:bCs/>
        </w:rPr>
        <w:t xml:space="preserve"> </w:t>
      </w:r>
      <w:r w:rsidR="0029622F" w:rsidRPr="0029622F">
        <w:rPr>
          <w:b/>
          <w:bCs/>
        </w:rPr>
        <w:t>Jesus</w:t>
      </w:r>
      <w:r w:rsidR="00092587">
        <w:rPr>
          <w:b/>
          <w:bCs/>
        </w:rPr>
        <w:t>’</w:t>
      </w:r>
      <w:r w:rsidR="0029622F" w:rsidRPr="0029622F">
        <w:rPr>
          <w:b/>
          <w:bCs/>
        </w:rPr>
        <w:t xml:space="preserve"> promise to Peter being </w:t>
      </w:r>
      <w:r w:rsidR="0029622F">
        <w:rPr>
          <w:b/>
          <w:bCs/>
        </w:rPr>
        <w:t>fulfilled</w:t>
      </w:r>
      <w:r w:rsidRPr="0029622F">
        <w:rPr>
          <w:b/>
          <w:bCs/>
        </w:rPr>
        <w:t>?</w:t>
      </w:r>
      <w:r w:rsidRPr="0029622F">
        <w:t xml:space="preserve"> </w:t>
      </w:r>
      <w:r>
        <w:t>Write your answers here:</w:t>
      </w:r>
      <w:r>
        <w:br/>
      </w:r>
    </w:p>
    <w:p w14:paraId="1284EB19" w14:textId="77777777" w:rsidR="002370FC" w:rsidRDefault="002370FC" w:rsidP="002370FC">
      <w:pPr>
        <w:widowControl w:val="0"/>
        <w:suppressAutoHyphens/>
        <w:spacing w:after="0" w:line="240" w:lineRule="auto"/>
      </w:pPr>
    </w:p>
    <w:p w14:paraId="4517D1CE" w14:textId="77777777" w:rsidR="002370FC" w:rsidRDefault="002370FC" w:rsidP="002370FC">
      <w:pPr>
        <w:widowControl w:val="0"/>
        <w:pBdr>
          <w:top w:val="single" w:sz="12" w:space="1" w:color="auto"/>
          <w:bottom w:val="single" w:sz="12" w:space="1" w:color="auto"/>
        </w:pBdr>
        <w:suppressAutoHyphens/>
        <w:spacing w:after="0" w:line="240" w:lineRule="auto"/>
      </w:pPr>
    </w:p>
    <w:p w14:paraId="7181287A" w14:textId="77777777" w:rsidR="0029622F" w:rsidRDefault="0029622F" w:rsidP="002370FC">
      <w:pPr>
        <w:widowControl w:val="0"/>
        <w:pBdr>
          <w:top w:val="single" w:sz="12" w:space="1" w:color="auto"/>
          <w:bottom w:val="single" w:sz="12" w:space="1" w:color="auto"/>
        </w:pBdr>
        <w:suppressAutoHyphens/>
        <w:spacing w:after="0" w:line="240" w:lineRule="auto"/>
      </w:pPr>
    </w:p>
    <w:p w14:paraId="59486E1E" w14:textId="77777777" w:rsidR="0029622F" w:rsidRDefault="0029622F" w:rsidP="002370FC">
      <w:pPr>
        <w:widowControl w:val="0"/>
        <w:suppressAutoHyphens/>
        <w:spacing w:after="0" w:line="240" w:lineRule="auto"/>
      </w:pPr>
    </w:p>
    <w:p w14:paraId="4AB55EB2" w14:textId="2459F779" w:rsidR="0029622F" w:rsidRDefault="0029622F" w:rsidP="0029622F">
      <w:pPr>
        <w:widowControl w:val="0"/>
        <w:suppressAutoHyphens/>
        <w:spacing w:after="0" w:line="240" w:lineRule="auto"/>
      </w:pPr>
      <w:r>
        <w:rPr>
          <w:b/>
          <w:bCs/>
        </w:rPr>
        <w:t>Reflect.</w:t>
      </w:r>
      <w:r>
        <w:rPr>
          <w:b/>
          <w:bCs/>
          <w:i/>
          <w:iCs/>
        </w:rPr>
        <w:t xml:space="preserve"> </w:t>
      </w:r>
      <w:r w:rsidRPr="0029622F">
        <w:rPr>
          <w:i/>
          <w:iCs/>
        </w:rPr>
        <w:t>Train and Multiply</w:t>
      </w:r>
      <w:r w:rsidRPr="0029622F">
        <w:t>®</w:t>
      </w:r>
      <w:r>
        <w:rPr>
          <w:b/>
          <w:bCs/>
        </w:rPr>
        <w:t xml:space="preserve"> </w:t>
      </w:r>
      <w:r>
        <w:t xml:space="preserve">consists of sixty-two pastoral training booklets, but it is much more than materials. In fact, T&amp;M teaches many principles and practices that can help multiply believer, disciples, </w:t>
      </w:r>
      <w:r w:rsidR="00A54E32">
        <w:t xml:space="preserve">churches and labourers, even without the materials. </w:t>
      </w:r>
    </w:p>
    <w:p w14:paraId="2A77B4C6" w14:textId="77777777" w:rsidR="00A54E32" w:rsidRDefault="00A54E32" w:rsidP="0029622F">
      <w:pPr>
        <w:widowControl w:val="0"/>
        <w:suppressAutoHyphens/>
        <w:spacing w:after="0" w:line="240" w:lineRule="auto"/>
      </w:pPr>
    </w:p>
    <w:p w14:paraId="4D5EE546" w14:textId="2EB8C165" w:rsidR="00A54E32" w:rsidRPr="0029622F" w:rsidRDefault="00A54E32" w:rsidP="00A54E32">
      <w:pPr>
        <w:widowControl w:val="0"/>
        <w:suppressAutoHyphens/>
        <w:spacing w:after="0" w:line="240" w:lineRule="auto"/>
      </w:pPr>
      <w:r>
        <w:t>These 12 modules will help you understand the T&amp;M practices and principles that help churches multiply through the coaching of new leaders.</w:t>
      </w:r>
    </w:p>
    <w:p w14:paraId="625991B0" w14:textId="5F25A156" w:rsidR="002370FC" w:rsidRDefault="002370FC" w:rsidP="002370FC">
      <w:pPr>
        <w:widowControl w:val="0"/>
        <w:suppressAutoHyphens/>
        <w:spacing w:after="0" w:line="240" w:lineRule="auto"/>
      </w:pPr>
    </w:p>
    <w:p w14:paraId="1CEA4CCD" w14:textId="5EF8A71B" w:rsidR="002370FC" w:rsidRDefault="002370FC" w:rsidP="00BB4759">
      <w:pPr>
        <w:widowControl w:val="0"/>
        <w:suppressAutoHyphens/>
        <w:spacing w:after="0" w:line="240" w:lineRule="auto"/>
      </w:pPr>
      <w:r w:rsidRPr="00714983">
        <w:rPr>
          <w:b/>
          <w:bCs/>
        </w:rPr>
        <w:t>Apply.</w:t>
      </w:r>
      <w:r>
        <w:t xml:space="preserve"> </w:t>
      </w:r>
      <w:r w:rsidR="00092587">
        <w:t>Read each of the 12 modules and fill in the test at the end of each one. After you complete each module, tick it in the list below:</w:t>
      </w:r>
    </w:p>
    <w:p w14:paraId="065EA249" w14:textId="77777777" w:rsidR="00ED7D82" w:rsidRDefault="00ED7D82" w:rsidP="002370FC">
      <w:pPr>
        <w:widowControl w:val="0"/>
        <w:suppressAutoHyphens/>
        <w:spacing w:after="0" w:line="240" w:lineRule="auto"/>
      </w:pPr>
    </w:p>
    <w:p w14:paraId="28B7D7A5" w14:textId="544E8A9D" w:rsidR="00092587" w:rsidRDefault="00092587" w:rsidP="00092587">
      <w:pPr>
        <w:pStyle w:val="ListParagraph"/>
        <w:widowControl w:val="0"/>
        <w:numPr>
          <w:ilvl w:val="0"/>
          <w:numId w:val="21"/>
        </w:numPr>
        <w:tabs>
          <w:tab w:val="left" w:pos="426"/>
        </w:tabs>
        <w:suppressAutoHyphens/>
        <w:spacing w:after="0" w:line="240" w:lineRule="auto"/>
        <w:ind w:left="284" w:hanging="284"/>
      </w:pPr>
      <w:r>
        <w:t>  1 T&amp;M coaches follow biblical mandates, models and methods</w:t>
      </w:r>
    </w:p>
    <w:p w14:paraId="2FD8AA36" w14:textId="5EB15674" w:rsidR="00092587" w:rsidRDefault="00092587" w:rsidP="00092587">
      <w:pPr>
        <w:pStyle w:val="ListParagraph"/>
        <w:widowControl w:val="0"/>
        <w:numPr>
          <w:ilvl w:val="0"/>
          <w:numId w:val="21"/>
        </w:numPr>
        <w:tabs>
          <w:tab w:val="left" w:pos="426"/>
        </w:tabs>
        <w:suppressAutoHyphens/>
        <w:spacing w:after="0" w:line="240" w:lineRule="auto"/>
        <w:ind w:left="284" w:hanging="284"/>
      </w:pPr>
      <w:r>
        <w:t>  2 T&amp;M coaches reproduce believers, disciples, churches and labourers</w:t>
      </w:r>
    </w:p>
    <w:p w14:paraId="2606A838" w14:textId="7D0C5F4F" w:rsidR="00092587" w:rsidRDefault="00092587" w:rsidP="00092587">
      <w:pPr>
        <w:pStyle w:val="ListParagraph"/>
        <w:widowControl w:val="0"/>
        <w:numPr>
          <w:ilvl w:val="0"/>
          <w:numId w:val="21"/>
        </w:numPr>
        <w:tabs>
          <w:tab w:val="left" w:pos="426"/>
        </w:tabs>
        <w:suppressAutoHyphens/>
        <w:spacing w:after="0" w:line="240" w:lineRule="auto"/>
        <w:ind w:left="284" w:hanging="284"/>
      </w:pPr>
      <w:r>
        <w:t>  3 T&amp;M coaches help labourers find and enter households of peace</w:t>
      </w:r>
    </w:p>
    <w:p w14:paraId="68703493" w14:textId="6B582910" w:rsidR="00092587" w:rsidRDefault="00092587" w:rsidP="006F4B7D">
      <w:pPr>
        <w:pStyle w:val="ListParagraph"/>
        <w:widowControl w:val="0"/>
        <w:numPr>
          <w:ilvl w:val="0"/>
          <w:numId w:val="21"/>
        </w:numPr>
        <w:tabs>
          <w:tab w:val="left" w:pos="284"/>
        </w:tabs>
        <w:suppressAutoHyphens/>
        <w:spacing w:after="0" w:line="240" w:lineRule="auto"/>
        <w:ind w:left="426" w:hanging="426"/>
      </w:pPr>
      <w:r>
        <w:t>  4 T&amp;M coaches send labourers to proclaim the good news and baptise</w:t>
      </w:r>
    </w:p>
    <w:p w14:paraId="339DC924" w14:textId="3A2878B5" w:rsidR="00092587" w:rsidRDefault="00092587" w:rsidP="006F4B7D">
      <w:pPr>
        <w:pStyle w:val="ListParagraph"/>
        <w:widowControl w:val="0"/>
        <w:numPr>
          <w:ilvl w:val="0"/>
          <w:numId w:val="21"/>
        </w:numPr>
        <w:tabs>
          <w:tab w:val="left" w:pos="284"/>
        </w:tabs>
        <w:suppressAutoHyphens/>
        <w:spacing w:after="0" w:line="240" w:lineRule="auto"/>
        <w:ind w:left="426" w:hanging="426"/>
      </w:pPr>
      <w:r>
        <w:t xml:space="preserve">  5 T&amp;M coaches empower labourers to obey </w:t>
      </w:r>
      <w:r w:rsidR="006F4B7D">
        <w:t>Jesus commandments.</w:t>
      </w:r>
    </w:p>
    <w:p w14:paraId="473A2678" w14:textId="4D650D70" w:rsidR="00092587" w:rsidRDefault="00092587" w:rsidP="00092587">
      <w:pPr>
        <w:pStyle w:val="ListParagraph"/>
        <w:widowControl w:val="0"/>
        <w:numPr>
          <w:ilvl w:val="0"/>
          <w:numId w:val="21"/>
        </w:numPr>
        <w:tabs>
          <w:tab w:val="left" w:pos="426"/>
        </w:tabs>
        <w:suppressAutoHyphens/>
        <w:spacing w:after="0" w:line="240" w:lineRule="auto"/>
        <w:ind w:left="284" w:hanging="284"/>
      </w:pPr>
      <w:r>
        <w:t>  6 T&amp;M coaches instruct labourers to plant cells and churches</w:t>
      </w:r>
    </w:p>
    <w:p w14:paraId="1CE2B2DF" w14:textId="4899BFEF" w:rsidR="00092587" w:rsidRDefault="00092587" w:rsidP="00092587">
      <w:pPr>
        <w:pStyle w:val="ListParagraph"/>
        <w:widowControl w:val="0"/>
        <w:numPr>
          <w:ilvl w:val="0"/>
          <w:numId w:val="21"/>
        </w:numPr>
        <w:tabs>
          <w:tab w:val="left" w:pos="426"/>
        </w:tabs>
        <w:suppressAutoHyphens/>
        <w:spacing w:after="0" w:line="240" w:lineRule="auto"/>
        <w:ind w:left="284" w:hanging="284"/>
      </w:pPr>
      <w:r>
        <w:t>  7 T&amp;M coaches guide labourers to reproduce cells and churches</w:t>
      </w:r>
    </w:p>
    <w:p w14:paraId="3FF4D05B" w14:textId="4CF0AFEC" w:rsidR="00092587" w:rsidRDefault="00092587" w:rsidP="00092587">
      <w:pPr>
        <w:pStyle w:val="ListParagraph"/>
        <w:widowControl w:val="0"/>
        <w:numPr>
          <w:ilvl w:val="0"/>
          <w:numId w:val="21"/>
        </w:numPr>
        <w:tabs>
          <w:tab w:val="left" w:pos="426"/>
        </w:tabs>
        <w:suppressAutoHyphens/>
        <w:spacing w:after="0" w:line="240" w:lineRule="auto"/>
        <w:ind w:left="284" w:hanging="284"/>
      </w:pPr>
      <w:r>
        <w:t>  8 T&amp;M coaches supervise several generations of leaders</w:t>
      </w:r>
    </w:p>
    <w:p w14:paraId="2DEA0781" w14:textId="5DE8F44A" w:rsidR="00092587" w:rsidRDefault="00092587" w:rsidP="00092587">
      <w:pPr>
        <w:pStyle w:val="ListParagraph"/>
        <w:widowControl w:val="0"/>
        <w:numPr>
          <w:ilvl w:val="0"/>
          <w:numId w:val="21"/>
        </w:numPr>
        <w:tabs>
          <w:tab w:val="left" w:pos="426"/>
        </w:tabs>
        <w:suppressAutoHyphens/>
        <w:spacing w:after="0" w:line="240" w:lineRule="auto"/>
        <w:ind w:left="284" w:hanging="284"/>
      </w:pPr>
      <w:r>
        <w:t>  9 T&amp;M coaches appoint and coach qualified church elders</w:t>
      </w:r>
    </w:p>
    <w:p w14:paraId="062EAE8B" w14:textId="326EF44E" w:rsidR="00092587" w:rsidRDefault="00092587" w:rsidP="0032352F">
      <w:pPr>
        <w:pStyle w:val="ListParagraph"/>
        <w:widowControl w:val="0"/>
        <w:numPr>
          <w:ilvl w:val="0"/>
          <w:numId w:val="21"/>
        </w:numPr>
        <w:tabs>
          <w:tab w:val="left" w:pos="284"/>
        </w:tabs>
        <w:suppressAutoHyphens/>
        <w:spacing w:after="0" w:line="240" w:lineRule="auto"/>
        <w:ind w:left="426" w:hanging="426"/>
      </w:pPr>
      <w:r>
        <w:t xml:space="preserve">10 T&amp;M coaches </w:t>
      </w:r>
      <w:r w:rsidR="0032352F">
        <w:t>train</w:t>
      </w:r>
      <w:r>
        <w:t xml:space="preserve"> labourers who go to communities and regions</w:t>
      </w:r>
    </w:p>
    <w:p w14:paraId="47EAB355" w14:textId="77777777" w:rsidR="00092587" w:rsidRDefault="00092587" w:rsidP="00092587">
      <w:pPr>
        <w:pStyle w:val="ListParagraph"/>
        <w:widowControl w:val="0"/>
        <w:numPr>
          <w:ilvl w:val="0"/>
          <w:numId w:val="21"/>
        </w:numPr>
        <w:tabs>
          <w:tab w:val="left" w:pos="426"/>
        </w:tabs>
        <w:suppressAutoHyphens/>
        <w:spacing w:after="0" w:line="240" w:lineRule="auto"/>
        <w:ind w:left="284" w:hanging="284"/>
      </w:pPr>
      <w:r>
        <w:t>11 T&amp;M coaches track outcomes and make reports</w:t>
      </w:r>
    </w:p>
    <w:p w14:paraId="0B500026" w14:textId="11EE9D7F" w:rsidR="00ED7D82" w:rsidRDefault="00092587" w:rsidP="00092587">
      <w:pPr>
        <w:pStyle w:val="ListParagraph"/>
        <w:widowControl w:val="0"/>
        <w:numPr>
          <w:ilvl w:val="0"/>
          <w:numId w:val="21"/>
        </w:numPr>
        <w:tabs>
          <w:tab w:val="left" w:pos="426"/>
        </w:tabs>
        <w:suppressAutoHyphens/>
        <w:spacing w:after="0" w:line="240" w:lineRule="auto"/>
        <w:ind w:left="284" w:hanging="284"/>
      </w:pPr>
      <w:r>
        <w:t>12 T&amp;M coaches produce and manage training materials</w:t>
      </w:r>
      <w:r w:rsidR="00ED7D82">
        <w:tab/>
      </w:r>
    </w:p>
    <w:p w14:paraId="309D746A" w14:textId="77777777" w:rsidR="00ED7D82" w:rsidRDefault="00ED7D82" w:rsidP="002370FC">
      <w:pPr>
        <w:widowControl w:val="0"/>
        <w:suppressAutoHyphens/>
        <w:spacing w:after="0" w:line="240" w:lineRule="auto"/>
      </w:pPr>
    </w:p>
    <w:p w14:paraId="247F058A" w14:textId="2049BE31" w:rsidR="00092587" w:rsidRDefault="00092587" w:rsidP="00092587">
      <w:pPr>
        <w:widowControl w:val="0"/>
        <w:suppressAutoHyphens/>
        <w:spacing w:after="0" w:line="240" w:lineRule="auto"/>
      </w:pPr>
      <w:r>
        <w:t>You may photocopy this introduction and 12 modules, and share them with all who wish to read them, as well as with those who desire to obtain a User’s License for T&amp;M.</w:t>
      </w:r>
    </w:p>
    <w:p w14:paraId="38043E4C" w14:textId="77777777" w:rsidR="00092587" w:rsidRDefault="00092587" w:rsidP="00092587">
      <w:pPr>
        <w:widowControl w:val="0"/>
        <w:suppressAutoHyphens/>
        <w:spacing w:after="0" w:line="240" w:lineRule="auto"/>
      </w:pPr>
    </w:p>
    <w:p w14:paraId="2387CFDD" w14:textId="0EFF6C62" w:rsidR="00ED7D82" w:rsidRDefault="00092587" w:rsidP="00BB4759">
      <w:pPr>
        <w:widowControl w:val="0"/>
        <w:suppressAutoHyphens/>
        <w:spacing w:after="0" w:line="240" w:lineRule="auto"/>
      </w:pPr>
      <w:r>
        <w:lastRenderedPageBreak/>
        <w:t>After you have completed the 12 modules and their tests, contact Project WorldReach or One Mission.</w:t>
      </w:r>
      <w:r w:rsidR="00BB4759">
        <w:t xml:space="preserve"> Scan, fax or post this booklet and the 12 completed modules. They will serve as your proof that you have understood the principles and practices of T&amp;M.</w:t>
      </w:r>
    </w:p>
    <w:p w14:paraId="1260A0AF" w14:textId="77777777" w:rsidR="00BB4759" w:rsidRDefault="00BB4759" w:rsidP="00BB4759">
      <w:pPr>
        <w:widowControl w:val="0"/>
        <w:suppressAutoHyphens/>
        <w:spacing w:after="0" w:line="240" w:lineRule="auto"/>
      </w:pPr>
    </w:p>
    <w:p w14:paraId="2B68ED40" w14:textId="3B1516CF" w:rsidR="00BB4759" w:rsidRDefault="00BB4759" w:rsidP="00BB4759">
      <w:pPr>
        <w:widowControl w:val="0"/>
        <w:suppressAutoHyphens/>
        <w:spacing w:after="0" w:line="240" w:lineRule="auto"/>
      </w:pPr>
      <w:r>
        <w:t>When you write to us, please include the following information.</w:t>
      </w:r>
    </w:p>
    <w:p w14:paraId="3318D28D" w14:textId="77777777" w:rsidR="00BB4759" w:rsidRDefault="00BB4759" w:rsidP="00BB4759">
      <w:pPr>
        <w:widowControl w:val="0"/>
        <w:suppressAutoHyphens/>
        <w:spacing w:after="0" w:line="240" w:lineRule="auto"/>
      </w:pPr>
    </w:p>
    <w:p w14:paraId="5A523ACC" w14:textId="77EDA72B" w:rsidR="00BB4759" w:rsidRDefault="00BB4759" w:rsidP="00BB4759">
      <w:pPr>
        <w:widowControl w:val="0"/>
        <w:suppressAutoHyphens/>
        <w:spacing w:after="0" w:line="240" w:lineRule="auto"/>
      </w:pPr>
      <w:r>
        <w:sym w:font="Wingdings" w:char="F06F"/>
      </w:r>
      <w:r>
        <w:t xml:space="preserve"> Your personal name</w:t>
      </w:r>
    </w:p>
    <w:p w14:paraId="56C2AD2D" w14:textId="77777777" w:rsidR="00BB4759" w:rsidRDefault="00BB4759" w:rsidP="00BB4759">
      <w:pPr>
        <w:widowControl w:val="0"/>
        <w:suppressAutoHyphens/>
        <w:spacing w:after="0" w:line="240" w:lineRule="auto"/>
      </w:pPr>
    </w:p>
    <w:p w14:paraId="057A74A3" w14:textId="733305F8" w:rsidR="00BB4759" w:rsidRDefault="00BB4759" w:rsidP="00BB4759">
      <w:pPr>
        <w:widowControl w:val="0"/>
        <w:suppressAutoHyphens/>
        <w:spacing w:after="0" w:line="240" w:lineRule="auto"/>
      </w:pPr>
      <w:r>
        <w:sym w:font="Wingdings" w:char="F06F"/>
      </w:r>
      <w:r>
        <w:t xml:space="preserve"> Your ministry title</w:t>
      </w:r>
    </w:p>
    <w:p w14:paraId="48162922" w14:textId="77777777" w:rsidR="00BB4759" w:rsidRDefault="00BB4759" w:rsidP="00BB4759">
      <w:pPr>
        <w:widowControl w:val="0"/>
        <w:suppressAutoHyphens/>
        <w:spacing w:after="0" w:line="240" w:lineRule="auto"/>
      </w:pPr>
    </w:p>
    <w:p w14:paraId="1534DF36" w14:textId="0778E3EC" w:rsidR="00BB4759" w:rsidRDefault="00BB4759" w:rsidP="00BB4759">
      <w:pPr>
        <w:widowControl w:val="0"/>
        <w:suppressAutoHyphens/>
        <w:spacing w:after="0" w:line="240" w:lineRule="auto"/>
      </w:pPr>
      <w:r>
        <w:sym w:font="Wingdings" w:char="F06F"/>
      </w:r>
      <w:r>
        <w:t xml:space="preserve"> Your church’s or ministry’s name</w:t>
      </w:r>
    </w:p>
    <w:p w14:paraId="37C4E09D" w14:textId="77777777" w:rsidR="00092587" w:rsidRDefault="00092587" w:rsidP="00092587">
      <w:pPr>
        <w:widowControl w:val="0"/>
        <w:suppressAutoHyphens/>
        <w:spacing w:after="0" w:line="240" w:lineRule="auto"/>
      </w:pPr>
    </w:p>
    <w:p w14:paraId="3BFEE288" w14:textId="43CC8CB5" w:rsidR="00BB4759" w:rsidRDefault="00BB4759" w:rsidP="00092587">
      <w:pPr>
        <w:widowControl w:val="0"/>
        <w:suppressAutoHyphens/>
        <w:spacing w:after="0" w:line="240" w:lineRule="auto"/>
      </w:pPr>
      <w:r>
        <w:sym w:font="Wingdings" w:char="F06F"/>
      </w:r>
      <w:r>
        <w:t xml:space="preserve"> Your e-mail address</w:t>
      </w:r>
    </w:p>
    <w:p w14:paraId="048FB6ED" w14:textId="77777777" w:rsidR="00BB4759" w:rsidRDefault="00BB4759" w:rsidP="00092587">
      <w:pPr>
        <w:widowControl w:val="0"/>
        <w:suppressAutoHyphens/>
        <w:spacing w:after="0" w:line="240" w:lineRule="auto"/>
      </w:pPr>
    </w:p>
    <w:p w14:paraId="18696563" w14:textId="3F25DA41" w:rsidR="00BB4759" w:rsidRDefault="00BB4759" w:rsidP="00092587">
      <w:pPr>
        <w:widowControl w:val="0"/>
        <w:suppressAutoHyphens/>
        <w:spacing w:after="0" w:line="240" w:lineRule="auto"/>
      </w:pPr>
      <w:r>
        <w:sym w:font="Wingdings" w:char="F06F"/>
      </w:r>
      <w:r>
        <w:t xml:space="preserve"> Your telephone numbers</w:t>
      </w:r>
    </w:p>
    <w:p w14:paraId="68529602" w14:textId="77777777" w:rsidR="00BB4759" w:rsidRDefault="00BB4759" w:rsidP="00092587">
      <w:pPr>
        <w:widowControl w:val="0"/>
        <w:suppressAutoHyphens/>
        <w:spacing w:after="0" w:line="240" w:lineRule="auto"/>
      </w:pPr>
    </w:p>
    <w:p w14:paraId="4351B340" w14:textId="2A32D392" w:rsidR="00BB4759" w:rsidRDefault="00BB4759" w:rsidP="00092587">
      <w:pPr>
        <w:widowControl w:val="0"/>
        <w:suppressAutoHyphens/>
        <w:spacing w:after="0" w:line="240" w:lineRule="auto"/>
      </w:pPr>
      <w:r>
        <w:sym w:font="Wingdings" w:char="F06F"/>
      </w:r>
      <w:r>
        <w:t xml:space="preserve"> Your telefax numbers</w:t>
      </w:r>
    </w:p>
    <w:p w14:paraId="30568700" w14:textId="77777777" w:rsidR="00BB4759" w:rsidRDefault="00BB4759" w:rsidP="00092587">
      <w:pPr>
        <w:widowControl w:val="0"/>
        <w:suppressAutoHyphens/>
        <w:spacing w:after="0" w:line="240" w:lineRule="auto"/>
      </w:pPr>
    </w:p>
    <w:p w14:paraId="6547222C" w14:textId="05FAE0D3" w:rsidR="00BB4759" w:rsidRDefault="00BB4759" w:rsidP="00BB4759">
      <w:pPr>
        <w:widowControl w:val="0"/>
        <w:suppressAutoHyphens/>
        <w:spacing w:after="0" w:line="240" w:lineRule="auto"/>
      </w:pPr>
      <w:r>
        <w:sym w:font="Wingdings" w:char="F06F"/>
      </w:r>
      <w:r>
        <w:t xml:space="preserve"> Your postal address</w:t>
      </w:r>
    </w:p>
    <w:p w14:paraId="5DF9038F" w14:textId="77777777" w:rsidR="00BB4759" w:rsidRDefault="00BB4759" w:rsidP="00BB4759">
      <w:pPr>
        <w:widowControl w:val="0"/>
        <w:suppressAutoHyphens/>
        <w:spacing w:after="0" w:line="240" w:lineRule="auto"/>
      </w:pPr>
    </w:p>
    <w:p w14:paraId="350A5D24" w14:textId="7AEB475A" w:rsidR="00BB4759" w:rsidRDefault="00BB4759" w:rsidP="00BB4759">
      <w:pPr>
        <w:widowControl w:val="0"/>
        <w:suppressAutoHyphens/>
        <w:spacing w:after="0" w:line="240" w:lineRule="auto"/>
      </w:pPr>
      <w:r>
        <w:sym w:font="Wingdings" w:char="F06F"/>
      </w:r>
      <w:r>
        <w:t xml:space="preserve"> Languages in which you desire to obtain T&amp;M materials</w:t>
      </w:r>
    </w:p>
    <w:p w14:paraId="5F2C810D" w14:textId="77777777" w:rsidR="00BB4759" w:rsidRDefault="00BB4759" w:rsidP="00BB4759">
      <w:pPr>
        <w:widowControl w:val="0"/>
        <w:suppressAutoHyphens/>
        <w:spacing w:after="0" w:line="240" w:lineRule="auto"/>
      </w:pPr>
    </w:p>
    <w:p w14:paraId="495E0116" w14:textId="32B16DAB" w:rsidR="00BB4759" w:rsidRDefault="00BB4759" w:rsidP="00BB4759">
      <w:pPr>
        <w:widowControl w:val="0"/>
        <w:suppressAutoHyphens/>
        <w:spacing w:after="0" w:line="240" w:lineRule="auto"/>
      </w:pPr>
      <w:r>
        <w:t xml:space="preserve">Have you obtained the free T&amp;M sample materials available on our web site at </w:t>
      </w:r>
      <w:proofErr w:type="gramStart"/>
      <w:r>
        <w:t>www.trainandmultiply.com</w:t>
      </w:r>
      <w:proofErr w:type="gramEnd"/>
    </w:p>
    <w:p w14:paraId="365C757F" w14:textId="77777777" w:rsidR="00BB4759" w:rsidRDefault="00BB4759" w:rsidP="00BB4759">
      <w:pPr>
        <w:widowControl w:val="0"/>
        <w:suppressAutoHyphens/>
        <w:spacing w:after="0" w:line="240" w:lineRule="auto"/>
      </w:pPr>
    </w:p>
    <w:p w14:paraId="5BC911E9" w14:textId="62E7C984" w:rsidR="00BB4759" w:rsidRDefault="00BB4759" w:rsidP="00BB4759">
      <w:pPr>
        <w:widowControl w:val="0"/>
        <w:suppressAutoHyphens/>
        <w:spacing w:after="0" w:line="240" w:lineRule="auto"/>
      </w:pPr>
      <w:r>
        <w:sym w:font="Wingdings" w:char="F06F"/>
      </w:r>
      <w:r>
        <w:t xml:space="preserve"> Yes.</w:t>
      </w:r>
      <w:r>
        <w:tab/>
      </w:r>
      <w:r>
        <w:tab/>
      </w:r>
      <w:r>
        <w:sym w:font="Wingdings" w:char="F06F"/>
      </w:r>
      <w:r>
        <w:t xml:space="preserve"> Not yet.</w:t>
      </w:r>
      <w:r>
        <w:tab/>
      </w:r>
      <w:r>
        <w:sym w:font="Wingdings" w:char="F06F"/>
      </w:r>
      <w:r>
        <w:t xml:space="preserve"> I need help.</w:t>
      </w:r>
    </w:p>
    <w:p w14:paraId="4BC0FAD9" w14:textId="77777777" w:rsidR="00BB4759" w:rsidRDefault="00BB4759" w:rsidP="00BB4759">
      <w:pPr>
        <w:widowControl w:val="0"/>
        <w:suppressAutoHyphens/>
        <w:spacing w:after="0" w:line="240" w:lineRule="auto"/>
      </w:pPr>
    </w:p>
    <w:p w14:paraId="2B84A6EE" w14:textId="759C0E55" w:rsidR="00881DA2" w:rsidRPr="00BF6526" w:rsidRDefault="00BB4759" w:rsidP="006F4B7D">
      <w:pPr>
        <w:widowControl w:val="0"/>
        <w:suppressAutoHyphens/>
        <w:spacing w:after="0" w:line="240" w:lineRule="auto"/>
        <w:rPr>
          <w:b/>
          <w:bCs/>
          <w:color w:val="0070C0"/>
        </w:rPr>
      </w:pPr>
      <w:r w:rsidRPr="00BF6526">
        <w:rPr>
          <w:b/>
          <w:bCs/>
          <w:color w:val="0070C0"/>
        </w:rPr>
        <w:t>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946"/>
      </w:tblGrid>
      <w:tr w:rsidR="000932F3" w14:paraId="1C865D7B" w14:textId="77777777" w:rsidTr="000932F3">
        <w:tc>
          <w:tcPr>
            <w:tcW w:w="2830" w:type="dxa"/>
          </w:tcPr>
          <w:p w14:paraId="2C5D8C47" w14:textId="77777777" w:rsidR="000932F3" w:rsidRDefault="000932F3" w:rsidP="000932F3">
            <w:pPr>
              <w:shd w:val="clear" w:color="auto" w:fill="FFFFFF"/>
              <w:spacing w:line="360" w:lineRule="atLeast"/>
              <w:rPr>
                <w:rFonts w:ascii="Segoe UI" w:eastAsia="Times New Roman" w:hAnsi="Segoe UI" w:cs="Segoe UI"/>
                <w:color w:val="000000"/>
                <w:sz w:val="21"/>
                <w:szCs w:val="21"/>
                <w:lang w:eastAsia="en-CA"/>
              </w:rPr>
            </w:pPr>
            <w:r w:rsidRPr="000932F3">
              <w:rPr>
                <w:rFonts w:ascii="Segoe UI" w:eastAsia="Times New Roman" w:hAnsi="Segoe UI" w:cs="Segoe UI"/>
                <w:b/>
                <w:bCs/>
                <w:color w:val="000000"/>
                <w:sz w:val="21"/>
                <w:szCs w:val="21"/>
                <w:lang w:eastAsia="en-CA"/>
              </w:rPr>
              <w:t>Project WorldReach</w:t>
            </w:r>
          </w:p>
          <w:p w14:paraId="51CAFBCA" w14:textId="1BDB39DD" w:rsidR="000932F3" w:rsidRPr="000932F3" w:rsidRDefault="000932F3" w:rsidP="000932F3">
            <w:pPr>
              <w:shd w:val="clear" w:color="auto" w:fill="FFFFFF"/>
              <w:spacing w:line="360" w:lineRule="atLeast"/>
              <w:rPr>
                <w:rFonts w:ascii="Segoe UI" w:eastAsia="Times New Roman" w:hAnsi="Segoe UI" w:cs="Segoe UI"/>
                <w:color w:val="000000"/>
                <w:sz w:val="21"/>
                <w:szCs w:val="21"/>
                <w:lang w:eastAsia="en-CA"/>
              </w:rPr>
            </w:pPr>
            <w:r w:rsidRPr="000932F3">
              <w:rPr>
                <w:rFonts w:ascii="Segoe UI" w:eastAsia="Times New Roman" w:hAnsi="Segoe UI" w:cs="Segoe UI"/>
                <w:color w:val="000000"/>
                <w:sz w:val="21"/>
                <w:szCs w:val="21"/>
                <w:lang w:eastAsia="en-CA"/>
              </w:rPr>
              <w:t>271-1865 Dilworth Dr. </w:t>
            </w:r>
            <w:r w:rsidRPr="000932F3">
              <w:rPr>
                <w:rFonts w:ascii="Segoe UI" w:eastAsia="Times New Roman" w:hAnsi="Segoe UI" w:cs="Segoe UI"/>
                <w:color w:val="000000"/>
                <w:sz w:val="21"/>
                <w:szCs w:val="21"/>
                <w:lang w:eastAsia="en-CA"/>
              </w:rPr>
              <w:br/>
              <w:t>Kelowna, BC, </w:t>
            </w:r>
            <w:r w:rsidRPr="000932F3">
              <w:rPr>
                <w:rFonts w:ascii="Segoe UI" w:eastAsia="Times New Roman" w:hAnsi="Segoe UI" w:cs="Segoe UI"/>
                <w:color w:val="000000"/>
                <w:sz w:val="21"/>
                <w:szCs w:val="21"/>
                <w:lang w:eastAsia="en-CA"/>
              </w:rPr>
              <w:br/>
              <w:t>Canada V1Y 9 T1</w:t>
            </w:r>
          </w:p>
          <w:p w14:paraId="7D0B80E2" w14:textId="77777777" w:rsidR="000932F3" w:rsidRDefault="000932F3" w:rsidP="006F4B7D">
            <w:pPr>
              <w:widowControl w:val="0"/>
              <w:suppressAutoHyphens/>
            </w:pPr>
          </w:p>
        </w:tc>
        <w:tc>
          <w:tcPr>
            <w:tcW w:w="3946" w:type="dxa"/>
          </w:tcPr>
          <w:p w14:paraId="0B79256E" w14:textId="21FF0748" w:rsidR="000932F3" w:rsidRPr="000932F3" w:rsidRDefault="000932F3" w:rsidP="000932F3">
            <w:pPr>
              <w:shd w:val="clear" w:color="auto" w:fill="FFFFFF"/>
              <w:spacing w:line="360" w:lineRule="atLeast"/>
              <w:rPr>
                <w:rFonts w:ascii="Segoe UI" w:eastAsia="Times New Roman" w:hAnsi="Segoe UI" w:cs="Segoe UI"/>
                <w:color w:val="000000"/>
                <w:sz w:val="21"/>
                <w:szCs w:val="21"/>
                <w:lang w:eastAsia="en-CA"/>
              </w:rPr>
            </w:pPr>
            <w:r w:rsidRPr="000932F3">
              <w:rPr>
                <w:rFonts w:ascii="Segoe UI" w:eastAsia="Times New Roman" w:hAnsi="Segoe UI" w:cs="Segoe UI"/>
                <w:b/>
                <w:bCs/>
                <w:color w:val="000000"/>
                <w:sz w:val="21"/>
                <w:szCs w:val="21"/>
                <w:lang w:eastAsia="en-CA"/>
              </w:rPr>
              <w:t>Telephone:</w:t>
            </w:r>
            <w:r w:rsidRPr="000932F3">
              <w:rPr>
                <w:rFonts w:ascii="Segoe UI" w:eastAsia="Times New Roman" w:hAnsi="Segoe UI" w:cs="Segoe UI"/>
                <w:color w:val="000000"/>
                <w:sz w:val="21"/>
                <w:szCs w:val="21"/>
                <w:lang w:eastAsia="en-CA"/>
              </w:rPr>
              <w:t> </w:t>
            </w:r>
            <w:r w:rsidRPr="000932F3">
              <w:rPr>
                <w:rFonts w:ascii="Segoe UI" w:eastAsia="Times New Roman" w:hAnsi="Segoe UI" w:cs="Segoe UI"/>
                <w:color w:val="000000"/>
                <w:sz w:val="21"/>
                <w:szCs w:val="21"/>
                <w:lang w:eastAsia="en-CA"/>
              </w:rPr>
              <w:br/>
              <w:t>+1 360-393-9333</w:t>
            </w:r>
            <w:r w:rsidRPr="000932F3">
              <w:rPr>
                <w:rFonts w:ascii="Segoe UI" w:eastAsia="Times New Roman" w:hAnsi="Segoe UI" w:cs="Segoe UI"/>
                <w:color w:val="000000"/>
                <w:sz w:val="21"/>
                <w:szCs w:val="21"/>
                <w:lang w:eastAsia="en-CA"/>
              </w:rPr>
              <w:br/>
            </w:r>
            <w:r w:rsidRPr="000932F3">
              <w:rPr>
                <w:rFonts w:ascii="Segoe UI" w:eastAsia="Times New Roman" w:hAnsi="Segoe UI" w:cs="Segoe UI"/>
                <w:b/>
                <w:bCs/>
                <w:color w:val="000000"/>
                <w:sz w:val="21"/>
                <w:szCs w:val="21"/>
                <w:lang w:eastAsia="en-CA"/>
              </w:rPr>
              <w:t>Facsimile:</w:t>
            </w:r>
            <w:r w:rsidRPr="000932F3">
              <w:rPr>
                <w:rFonts w:ascii="Segoe UI" w:eastAsia="Times New Roman" w:hAnsi="Segoe UI" w:cs="Segoe UI"/>
                <w:color w:val="FFFFFF"/>
                <w:sz w:val="21"/>
                <w:szCs w:val="21"/>
                <w:lang w:eastAsia="en-CA"/>
              </w:rPr>
              <w:t> _</w:t>
            </w:r>
            <w:r w:rsidRPr="000932F3">
              <w:rPr>
                <w:rFonts w:ascii="Segoe UI" w:eastAsia="Times New Roman" w:hAnsi="Segoe UI" w:cs="Segoe UI"/>
                <w:color w:val="000000"/>
                <w:sz w:val="21"/>
                <w:szCs w:val="21"/>
                <w:lang w:eastAsia="en-CA"/>
              </w:rPr>
              <w:t> </w:t>
            </w:r>
            <w:r w:rsidRPr="000932F3">
              <w:rPr>
                <w:rFonts w:ascii="Segoe UI" w:eastAsia="Times New Roman" w:hAnsi="Segoe UI" w:cs="Segoe UI"/>
                <w:color w:val="000000"/>
                <w:sz w:val="21"/>
                <w:szCs w:val="21"/>
                <w:lang w:eastAsia="en-CA"/>
              </w:rPr>
              <w:br/>
              <w:t>+1-604-357-1128</w:t>
            </w:r>
            <w:r w:rsidRPr="000932F3">
              <w:rPr>
                <w:rFonts w:ascii="Segoe UI" w:eastAsia="Times New Roman" w:hAnsi="Segoe UI" w:cs="Segoe UI"/>
                <w:color w:val="000000"/>
                <w:sz w:val="21"/>
                <w:szCs w:val="21"/>
                <w:lang w:eastAsia="en-CA"/>
              </w:rPr>
              <w:br/>
            </w:r>
            <w:r w:rsidRPr="000932F3">
              <w:rPr>
                <w:rFonts w:ascii="Segoe UI" w:eastAsia="Times New Roman" w:hAnsi="Segoe UI" w:cs="Segoe UI"/>
                <w:b/>
                <w:bCs/>
                <w:color w:val="000000"/>
                <w:sz w:val="21"/>
                <w:szCs w:val="21"/>
                <w:lang w:eastAsia="en-CA"/>
              </w:rPr>
              <w:t>E-mail:</w:t>
            </w:r>
            <w:r w:rsidRPr="000932F3">
              <w:rPr>
                <w:rFonts w:ascii="Segoe UI" w:eastAsia="Times New Roman" w:hAnsi="Segoe UI" w:cs="Segoe UI"/>
                <w:color w:val="000000"/>
                <w:sz w:val="21"/>
                <w:szCs w:val="21"/>
                <w:lang w:eastAsia="en-CA"/>
              </w:rPr>
              <w:t> </w:t>
            </w:r>
            <w:r w:rsidR="0018466E">
              <w:rPr>
                <w:rFonts w:ascii="Segoe UI" w:eastAsia="Times New Roman" w:hAnsi="Segoe UI" w:cs="Segoe UI"/>
                <w:color w:val="000000"/>
                <w:sz w:val="21"/>
                <w:szCs w:val="21"/>
                <w:lang w:eastAsia="en-CA"/>
              </w:rPr>
              <w:br/>
            </w:r>
            <w:hyperlink r:id="rId16" w:history="1">
              <w:r w:rsidRPr="0018466E">
                <w:rPr>
                  <w:rFonts w:ascii="Segoe UI" w:eastAsia="Times New Roman" w:hAnsi="Segoe UI" w:cs="Segoe UI"/>
                  <w:color w:val="000000"/>
                  <w:sz w:val="21"/>
                  <w:szCs w:val="21"/>
                  <w:lang w:eastAsia="en-CA"/>
                </w:rPr>
                <w:t>pwr@trainandmultiply.com</w:t>
              </w:r>
            </w:hyperlink>
          </w:p>
          <w:p w14:paraId="3D5C6473" w14:textId="77777777" w:rsidR="000932F3" w:rsidRDefault="000932F3" w:rsidP="006F4B7D">
            <w:pPr>
              <w:widowControl w:val="0"/>
              <w:suppressAutoHyphens/>
            </w:pPr>
          </w:p>
        </w:tc>
      </w:tr>
    </w:tbl>
    <w:p w14:paraId="08D135B9" w14:textId="77777777" w:rsidR="000932F3" w:rsidRDefault="000932F3" w:rsidP="006F4B7D">
      <w:pPr>
        <w:widowControl w:val="0"/>
        <w:suppressAutoHyphens/>
        <w:spacing w:after="0" w:line="240" w:lineRule="auto"/>
      </w:pPr>
    </w:p>
    <w:sectPr w:rsidR="000932F3" w:rsidSect="006F4B7D">
      <w:headerReference w:type="default" r:id="rId17"/>
      <w:headerReference w:type="first" r:id="rId18"/>
      <w:footerReference w:type="first" r:id="rId19"/>
      <w:pgSz w:w="7920" w:h="12240" w:orient="landscape" w:code="1"/>
      <w:pgMar w:top="873" w:right="567" w:bottom="873" w:left="567" w:header="425"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B87FF" w14:textId="77777777" w:rsidR="00F97D22" w:rsidRDefault="00F97D22" w:rsidP="00ED1B83">
      <w:pPr>
        <w:spacing w:after="0" w:line="240" w:lineRule="auto"/>
      </w:pPr>
      <w:r>
        <w:separator/>
      </w:r>
    </w:p>
  </w:endnote>
  <w:endnote w:type="continuationSeparator" w:id="0">
    <w:p w14:paraId="4FDE8045" w14:textId="77777777" w:rsidR="00F97D22" w:rsidRDefault="00F97D22" w:rsidP="00ED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5EB69" w14:textId="77777777" w:rsidR="003C7601" w:rsidRDefault="003C76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E9266" w14:textId="655C276B" w:rsidR="009B0392" w:rsidRPr="00277BA5" w:rsidRDefault="00277BA5" w:rsidP="003C7601">
    <w:pPr>
      <w:pStyle w:val="Footer"/>
      <w:rPr>
        <w:color w:val="0070C0"/>
      </w:rPr>
    </w:pPr>
    <w:r w:rsidRPr="00277BA5">
      <w:rPr>
        <w:color w:val="0070C0"/>
      </w:rPr>
      <w:t xml:space="preserve">Introduction — Page </w:t>
    </w:r>
    <w:r w:rsidR="003C7601">
      <w:rPr>
        <w:color w:val="0070C0"/>
      </w:rPr>
      <w:t>3</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03FF8" w14:textId="77777777" w:rsidR="003C7601" w:rsidRDefault="003C760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C4370" w14:textId="6BBC3D03" w:rsidR="00277BA5" w:rsidRPr="00277BA5" w:rsidRDefault="00277BA5" w:rsidP="003C7601">
    <w:pPr>
      <w:pStyle w:val="Footer"/>
      <w:rPr>
        <w:color w:val="0070C0"/>
      </w:rPr>
    </w:pPr>
    <w:r w:rsidRPr="00277BA5">
      <w:rPr>
        <w:color w:val="0070C0"/>
      </w:rPr>
      <w:t xml:space="preserve">Introduction — Page </w:t>
    </w:r>
    <w:r w:rsidR="003C7601">
      <w:rPr>
        <w:color w:val="0070C0"/>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98BD7" w14:textId="77777777" w:rsidR="00F97D22" w:rsidRDefault="00F97D22" w:rsidP="00ED1B83">
      <w:pPr>
        <w:spacing w:after="0" w:line="240" w:lineRule="auto"/>
      </w:pPr>
      <w:r>
        <w:separator/>
      </w:r>
    </w:p>
  </w:footnote>
  <w:footnote w:type="continuationSeparator" w:id="0">
    <w:p w14:paraId="3E0A751B" w14:textId="77777777" w:rsidR="00F97D22" w:rsidRDefault="00F97D22" w:rsidP="00ED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1140C" w14:textId="77777777" w:rsidR="003C7601" w:rsidRDefault="003C76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333BE" w14:textId="77777777" w:rsidR="003C7601" w:rsidRDefault="003C76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88F26" w14:textId="77777777" w:rsidR="003C7601" w:rsidRDefault="003C760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886DF" w14:textId="07B71AE2" w:rsidR="00440D23" w:rsidRPr="00277BA5" w:rsidRDefault="00440D23" w:rsidP="00ED1B83">
    <w:pPr>
      <w:pStyle w:val="Header"/>
      <w:rPr>
        <w:color w:val="0070C0"/>
      </w:rPr>
    </w:pPr>
    <w:r w:rsidRPr="00277BA5">
      <w:rPr>
        <w:color w:val="0070C0"/>
      </w:rPr>
      <w:t>T&amp;M COACHING FOR CONTINUAL CHURCH REPRODUCTION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68ADE" w14:textId="26E8BD24" w:rsidR="00277BA5" w:rsidRPr="00277BA5" w:rsidRDefault="00277BA5" w:rsidP="00277BA5">
    <w:pPr>
      <w:pStyle w:val="Header"/>
      <w:rPr>
        <w:color w:val="0070C0"/>
      </w:rPr>
    </w:pPr>
    <w:r w:rsidRPr="00277BA5">
      <w:rPr>
        <w:color w:val="0070C0"/>
      </w:rPr>
      <w:t>T&amp;M COACHING FOR CONTINUAL CHURCH REPRODUCTION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62CB34"/>
    <w:lvl w:ilvl="0">
      <w:start w:val="1"/>
      <w:numFmt w:val="decimal"/>
      <w:lvlText w:val="%1."/>
      <w:lvlJc w:val="left"/>
      <w:pPr>
        <w:tabs>
          <w:tab w:val="num" w:pos="1492"/>
        </w:tabs>
        <w:ind w:left="1492" w:hanging="360"/>
      </w:pPr>
    </w:lvl>
  </w:abstractNum>
  <w:abstractNum w:abstractNumId="1">
    <w:nsid w:val="FFFFFF7D"/>
    <w:multiLevelType w:val="singleLevel"/>
    <w:tmpl w:val="5316D56E"/>
    <w:lvl w:ilvl="0">
      <w:start w:val="1"/>
      <w:numFmt w:val="decimal"/>
      <w:lvlText w:val="%1."/>
      <w:lvlJc w:val="left"/>
      <w:pPr>
        <w:tabs>
          <w:tab w:val="num" w:pos="1209"/>
        </w:tabs>
        <w:ind w:left="1209" w:hanging="360"/>
      </w:pPr>
    </w:lvl>
  </w:abstractNum>
  <w:abstractNum w:abstractNumId="2">
    <w:nsid w:val="FFFFFF7E"/>
    <w:multiLevelType w:val="singleLevel"/>
    <w:tmpl w:val="671866C6"/>
    <w:lvl w:ilvl="0">
      <w:start w:val="1"/>
      <w:numFmt w:val="decimal"/>
      <w:lvlText w:val="%1."/>
      <w:lvlJc w:val="left"/>
      <w:pPr>
        <w:tabs>
          <w:tab w:val="num" w:pos="926"/>
        </w:tabs>
        <w:ind w:left="926" w:hanging="360"/>
      </w:pPr>
    </w:lvl>
  </w:abstractNum>
  <w:abstractNum w:abstractNumId="3">
    <w:nsid w:val="FFFFFF7F"/>
    <w:multiLevelType w:val="singleLevel"/>
    <w:tmpl w:val="2FF41D82"/>
    <w:lvl w:ilvl="0">
      <w:start w:val="1"/>
      <w:numFmt w:val="decimal"/>
      <w:lvlText w:val="%1."/>
      <w:lvlJc w:val="left"/>
      <w:pPr>
        <w:tabs>
          <w:tab w:val="num" w:pos="643"/>
        </w:tabs>
        <w:ind w:left="643" w:hanging="360"/>
      </w:pPr>
    </w:lvl>
  </w:abstractNum>
  <w:abstractNum w:abstractNumId="4">
    <w:nsid w:val="FFFFFF80"/>
    <w:multiLevelType w:val="singleLevel"/>
    <w:tmpl w:val="DCE01B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85A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0CA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D644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44F68A"/>
    <w:lvl w:ilvl="0">
      <w:start w:val="1"/>
      <w:numFmt w:val="decimal"/>
      <w:lvlText w:val="%1."/>
      <w:lvlJc w:val="left"/>
      <w:pPr>
        <w:tabs>
          <w:tab w:val="num" w:pos="360"/>
        </w:tabs>
        <w:ind w:left="360" w:hanging="360"/>
      </w:pPr>
    </w:lvl>
  </w:abstractNum>
  <w:abstractNum w:abstractNumId="9">
    <w:nsid w:val="FFFFFF89"/>
    <w:multiLevelType w:val="singleLevel"/>
    <w:tmpl w:val="178496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5"/>
    <w:multiLevelType w:val="multilevel"/>
    <w:tmpl w:val="DAF207A0"/>
    <w:lvl w:ilvl="0">
      <w:start w:val="1"/>
      <w:numFmt w:val="decimal"/>
      <w:lvlText w:val="%1."/>
      <w:lvlJc w:val="righ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05EF48A0"/>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12DE7FB0"/>
    <w:multiLevelType w:val="hybridMultilevel"/>
    <w:tmpl w:val="8B5CDA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169D4875"/>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317F04B9"/>
    <w:multiLevelType w:val="hybridMultilevel"/>
    <w:tmpl w:val="B1B8690E"/>
    <w:lvl w:ilvl="0" w:tplc="0AB07CFE">
      <w:start w:val="1"/>
      <w:numFmt w:val="decimal"/>
      <w:lvlText w:val="%1."/>
      <w:lvlJc w:val="righ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3B3A4CDE"/>
    <w:multiLevelType w:val="hybridMultilevel"/>
    <w:tmpl w:val="B8AC402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0F23408"/>
    <w:multiLevelType w:val="hybridMultilevel"/>
    <w:tmpl w:val="CDA8245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5CCF2BBA"/>
    <w:multiLevelType w:val="hybridMultilevel"/>
    <w:tmpl w:val="7068A3B8"/>
    <w:lvl w:ilvl="0" w:tplc="A850B89A">
      <w:start w:val="1"/>
      <w:numFmt w:val="decimal"/>
      <w:lvlText w:val="(%1)"/>
      <w:lvlJc w:val="righ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9DD1D8B"/>
    <w:multiLevelType w:val="hybridMultilevel"/>
    <w:tmpl w:val="087A96E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nsid w:val="700C5947"/>
    <w:multiLevelType w:val="hybridMultilevel"/>
    <w:tmpl w:val="A08823CE"/>
    <w:lvl w:ilvl="0" w:tplc="8A8A752E">
      <w:start w:val="1"/>
      <w:numFmt w:val="bullet"/>
      <w:lvlText w:val="o"/>
      <w:lvlJc w:val="left"/>
      <w:pPr>
        <w:ind w:left="360" w:hanging="360"/>
      </w:pPr>
      <w:rPr>
        <w:rFonts w:ascii="Wingdings" w:hAnsi="Wingdings" w:cs="Symbol" w:hint="default"/>
      </w:rPr>
    </w:lvl>
    <w:lvl w:ilvl="1" w:tplc="10090003" w:tentative="1">
      <w:start w:val="1"/>
      <w:numFmt w:val="bullet"/>
      <w:lvlText w:val="o"/>
      <w:lvlJc w:val="left"/>
      <w:pPr>
        <w:ind w:left="796" w:hanging="360"/>
      </w:pPr>
      <w:rPr>
        <w:rFonts w:ascii="Courier New" w:hAnsi="Courier New" w:cs="Courier New" w:hint="default"/>
      </w:rPr>
    </w:lvl>
    <w:lvl w:ilvl="2" w:tplc="10090005" w:tentative="1">
      <w:start w:val="1"/>
      <w:numFmt w:val="bullet"/>
      <w:lvlText w:val=""/>
      <w:lvlJc w:val="left"/>
      <w:pPr>
        <w:ind w:left="1516" w:hanging="360"/>
      </w:pPr>
      <w:rPr>
        <w:rFonts w:ascii="Wingdings" w:hAnsi="Wingdings" w:hint="default"/>
      </w:rPr>
    </w:lvl>
    <w:lvl w:ilvl="3" w:tplc="10090001" w:tentative="1">
      <w:start w:val="1"/>
      <w:numFmt w:val="bullet"/>
      <w:lvlText w:val=""/>
      <w:lvlJc w:val="left"/>
      <w:pPr>
        <w:ind w:left="2236" w:hanging="360"/>
      </w:pPr>
      <w:rPr>
        <w:rFonts w:ascii="Symbol" w:hAnsi="Symbol" w:hint="default"/>
      </w:rPr>
    </w:lvl>
    <w:lvl w:ilvl="4" w:tplc="10090003" w:tentative="1">
      <w:start w:val="1"/>
      <w:numFmt w:val="bullet"/>
      <w:lvlText w:val="o"/>
      <w:lvlJc w:val="left"/>
      <w:pPr>
        <w:ind w:left="2956" w:hanging="360"/>
      </w:pPr>
      <w:rPr>
        <w:rFonts w:ascii="Courier New" w:hAnsi="Courier New" w:cs="Courier New" w:hint="default"/>
      </w:rPr>
    </w:lvl>
    <w:lvl w:ilvl="5" w:tplc="10090005" w:tentative="1">
      <w:start w:val="1"/>
      <w:numFmt w:val="bullet"/>
      <w:lvlText w:val=""/>
      <w:lvlJc w:val="left"/>
      <w:pPr>
        <w:ind w:left="3676" w:hanging="360"/>
      </w:pPr>
      <w:rPr>
        <w:rFonts w:ascii="Wingdings" w:hAnsi="Wingdings" w:hint="default"/>
      </w:rPr>
    </w:lvl>
    <w:lvl w:ilvl="6" w:tplc="10090001" w:tentative="1">
      <w:start w:val="1"/>
      <w:numFmt w:val="bullet"/>
      <w:lvlText w:val=""/>
      <w:lvlJc w:val="left"/>
      <w:pPr>
        <w:ind w:left="4396" w:hanging="360"/>
      </w:pPr>
      <w:rPr>
        <w:rFonts w:ascii="Symbol" w:hAnsi="Symbol" w:hint="default"/>
      </w:rPr>
    </w:lvl>
    <w:lvl w:ilvl="7" w:tplc="10090003" w:tentative="1">
      <w:start w:val="1"/>
      <w:numFmt w:val="bullet"/>
      <w:lvlText w:val="o"/>
      <w:lvlJc w:val="left"/>
      <w:pPr>
        <w:ind w:left="5116" w:hanging="360"/>
      </w:pPr>
      <w:rPr>
        <w:rFonts w:ascii="Courier New" w:hAnsi="Courier New" w:cs="Courier New" w:hint="default"/>
      </w:rPr>
    </w:lvl>
    <w:lvl w:ilvl="8" w:tplc="10090005" w:tentative="1">
      <w:start w:val="1"/>
      <w:numFmt w:val="bullet"/>
      <w:lvlText w:val=""/>
      <w:lvlJc w:val="left"/>
      <w:pPr>
        <w:ind w:left="5836" w:hanging="360"/>
      </w:pPr>
      <w:rPr>
        <w:rFonts w:ascii="Wingdings" w:hAnsi="Wingdings" w:hint="default"/>
      </w:rPr>
    </w:lvl>
  </w:abstractNum>
  <w:num w:numId="1">
    <w:abstractNumId w:val="11"/>
  </w:num>
  <w:num w:numId="2">
    <w:abstractNumId w:val="1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6"/>
  </w:num>
  <w:num w:numId="16">
    <w:abstractNumId w:val="14"/>
  </w:num>
  <w:num w:numId="17">
    <w:abstractNumId w:val="17"/>
  </w:num>
  <w:num w:numId="18">
    <w:abstractNumId w:val="12"/>
  </w:num>
  <w:num w:numId="19">
    <w:abstractNumId w:val="19"/>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9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1"/>
  <w:stylePaneSortMethod w:val="0000"/>
  <w:defaultTabStop w:val="720"/>
  <w:bookFoldPrint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B0"/>
    <w:rsid w:val="00004788"/>
    <w:rsid w:val="00005BB6"/>
    <w:rsid w:val="0001040A"/>
    <w:rsid w:val="000204ED"/>
    <w:rsid w:val="00035E39"/>
    <w:rsid w:val="00047D06"/>
    <w:rsid w:val="000573AE"/>
    <w:rsid w:val="0006475C"/>
    <w:rsid w:val="00092587"/>
    <w:rsid w:val="000926BB"/>
    <w:rsid w:val="000932F3"/>
    <w:rsid w:val="0009711C"/>
    <w:rsid w:val="000A5757"/>
    <w:rsid w:val="000C0640"/>
    <w:rsid w:val="000D1E70"/>
    <w:rsid w:val="000E3E91"/>
    <w:rsid w:val="000E55F5"/>
    <w:rsid w:val="000F21E8"/>
    <w:rsid w:val="000F2424"/>
    <w:rsid w:val="000F27EA"/>
    <w:rsid w:val="0010160B"/>
    <w:rsid w:val="00121D39"/>
    <w:rsid w:val="00124175"/>
    <w:rsid w:val="001305DF"/>
    <w:rsid w:val="00137119"/>
    <w:rsid w:val="0014604C"/>
    <w:rsid w:val="00146D87"/>
    <w:rsid w:val="001556B8"/>
    <w:rsid w:val="001614CB"/>
    <w:rsid w:val="00166F26"/>
    <w:rsid w:val="001809DE"/>
    <w:rsid w:val="0018466E"/>
    <w:rsid w:val="00190BC1"/>
    <w:rsid w:val="0019544F"/>
    <w:rsid w:val="00196387"/>
    <w:rsid w:val="00196E07"/>
    <w:rsid w:val="001A3288"/>
    <w:rsid w:val="001A4629"/>
    <w:rsid w:val="001B57C9"/>
    <w:rsid w:val="001C1DBE"/>
    <w:rsid w:val="001C54C5"/>
    <w:rsid w:val="001D4CE8"/>
    <w:rsid w:val="001D733E"/>
    <w:rsid w:val="001E28FB"/>
    <w:rsid w:val="001E723B"/>
    <w:rsid w:val="001E7AC1"/>
    <w:rsid w:val="001F5C31"/>
    <w:rsid w:val="001F6A75"/>
    <w:rsid w:val="001F6C4C"/>
    <w:rsid w:val="0020241F"/>
    <w:rsid w:val="002028D7"/>
    <w:rsid w:val="002074DD"/>
    <w:rsid w:val="00211377"/>
    <w:rsid w:val="0022229A"/>
    <w:rsid w:val="002266ED"/>
    <w:rsid w:val="002370FC"/>
    <w:rsid w:val="00246B48"/>
    <w:rsid w:val="00255BDD"/>
    <w:rsid w:val="00261A60"/>
    <w:rsid w:val="00263A43"/>
    <w:rsid w:val="00272CBD"/>
    <w:rsid w:val="00275151"/>
    <w:rsid w:val="00275152"/>
    <w:rsid w:val="00275CEC"/>
    <w:rsid w:val="00277BA5"/>
    <w:rsid w:val="00280EEA"/>
    <w:rsid w:val="00285914"/>
    <w:rsid w:val="00292FD3"/>
    <w:rsid w:val="00294714"/>
    <w:rsid w:val="0029622F"/>
    <w:rsid w:val="00296AF9"/>
    <w:rsid w:val="00297836"/>
    <w:rsid w:val="002A0511"/>
    <w:rsid w:val="002C0695"/>
    <w:rsid w:val="002E01AD"/>
    <w:rsid w:val="002E1870"/>
    <w:rsid w:val="002E6B8D"/>
    <w:rsid w:val="002F00D0"/>
    <w:rsid w:val="002F38E2"/>
    <w:rsid w:val="00311555"/>
    <w:rsid w:val="00316E26"/>
    <w:rsid w:val="003203F8"/>
    <w:rsid w:val="003220E8"/>
    <w:rsid w:val="003225CF"/>
    <w:rsid w:val="0032352F"/>
    <w:rsid w:val="00340EE9"/>
    <w:rsid w:val="00352CB8"/>
    <w:rsid w:val="00354089"/>
    <w:rsid w:val="00355594"/>
    <w:rsid w:val="003567C6"/>
    <w:rsid w:val="00356EC2"/>
    <w:rsid w:val="00362827"/>
    <w:rsid w:val="003715E7"/>
    <w:rsid w:val="003718D1"/>
    <w:rsid w:val="00371EF3"/>
    <w:rsid w:val="0037393A"/>
    <w:rsid w:val="00377C38"/>
    <w:rsid w:val="003945E2"/>
    <w:rsid w:val="003969F5"/>
    <w:rsid w:val="003A65B4"/>
    <w:rsid w:val="003C14DF"/>
    <w:rsid w:val="003C1C84"/>
    <w:rsid w:val="003C1FEE"/>
    <w:rsid w:val="003C551F"/>
    <w:rsid w:val="003C5B1C"/>
    <w:rsid w:val="003C6B1D"/>
    <w:rsid w:val="003C7601"/>
    <w:rsid w:val="003D307F"/>
    <w:rsid w:val="003D36CC"/>
    <w:rsid w:val="003E1936"/>
    <w:rsid w:val="003E1EA8"/>
    <w:rsid w:val="003E6D90"/>
    <w:rsid w:val="003F3918"/>
    <w:rsid w:val="00400F4D"/>
    <w:rsid w:val="0040236F"/>
    <w:rsid w:val="004031C4"/>
    <w:rsid w:val="0040378B"/>
    <w:rsid w:val="004106FC"/>
    <w:rsid w:val="004154E6"/>
    <w:rsid w:val="00426AD1"/>
    <w:rsid w:val="004305AD"/>
    <w:rsid w:val="00437A7E"/>
    <w:rsid w:val="00437F21"/>
    <w:rsid w:val="00440D23"/>
    <w:rsid w:val="004467C7"/>
    <w:rsid w:val="00447958"/>
    <w:rsid w:val="00453CB5"/>
    <w:rsid w:val="00455634"/>
    <w:rsid w:val="00461A5E"/>
    <w:rsid w:val="0047229A"/>
    <w:rsid w:val="00473068"/>
    <w:rsid w:val="00473C30"/>
    <w:rsid w:val="00486544"/>
    <w:rsid w:val="004A49D7"/>
    <w:rsid w:val="004A5FCD"/>
    <w:rsid w:val="004B0788"/>
    <w:rsid w:val="004B41C8"/>
    <w:rsid w:val="004C45E8"/>
    <w:rsid w:val="004D3469"/>
    <w:rsid w:val="004E2BCC"/>
    <w:rsid w:val="004E5F15"/>
    <w:rsid w:val="004F1489"/>
    <w:rsid w:val="004F31FF"/>
    <w:rsid w:val="004F4443"/>
    <w:rsid w:val="004F4A3C"/>
    <w:rsid w:val="00510A3A"/>
    <w:rsid w:val="00511D03"/>
    <w:rsid w:val="00516A14"/>
    <w:rsid w:val="00517B6E"/>
    <w:rsid w:val="0052578D"/>
    <w:rsid w:val="00527D40"/>
    <w:rsid w:val="00534B54"/>
    <w:rsid w:val="00542E80"/>
    <w:rsid w:val="00555EA6"/>
    <w:rsid w:val="00563D2D"/>
    <w:rsid w:val="00565B84"/>
    <w:rsid w:val="00570B83"/>
    <w:rsid w:val="005825D1"/>
    <w:rsid w:val="0058276B"/>
    <w:rsid w:val="0058538C"/>
    <w:rsid w:val="005854BF"/>
    <w:rsid w:val="005924FD"/>
    <w:rsid w:val="00597A89"/>
    <w:rsid w:val="005A3E24"/>
    <w:rsid w:val="005A4C23"/>
    <w:rsid w:val="005A5AB4"/>
    <w:rsid w:val="005D0F1B"/>
    <w:rsid w:val="005D4EF1"/>
    <w:rsid w:val="005D5BF4"/>
    <w:rsid w:val="005F0172"/>
    <w:rsid w:val="00600BE6"/>
    <w:rsid w:val="00604BA4"/>
    <w:rsid w:val="00607957"/>
    <w:rsid w:val="006101DF"/>
    <w:rsid w:val="00612CBC"/>
    <w:rsid w:val="0061522F"/>
    <w:rsid w:val="00617146"/>
    <w:rsid w:val="00622364"/>
    <w:rsid w:val="00630D62"/>
    <w:rsid w:val="006333B4"/>
    <w:rsid w:val="00637B2A"/>
    <w:rsid w:val="00637D99"/>
    <w:rsid w:val="00641BA3"/>
    <w:rsid w:val="006456B3"/>
    <w:rsid w:val="006545A8"/>
    <w:rsid w:val="00683210"/>
    <w:rsid w:val="00696662"/>
    <w:rsid w:val="006A0299"/>
    <w:rsid w:val="006A6B49"/>
    <w:rsid w:val="006B425E"/>
    <w:rsid w:val="006B50E3"/>
    <w:rsid w:val="006B5119"/>
    <w:rsid w:val="006B7B6D"/>
    <w:rsid w:val="006C6A62"/>
    <w:rsid w:val="006D1DD5"/>
    <w:rsid w:val="006D5B41"/>
    <w:rsid w:val="006F4112"/>
    <w:rsid w:val="006F4B7D"/>
    <w:rsid w:val="006F5952"/>
    <w:rsid w:val="00701400"/>
    <w:rsid w:val="00701E0C"/>
    <w:rsid w:val="007021AE"/>
    <w:rsid w:val="007108B6"/>
    <w:rsid w:val="00713EB6"/>
    <w:rsid w:val="00714983"/>
    <w:rsid w:val="007162B3"/>
    <w:rsid w:val="0072011B"/>
    <w:rsid w:val="00721D30"/>
    <w:rsid w:val="00727858"/>
    <w:rsid w:val="00730077"/>
    <w:rsid w:val="00736277"/>
    <w:rsid w:val="007437B3"/>
    <w:rsid w:val="00746F0F"/>
    <w:rsid w:val="00763EF3"/>
    <w:rsid w:val="00766756"/>
    <w:rsid w:val="007727B1"/>
    <w:rsid w:val="007842D9"/>
    <w:rsid w:val="00790BE2"/>
    <w:rsid w:val="00796E26"/>
    <w:rsid w:val="007A5321"/>
    <w:rsid w:val="007B2C56"/>
    <w:rsid w:val="007B41CC"/>
    <w:rsid w:val="007B46DC"/>
    <w:rsid w:val="007B54B3"/>
    <w:rsid w:val="007C3EE9"/>
    <w:rsid w:val="007D0F83"/>
    <w:rsid w:val="007D44D3"/>
    <w:rsid w:val="007D71C9"/>
    <w:rsid w:val="007E0DF2"/>
    <w:rsid w:val="007E2D2A"/>
    <w:rsid w:val="007E3C9F"/>
    <w:rsid w:val="007F4A67"/>
    <w:rsid w:val="007F5933"/>
    <w:rsid w:val="008041F3"/>
    <w:rsid w:val="00804EE4"/>
    <w:rsid w:val="008070F9"/>
    <w:rsid w:val="00812391"/>
    <w:rsid w:val="00820724"/>
    <w:rsid w:val="00820786"/>
    <w:rsid w:val="00822376"/>
    <w:rsid w:val="0082261E"/>
    <w:rsid w:val="00826F15"/>
    <w:rsid w:val="00831BC5"/>
    <w:rsid w:val="00851272"/>
    <w:rsid w:val="00853A8D"/>
    <w:rsid w:val="00853E0D"/>
    <w:rsid w:val="00860114"/>
    <w:rsid w:val="00862008"/>
    <w:rsid w:val="0086388E"/>
    <w:rsid w:val="00864DDC"/>
    <w:rsid w:val="00872F1D"/>
    <w:rsid w:val="00875D83"/>
    <w:rsid w:val="008811DF"/>
    <w:rsid w:val="00881DA2"/>
    <w:rsid w:val="00885A41"/>
    <w:rsid w:val="008943F6"/>
    <w:rsid w:val="008A3581"/>
    <w:rsid w:val="008A6B9E"/>
    <w:rsid w:val="008B2A17"/>
    <w:rsid w:val="008B5875"/>
    <w:rsid w:val="008C3467"/>
    <w:rsid w:val="008D19D4"/>
    <w:rsid w:val="00907437"/>
    <w:rsid w:val="00907C48"/>
    <w:rsid w:val="0091023F"/>
    <w:rsid w:val="00910DE5"/>
    <w:rsid w:val="00912E38"/>
    <w:rsid w:val="00914FEA"/>
    <w:rsid w:val="00922ACE"/>
    <w:rsid w:val="00922E9D"/>
    <w:rsid w:val="0092302B"/>
    <w:rsid w:val="00930299"/>
    <w:rsid w:val="00933357"/>
    <w:rsid w:val="009354D7"/>
    <w:rsid w:val="00943374"/>
    <w:rsid w:val="00950A4C"/>
    <w:rsid w:val="00967532"/>
    <w:rsid w:val="009913A0"/>
    <w:rsid w:val="00995F60"/>
    <w:rsid w:val="009A3727"/>
    <w:rsid w:val="009A3842"/>
    <w:rsid w:val="009A6A3B"/>
    <w:rsid w:val="009B0392"/>
    <w:rsid w:val="009B0894"/>
    <w:rsid w:val="009B4E29"/>
    <w:rsid w:val="009C02A3"/>
    <w:rsid w:val="009C1AD4"/>
    <w:rsid w:val="009C2B6B"/>
    <w:rsid w:val="009C41C2"/>
    <w:rsid w:val="009D12C8"/>
    <w:rsid w:val="009D61EA"/>
    <w:rsid w:val="009D6CDA"/>
    <w:rsid w:val="009D7EAE"/>
    <w:rsid w:val="009F05FF"/>
    <w:rsid w:val="009F3F5E"/>
    <w:rsid w:val="00A02319"/>
    <w:rsid w:val="00A023BE"/>
    <w:rsid w:val="00A05BE2"/>
    <w:rsid w:val="00A318C9"/>
    <w:rsid w:val="00A31E83"/>
    <w:rsid w:val="00A336FA"/>
    <w:rsid w:val="00A35814"/>
    <w:rsid w:val="00A43D1F"/>
    <w:rsid w:val="00A43F99"/>
    <w:rsid w:val="00A4547A"/>
    <w:rsid w:val="00A462BA"/>
    <w:rsid w:val="00A468EF"/>
    <w:rsid w:val="00A52AE7"/>
    <w:rsid w:val="00A54E32"/>
    <w:rsid w:val="00A57A84"/>
    <w:rsid w:val="00A632E0"/>
    <w:rsid w:val="00A73FE2"/>
    <w:rsid w:val="00A76A52"/>
    <w:rsid w:val="00A772E0"/>
    <w:rsid w:val="00A85BB2"/>
    <w:rsid w:val="00A87850"/>
    <w:rsid w:val="00A969CA"/>
    <w:rsid w:val="00AA39F0"/>
    <w:rsid w:val="00AB3526"/>
    <w:rsid w:val="00AB520F"/>
    <w:rsid w:val="00AB735E"/>
    <w:rsid w:val="00AC0DE4"/>
    <w:rsid w:val="00AC386B"/>
    <w:rsid w:val="00AD341E"/>
    <w:rsid w:val="00AE0303"/>
    <w:rsid w:val="00AE2162"/>
    <w:rsid w:val="00AE4D75"/>
    <w:rsid w:val="00AF1462"/>
    <w:rsid w:val="00AF3297"/>
    <w:rsid w:val="00AF33BC"/>
    <w:rsid w:val="00AF4F05"/>
    <w:rsid w:val="00AF530B"/>
    <w:rsid w:val="00AF56E7"/>
    <w:rsid w:val="00AF6DCE"/>
    <w:rsid w:val="00B12196"/>
    <w:rsid w:val="00B15A69"/>
    <w:rsid w:val="00B175B0"/>
    <w:rsid w:val="00B22150"/>
    <w:rsid w:val="00B31A19"/>
    <w:rsid w:val="00B34FE0"/>
    <w:rsid w:val="00B361E5"/>
    <w:rsid w:val="00B444B2"/>
    <w:rsid w:val="00B463AE"/>
    <w:rsid w:val="00B472D5"/>
    <w:rsid w:val="00B60786"/>
    <w:rsid w:val="00B71AC9"/>
    <w:rsid w:val="00B75223"/>
    <w:rsid w:val="00B761E6"/>
    <w:rsid w:val="00B81CAE"/>
    <w:rsid w:val="00B84485"/>
    <w:rsid w:val="00B85756"/>
    <w:rsid w:val="00B86C75"/>
    <w:rsid w:val="00B93255"/>
    <w:rsid w:val="00B94AF8"/>
    <w:rsid w:val="00BB2009"/>
    <w:rsid w:val="00BB2986"/>
    <w:rsid w:val="00BB4759"/>
    <w:rsid w:val="00BC3CB9"/>
    <w:rsid w:val="00BC6153"/>
    <w:rsid w:val="00BD2BCC"/>
    <w:rsid w:val="00BF6526"/>
    <w:rsid w:val="00C02A15"/>
    <w:rsid w:val="00C078BC"/>
    <w:rsid w:val="00C241B5"/>
    <w:rsid w:val="00C268B7"/>
    <w:rsid w:val="00C32922"/>
    <w:rsid w:val="00C44A8C"/>
    <w:rsid w:val="00C516BA"/>
    <w:rsid w:val="00C5191B"/>
    <w:rsid w:val="00C52027"/>
    <w:rsid w:val="00C5304E"/>
    <w:rsid w:val="00C7379B"/>
    <w:rsid w:val="00C864C4"/>
    <w:rsid w:val="00C92314"/>
    <w:rsid w:val="00C94D8D"/>
    <w:rsid w:val="00CB0006"/>
    <w:rsid w:val="00CC542A"/>
    <w:rsid w:val="00CC5CD7"/>
    <w:rsid w:val="00CD1105"/>
    <w:rsid w:val="00CD1368"/>
    <w:rsid w:val="00CD774D"/>
    <w:rsid w:val="00CE1D8C"/>
    <w:rsid w:val="00CE3A75"/>
    <w:rsid w:val="00CE4981"/>
    <w:rsid w:val="00CE612C"/>
    <w:rsid w:val="00CF2F42"/>
    <w:rsid w:val="00CF4A3F"/>
    <w:rsid w:val="00CF61BC"/>
    <w:rsid w:val="00D04DD4"/>
    <w:rsid w:val="00D06612"/>
    <w:rsid w:val="00D1055A"/>
    <w:rsid w:val="00D24B40"/>
    <w:rsid w:val="00D3026F"/>
    <w:rsid w:val="00D3280B"/>
    <w:rsid w:val="00D470AD"/>
    <w:rsid w:val="00D62A68"/>
    <w:rsid w:val="00D62E85"/>
    <w:rsid w:val="00D66D5F"/>
    <w:rsid w:val="00D777D3"/>
    <w:rsid w:val="00D8206C"/>
    <w:rsid w:val="00D836F6"/>
    <w:rsid w:val="00D86B7A"/>
    <w:rsid w:val="00D9652E"/>
    <w:rsid w:val="00D965FD"/>
    <w:rsid w:val="00DA09EA"/>
    <w:rsid w:val="00DA0C68"/>
    <w:rsid w:val="00DA567B"/>
    <w:rsid w:val="00DA59B9"/>
    <w:rsid w:val="00DB641B"/>
    <w:rsid w:val="00DC635B"/>
    <w:rsid w:val="00DD4B28"/>
    <w:rsid w:val="00DF0D25"/>
    <w:rsid w:val="00DF1A0C"/>
    <w:rsid w:val="00DF1D58"/>
    <w:rsid w:val="00E02320"/>
    <w:rsid w:val="00E07888"/>
    <w:rsid w:val="00E10BA1"/>
    <w:rsid w:val="00E13A92"/>
    <w:rsid w:val="00E203B6"/>
    <w:rsid w:val="00E21A5C"/>
    <w:rsid w:val="00E2424A"/>
    <w:rsid w:val="00E24522"/>
    <w:rsid w:val="00E31BB5"/>
    <w:rsid w:val="00E3776A"/>
    <w:rsid w:val="00E43FDD"/>
    <w:rsid w:val="00E51CAC"/>
    <w:rsid w:val="00E557E0"/>
    <w:rsid w:val="00E570CF"/>
    <w:rsid w:val="00E57734"/>
    <w:rsid w:val="00E606EA"/>
    <w:rsid w:val="00E60DA1"/>
    <w:rsid w:val="00E675D5"/>
    <w:rsid w:val="00E71CDC"/>
    <w:rsid w:val="00E75D31"/>
    <w:rsid w:val="00E82451"/>
    <w:rsid w:val="00E86C68"/>
    <w:rsid w:val="00E947E9"/>
    <w:rsid w:val="00E95EC0"/>
    <w:rsid w:val="00EA1FB3"/>
    <w:rsid w:val="00EA3822"/>
    <w:rsid w:val="00EA48C6"/>
    <w:rsid w:val="00EB5928"/>
    <w:rsid w:val="00EB5B8F"/>
    <w:rsid w:val="00EC2C37"/>
    <w:rsid w:val="00ED1B83"/>
    <w:rsid w:val="00ED2F3A"/>
    <w:rsid w:val="00ED6731"/>
    <w:rsid w:val="00ED7D82"/>
    <w:rsid w:val="00EF0032"/>
    <w:rsid w:val="00F169A4"/>
    <w:rsid w:val="00F23C30"/>
    <w:rsid w:val="00F323D9"/>
    <w:rsid w:val="00F3291F"/>
    <w:rsid w:val="00F363A1"/>
    <w:rsid w:val="00F51A0A"/>
    <w:rsid w:val="00F56155"/>
    <w:rsid w:val="00F706EF"/>
    <w:rsid w:val="00F71B4F"/>
    <w:rsid w:val="00F73474"/>
    <w:rsid w:val="00F7529C"/>
    <w:rsid w:val="00F80A89"/>
    <w:rsid w:val="00F80FF6"/>
    <w:rsid w:val="00F82F8C"/>
    <w:rsid w:val="00F86BF4"/>
    <w:rsid w:val="00F92065"/>
    <w:rsid w:val="00F92D77"/>
    <w:rsid w:val="00F93093"/>
    <w:rsid w:val="00F97D22"/>
    <w:rsid w:val="00FB2F33"/>
    <w:rsid w:val="00FB5A1F"/>
    <w:rsid w:val="00FC2AE7"/>
    <w:rsid w:val="00FC7AF6"/>
    <w:rsid w:val="00FD63B6"/>
    <w:rsid w:val="00FF00A6"/>
    <w:rsid w:val="00FF37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8239"/>
  <w15:chartTrackingRefBased/>
  <w15:docId w15:val="{0B2305B9-AB8D-4E13-9B63-42D18E68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CB8"/>
  </w:style>
  <w:style w:type="paragraph" w:styleId="Heading1">
    <w:name w:val="heading 1"/>
    <w:basedOn w:val="Normal"/>
    <w:next w:val="Normal"/>
    <w:link w:val="Heading1Char"/>
    <w:uiPriority w:val="9"/>
    <w:qFormat/>
    <w:rsid w:val="00F363A1"/>
    <w:pPr>
      <w:keepNext/>
      <w:keepLines/>
      <w:spacing w:after="240" w:line="240" w:lineRule="auto"/>
      <w:outlineLvl w:val="0"/>
    </w:pPr>
    <w:rPr>
      <w:rFonts w:eastAsiaTheme="majorEastAsia" w:cstheme="majorBidi"/>
      <w:color w:val="2E74B5" w:themeColor="accent1" w:themeShade="BF"/>
      <w:sz w:val="24"/>
      <w:szCs w:val="32"/>
    </w:rPr>
  </w:style>
  <w:style w:type="paragraph" w:styleId="Heading2">
    <w:name w:val="heading 2"/>
    <w:basedOn w:val="Normal"/>
    <w:next w:val="Normal"/>
    <w:link w:val="Heading2Char"/>
    <w:uiPriority w:val="9"/>
    <w:unhideWhenUsed/>
    <w:qFormat/>
    <w:rsid w:val="00597A89"/>
    <w:pPr>
      <w:keepNext/>
      <w:keepLines/>
      <w:spacing w:before="36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786"/>
    <w:pPr>
      <w:ind w:left="720"/>
      <w:contextualSpacing/>
    </w:pPr>
  </w:style>
  <w:style w:type="character" w:customStyle="1" w:styleId="Heading1Char">
    <w:name w:val="Heading 1 Char"/>
    <w:basedOn w:val="DefaultParagraphFont"/>
    <w:link w:val="Heading1"/>
    <w:uiPriority w:val="9"/>
    <w:rsid w:val="00F363A1"/>
    <w:rPr>
      <w:rFonts w:eastAsiaTheme="majorEastAsia" w:cstheme="majorBidi"/>
      <w:color w:val="2E74B5" w:themeColor="accent1" w:themeShade="BF"/>
      <w:sz w:val="24"/>
      <w:szCs w:val="32"/>
    </w:rPr>
  </w:style>
  <w:style w:type="paragraph" w:styleId="TOC1">
    <w:name w:val="toc 1"/>
    <w:basedOn w:val="Normal"/>
    <w:next w:val="Normal"/>
    <w:autoRedefine/>
    <w:uiPriority w:val="39"/>
    <w:unhideWhenUsed/>
    <w:rsid w:val="00597A89"/>
    <w:pPr>
      <w:tabs>
        <w:tab w:val="right" w:leader="dot" w:pos="9350"/>
      </w:tabs>
      <w:spacing w:after="60" w:line="240" w:lineRule="auto"/>
    </w:pPr>
  </w:style>
  <w:style w:type="character" w:customStyle="1" w:styleId="Heading2Char">
    <w:name w:val="Heading 2 Char"/>
    <w:basedOn w:val="DefaultParagraphFont"/>
    <w:link w:val="Heading2"/>
    <w:uiPriority w:val="9"/>
    <w:rsid w:val="00597A8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F33BC"/>
    <w:pPr>
      <w:spacing w:after="100"/>
      <w:ind w:left="220"/>
    </w:pPr>
  </w:style>
  <w:style w:type="character" w:customStyle="1" w:styleId="Heading3Char">
    <w:name w:val="Heading 3 Char"/>
    <w:basedOn w:val="DefaultParagraphFont"/>
    <w:link w:val="Heading3"/>
    <w:uiPriority w:val="9"/>
    <w:rsid w:val="00AF33BC"/>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7E2D2A"/>
    <w:pPr>
      <w:spacing w:after="0" w:line="240" w:lineRule="auto"/>
      <w:contextualSpacing/>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7E2D2A"/>
    <w:rPr>
      <w:rFonts w:asciiTheme="majorHAnsi" w:eastAsiaTheme="majorEastAsia" w:hAnsiTheme="majorHAnsi" w:cstheme="majorBidi"/>
      <w:spacing w:val="-10"/>
      <w:kern w:val="28"/>
      <w:sz w:val="48"/>
      <w:szCs w:val="56"/>
    </w:rPr>
  </w:style>
  <w:style w:type="paragraph" w:styleId="Subtitle">
    <w:name w:val="Subtitle"/>
    <w:basedOn w:val="Normal"/>
    <w:next w:val="Normal"/>
    <w:link w:val="SubtitleChar"/>
    <w:uiPriority w:val="11"/>
    <w:qFormat/>
    <w:rsid w:val="007E2D2A"/>
    <w:pPr>
      <w:numPr>
        <w:ilvl w:val="1"/>
      </w:numPr>
      <w:spacing w:before="360" w:after="360"/>
    </w:pPr>
    <w:rPr>
      <w:rFonts w:eastAsiaTheme="minorEastAsia"/>
      <w:color w:val="5A5A5A" w:themeColor="text1" w:themeTint="A5"/>
      <w:spacing w:val="15"/>
      <w:sz w:val="24"/>
    </w:rPr>
  </w:style>
  <w:style w:type="character" w:customStyle="1" w:styleId="SubtitleChar">
    <w:name w:val="Subtitle Char"/>
    <w:basedOn w:val="DefaultParagraphFont"/>
    <w:link w:val="Subtitle"/>
    <w:uiPriority w:val="11"/>
    <w:rsid w:val="007E2D2A"/>
    <w:rPr>
      <w:rFonts w:eastAsiaTheme="minorEastAsia"/>
      <w:color w:val="5A5A5A" w:themeColor="text1" w:themeTint="A5"/>
      <w:spacing w:val="15"/>
      <w:sz w:val="24"/>
    </w:rPr>
  </w:style>
  <w:style w:type="paragraph" w:styleId="BodyText">
    <w:name w:val="Body Text"/>
    <w:basedOn w:val="Normal"/>
    <w:link w:val="BodyTextChar"/>
    <w:uiPriority w:val="99"/>
    <w:unhideWhenUsed/>
    <w:qFormat/>
    <w:rsid w:val="007437B3"/>
    <w:pPr>
      <w:spacing w:after="120" w:line="240" w:lineRule="auto"/>
    </w:pPr>
  </w:style>
  <w:style w:type="character" w:customStyle="1" w:styleId="BodyTextChar">
    <w:name w:val="Body Text Char"/>
    <w:basedOn w:val="DefaultParagraphFont"/>
    <w:link w:val="BodyText"/>
    <w:uiPriority w:val="99"/>
    <w:rsid w:val="007437B3"/>
  </w:style>
  <w:style w:type="table" w:styleId="TableGrid">
    <w:name w:val="Table Grid"/>
    <w:basedOn w:val="TableNormal"/>
    <w:uiPriority w:val="39"/>
    <w:rsid w:val="009302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E2D2A"/>
    <w:pPr>
      <w:tabs>
        <w:tab w:val="center" w:pos="4680"/>
        <w:tab w:val="right" w:pos="9360"/>
      </w:tabs>
      <w:spacing w:after="0" w:line="240" w:lineRule="auto"/>
    </w:pPr>
    <w:rPr>
      <w:sz w:val="18"/>
    </w:rPr>
  </w:style>
  <w:style w:type="character" w:customStyle="1" w:styleId="HeaderChar">
    <w:name w:val="Header Char"/>
    <w:basedOn w:val="DefaultParagraphFont"/>
    <w:link w:val="Header"/>
    <w:uiPriority w:val="99"/>
    <w:rsid w:val="007E2D2A"/>
    <w:rPr>
      <w:sz w:val="18"/>
    </w:rPr>
  </w:style>
  <w:style w:type="paragraph" w:styleId="Footer">
    <w:name w:val="footer"/>
    <w:basedOn w:val="Normal"/>
    <w:link w:val="FooterChar"/>
    <w:uiPriority w:val="99"/>
    <w:unhideWhenUsed/>
    <w:rsid w:val="007E2D2A"/>
    <w:pPr>
      <w:tabs>
        <w:tab w:val="center" w:pos="4680"/>
        <w:tab w:val="right" w:pos="9360"/>
      </w:tabs>
      <w:spacing w:after="0" w:line="240" w:lineRule="auto"/>
    </w:pPr>
    <w:rPr>
      <w:sz w:val="18"/>
    </w:rPr>
  </w:style>
  <w:style w:type="character" w:customStyle="1" w:styleId="FooterChar">
    <w:name w:val="Footer Char"/>
    <w:basedOn w:val="DefaultParagraphFont"/>
    <w:link w:val="Footer"/>
    <w:uiPriority w:val="99"/>
    <w:rsid w:val="007E2D2A"/>
    <w:rPr>
      <w:sz w:val="18"/>
    </w:rPr>
  </w:style>
  <w:style w:type="character" w:styleId="Strong">
    <w:name w:val="Strong"/>
    <w:basedOn w:val="DefaultParagraphFont"/>
    <w:uiPriority w:val="22"/>
    <w:qFormat/>
    <w:rsid w:val="000932F3"/>
    <w:rPr>
      <w:b/>
      <w:bCs/>
    </w:rPr>
  </w:style>
  <w:style w:type="character" w:customStyle="1" w:styleId="apple-converted-space">
    <w:name w:val="apple-converted-space"/>
    <w:basedOn w:val="DefaultParagraphFont"/>
    <w:rsid w:val="000932F3"/>
  </w:style>
  <w:style w:type="character" w:styleId="Hyperlink">
    <w:name w:val="Hyperlink"/>
    <w:basedOn w:val="DefaultParagraphFont"/>
    <w:uiPriority w:val="99"/>
    <w:semiHidden/>
    <w:unhideWhenUsed/>
    <w:rsid w:val="000932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635">
      <w:bodyDiv w:val="1"/>
      <w:marLeft w:val="0"/>
      <w:marRight w:val="0"/>
      <w:marTop w:val="0"/>
      <w:marBottom w:val="0"/>
      <w:divBdr>
        <w:top w:val="none" w:sz="0" w:space="0" w:color="auto"/>
        <w:left w:val="none" w:sz="0" w:space="0" w:color="auto"/>
        <w:bottom w:val="none" w:sz="0" w:space="0" w:color="auto"/>
        <w:right w:val="none" w:sz="0" w:space="0" w:color="auto"/>
      </w:divBdr>
      <w:divsChild>
        <w:div w:id="1257321836">
          <w:marLeft w:val="0"/>
          <w:marRight w:val="0"/>
          <w:marTop w:val="0"/>
          <w:marBottom w:val="0"/>
          <w:divBdr>
            <w:top w:val="none" w:sz="0" w:space="0" w:color="auto"/>
            <w:left w:val="none" w:sz="0" w:space="0" w:color="auto"/>
            <w:bottom w:val="none" w:sz="0" w:space="0" w:color="auto"/>
            <w:right w:val="none" w:sz="0" w:space="0" w:color="auto"/>
          </w:divBdr>
          <w:divsChild>
            <w:div w:id="2128698373">
              <w:marLeft w:val="0"/>
              <w:marRight w:val="0"/>
              <w:marTop w:val="0"/>
              <w:marBottom w:val="0"/>
              <w:divBdr>
                <w:top w:val="none" w:sz="0" w:space="0" w:color="auto"/>
                <w:left w:val="none" w:sz="0" w:space="0" w:color="auto"/>
                <w:bottom w:val="none" w:sz="0" w:space="0" w:color="auto"/>
                <w:right w:val="none" w:sz="0" w:space="0" w:color="auto"/>
              </w:divBdr>
              <w:divsChild>
                <w:div w:id="9918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98826">
          <w:marLeft w:val="0"/>
          <w:marRight w:val="0"/>
          <w:marTop w:val="0"/>
          <w:marBottom w:val="0"/>
          <w:divBdr>
            <w:top w:val="none" w:sz="0" w:space="0" w:color="auto"/>
            <w:left w:val="none" w:sz="0" w:space="0" w:color="auto"/>
            <w:bottom w:val="none" w:sz="0" w:space="0" w:color="auto"/>
            <w:right w:val="none" w:sz="0" w:space="0" w:color="auto"/>
          </w:divBdr>
          <w:divsChild>
            <w:div w:id="740910368">
              <w:marLeft w:val="0"/>
              <w:marRight w:val="0"/>
              <w:marTop w:val="0"/>
              <w:marBottom w:val="0"/>
              <w:divBdr>
                <w:top w:val="none" w:sz="0" w:space="0" w:color="auto"/>
                <w:left w:val="none" w:sz="0" w:space="0" w:color="auto"/>
                <w:bottom w:val="none" w:sz="0" w:space="0" w:color="auto"/>
                <w:right w:val="none" w:sz="0" w:space="0" w:color="auto"/>
              </w:divBdr>
              <w:divsChild>
                <w:div w:id="21392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wr@trainandmultiply.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FB4ED-3514-4B61-842A-B5AA02EFA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6</cp:revision>
  <cp:lastPrinted>2013-12-31T23:34:00Z</cp:lastPrinted>
  <dcterms:created xsi:type="dcterms:W3CDTF">2013-12-31T23:17:00Z</dcterms:created>
  <dcterms:modified xsi:type="dcterms:W3CDTF">2014-01-01T00:31:00Z</dcterms:modified>
</cp:coreProperties>
</file>