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2" w:rsidRPr="002E417C" w:rsidRDefault="005F7AB4" w:rsidP="002E417C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2E417C">
        <w:rPr>
          <w:rFonts w:asciiTheme="majorHAnsi" w:hAnsiTheme="majorHAnsi" w:cstheme="majorHAnsi"/>
          <w:sz w:val="56"/>
          <w:szCs w:val="56"/>
          <w:lang w:val="en-US"/>
        </w:rPr>
        <w:t xml:space="preserve">Teach in </w:t>
      </w:r>
      <w:r w:rsidR="00EC7F90" w:rsidRPr="002E417C">
        <w:rPr>
          <w:rFonts w:asciiTheme="majorHAnsi" w:hAnsiTheme="majorHAnsi" w:cstheme="majorHAnsi"/>
          <w:sz w:val="56"/>
          <w:szCs w:val="56"/>
          <w:lang w:val="en-US"/>
        </w:rPr>
        <w:t>the</w:t>
      </w:r>
      <w:r w:rsidRPr="002E417C">
        <w:rPr>
          <w:rFonts w:asciiTheme="majorHAnsi" w:hAnsiTheme="majorHAnsi" w:cstheme="majorHAnsi"/>
          <w:sz w:val="56"/>
          <w:szCs w:val="56"/>
          <w:lang w:val="en-US"/>
        </w:rPr>
        <w:t xml:space="preserve"> Biblical Way </w:t>
      </w:r>
      <w:r w:rsidR="00AB29C0" w:rsidRPr="002E417C">
        <w:rPr>
          <w:rFonts w:asciiTheme="majorHAnsi" w:hAnsiTheme="majorHAnsi" w:cstheme="majorHAnsi"/>
          <w:sz w:val="56"/>
          <w:szCs w:val="56"/>
          <w:lang w:val="en-US"/>
        </w:rPr>
        <w:t>d</w:t>
      </w:r>
      <w:r w:rsidR="00EC7F90" w:rsidRPr="002E417C">
        <w:rPr>
          <w:rFonts w:asciiTheme="majorHAnsi" w:hAnsiTheme="majorHAnsi" w:cstheme="majorHAnsi"/>
          <w:sz w:val="56"/>
          <w:szCs w:val="56"/>
          <w:lang w:val="en-US"/>
        </w:rPr>
        <w:t xml:space="preserve">uring </w:t>
      </w:r>
      <w:r w:rsidRPr="002E417C">
        <w:rPr>
          <w:rFonts w:asciiTheme="majorHAnsi" w:hAnsiTheme="majorHAnsi" w:cstheme="majorHAnsi"/>
          <w:sz w:val="56"/>
          <w:szCs w:val="56"/>
          <w:lang w:val="en-US"/>
        </w:rPr>
        <w:t>Worship</w:t>
      </w:r>
    </w:p>
    <w:p w:rsidR="00D07F02" w:rsidRPr="002E417C" w:rsidRDefault="00D07F02" w:rsidP="005E1A6B">
      <w:pPr>
        <w:pStyle w:val="0Lhanging"/>
        <w:spacing w:after="60"/>
        <w:rPr>
          <w:rFonts w:cstheme="minorHAnsi"/>
          <w:b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 xml:space="preserve">Anchor command. </w:t>
      </w:r>
      <w:r w:rsidR="00E50225" w:rsidRPr="002E417C">
        <w:rPr>
          <w:rFonts w:cstheme="minorHAnsi"/>
          <w:sz w:val="22"/>
          <w:szCs w:val="22"/>
          <w:lang w:val="en-US"/>
        </w:rPr>
        <w:t>“Proclaim the word; be ready in season and out of season; reprove, rebuke, exhort, with great patience and instruction.”</w:t>
      </w:r>
      <w:r w:rsidR="00EC7F90" w:rsidRPr="002E417C">
        <w:rPr>
          <w:rFonts w:cstheme="minorHAnsi"/>
          <w:sz w:val="22"/>
          <w:szCs w:val="22"/>
          <w:lang w:val="en-US"/>
        </w:rPr>
        <w:t xml:space="preserve"> </w:t>
      </w:r>
      <w:r w:rsidR="00EC7F90" w:rsidRPr="002E417C">
        <w:rPr>
          <w:rFonts w:cstheme="minorHAnsi"/>
          <w:i/>
          <w:sz w:val="22"/>
          <w:szCs w:val="22"/>
          <w:lang w:val="en-US"/>
        </w:rPr>
        <w:t>2 Timothy 4:2</w:t>
      </w:r>
    </w:p>
    <w:p w:rsidR="00D07F02" w:rsidRPr="002E417C" w:rsidRDefault="00D07F02" w:rsidP="005E1A6B">
      <w:pPr>
        <w:pStyle w:val="0Lhanging"/>
        <w:spacing w:after="60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Anchor story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496DFC" w:rsidRPr="002E417C">
        <w:rPr>
          <w:rFonts w:cstheme="minorHAnsi"/>
          <w:sz w:val="22"/>
          <w:szCs w:val="22"/>
          <w:lang w:val="en-US"/>
        </w:rPr>
        <w:t>B</w:t>
      </w:r>
      <w:r w:rsidR="002D30B1" w:rsidRPr="002E417C">
        <w:rPr>
          <w:rFonts w:cstheme="minorHAnsi"/>
          <w:sz w:val="22"/>
          <w:szCs w:val="22"/>
          <w:lang w:val="en-US"/>
        </w:rPr>
        <w:t xml:space="preserve">elievers </w:t>
      </w:r>
      <w:r w:rsidR="00496DFC" w:rsidRPr="002E417C">
        <w:rPr>
          <w:rFonts w:cstheme="minorHAnsi"/>
          <w:sz w:val="22"/>
          <w:szCs w:val="22"/>
          <w:lang w:val="en-US"/>
        </w:rPr>
        <w:t xml:space="preserve">speak to </w:t>
      </w:r>
      <w:r w:rsidR="002D30B1" w:rsidRPr="002E417C">
        <w:rPr>
          <w:rFonts w:cstheme="minorHAnsi"/>
          <w:sz w:val="22"/>
          <w:szCs w:val="22"/>
          <w:lang w:val="en-US"/>
        </w:rPr>
        <w:t>one another to strengthen, edify and console</w:t>
      </w:r>
      <w:r w:rsidR="00EC6DC5" w:rsidRPr="002E417C">
        <w:rPr>
          <w:rFonts w:cstheme="minorHAnsi"/>
          <w:sz w:val="22"/>
          <w:szCs w:val="22"/>
          <w:lang w:val="en-US"/>
        </w:rPr>
        <w:t>,</w:t>
      </w:r>
      <w:r w:rsidR="00EC6DC5" w:rsidRPr="002E417C">
        <w:rPr>
          <w:rFonts w:cstheme="minorHAnsi"/>
          <w:i/>
          <w:sz w:val="22"/>
          <w:szCs w:val="22"/>
          <w:lang w:val="en-US"/>
        </w:rPr>
        <w:t xml:space="preserve"> 1 Cor. 14:3, 24-26</w:t>
      </w:r>
      <w:r w:rsidR="002D30B1" w:rsidRPr="002E417C">
        <w:rPr>
          <w:rFonts w:cstheme="minorHAnsi"/>
          <w:sz w:val="22"/>
          <w:szCs w:val="22"/>
          <w:lang w:val="en-US"/>
        </w:rPr>
        <w:t xml:space="preserve">. </w:t>
      </w:r>
    </w:p>
    <w:p w:rsidR="00730A55" w:rsidRPr="002E417C" w:rsidRDefault="00D07F02" w:rsidP="005E1A6B">
      <w:pPr>
        <w:pStyle w:val="0Lhanging"/>
        <w:spacing w:after="60"/>
        <w:rPr>
          <w:rFonts w:cstheme="minorHAnsi"/>
          <w:i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Anchor verse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730A55" w:rsidRPr="002E417C">
        <w:rPr>
          <w:rFonts w:cstheme="minorHAnsi"/>
          <w:sz w:val="22"/>
          <w:szCs w:val="22"/>
          <w:lang w:val="en-US"/>
        </w:rPr>
        <w:t xml:space="preserve">“For the word of God is living and active and sharper than any two-edged sword, and piercing as far as the division of soul and spirit, of both joints and marrow, and able to judge the thoughts and intentions of the heart.” </w:t>
      </w:r>
      <w:r w:rsidR="00730A55" w:rsidRPr="002E417C">
        <w:rPr>
          <w:rFonts w:cstheme="minorHAnsi"/>
          <w:i/>
          <w:sz w:val="22"/>
          <w:szCs w:val="22"/>
          <w:lang w:val="en-US"/>
        </w:rPr>
        <w:t>Hebrews 4:12</w:t>
      </w:r>
    </w:p>
    <w:p w:rsidR="006A7E11" w:rsidRPr="002E417C" w:rsidRDefault="002E417C" w:rsidP="00EC6A60">
      <w:pPr>
        <w:pStyle w:val="0Ctrbold"/>
        <w:spacing w:after="2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  <w:lang w:val="en-CA" w:eastAsia="en-CA"/>
        </w:rPr>
        <w:drawing>
          <wp:inline distT="0" distB="0" distL="0" distR="0">
            <wp:extent cx="1160585" cy="173185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77" cy="17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Pr="002E417C">
        <w:rPr>
          <w:rFonts w:asciiTheme="minorHAnsi" w:hAnsiTheme="minorHAnsi" w:cstheme="minorHAnsi"/>
          <w:b w:val="0"/>
          <w:i/>
          <w:iCs/>
          <w:sz w:val="22"/>
          <w:szCs w:val="22"/>
        </w:rPr>
        <w:t>Japanese Samurai with double-edged sword.</w:t>
      </w:r>
    </w:p>
    <w:p w:rsidR="00D07F02" w:rsidRPr="002E417C" w:rsidRDefault="00CD3EC5" w:rsidP="005E1A6B">
      <w:pPr>
        <w:pStyle w:val="0Lhanging"/>
        <w:spacing w:after="60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Learning goal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716F85" w:rsidRPr="002E417C">
        <w:rPr>
          <w:rFonts w:cstheme="minorHAnsi"/>
          <w:sz w:val="22"/>
          <w:szCs w:val="22"/>
          <w:lang w:val="en-US"/>
        </w:rPr>
        <w:t>Find out what Scripture teaches about teaching.</w:t>
      </w:r>
    </w:p>
    <w:p w:rsidR="00D07F02" w:rsidRPr="002E417C" w:rsidRDefault="00D07F02" w:rsidP="005E1A6B">
      <w:pPr>
        <w:pStyle w:val="0Lhanging"/>
        <w:spacing w:after="60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Growth</w:t>
      </w:r>
      <w:r w:rsidRPr="002E417C">
        <w:rPr>
          <w:rFonts w:cstheme="minorHAnsi"/>
          <w:sz w:val="22"/>
          <w:szCs w:val="22"/>
          <w:lang w:val="en-US"/>
        </w:rPr>
        <w:t xml:space="preserve"> </w:t>
      </w:r>
      <w:r w:rsidRPr="002E417C">
        <w:rPr>
          <w:rFonts w:cstheme="minorHAnsi"/>
          <w:b/>
          <w:sz w:val="22"/>
          <w:szCs w:val="22"/>
          <w:lang w:val="en-US"/>
        </w:rPr>
        <w:t>goal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A552C2" w:rsidRPr="002E417C">
        <w:rPr>
          <w:rFonts w:cstheme="minorHAnsi"/>
          <w:sz w:val="22"/>
          <w:szCs w:val="22"/>
          <w:lang w:val="en-US"/>
        </w:rPr>
        <w:t xml:space="preserve">Appreciate the </w:t>
      </w:r>
      <w:r w:rsidR="00CF059B" w:rsidRPr="002E417C">
        <w:rPr>
          <w:rFonts w:cstheme="minorHAnsi"/>
          <w:sz w:val="22"/>
          <w:szCs w:val="22"/>
          <w:lang w:val="en-US"/>
        </w:rPr>
        <w:t xml:space="preserve">great </w:t>
      </w:r>
      <w:r w:rsidR="00A552C2" w:rsidRPr="002E417C">
        <w:rPr>
          <w:rFonts w:cstheme="minorHAnsi"/>
          <w:sz w:val="22"/>
          <w:szCs w:val="22"/>
          <w:lang w:val="en-US"/>
        </w:rPr>
        <w:t>value of small group dialogue and appl</w:t>
      </w:r>
      <w:r w:rsidR="00EB1672" w:rsidRPr="002E417C">
        <w:rPr>
          <w:rFonts w:cstheme="minorHAnsi"/>
          <w:sz w:val="22"/>
          <w:szCs w:val="22"/>
          <w:lang w:val="en-US"/>
        </w:rPr>
        <w:t>ying</w:t>
      </w:r>
      <w:r w:rsidR="00A552C2" w:rsidRPr="002E417C">
        <w:rPr>
          <w:rFonts w:cstheme="minorHAnsi"/>
          <w:sz w:val="22"/>
          <w:szCs w:val="22"/>
          <w:lang w:val="en-US"/>
        </w:rPr>
        <w:t xml:space="preserve"> the Word.</w:t>
      </w:r>
    </w:p>
    <w:p w:rsidR="00D07F02" w:rsidRPr="002E417C" w:rsidRDefault="00D07F02" w:rsidP="00CD3EC5">
      <w:pPr>
        <w:pStyle w:val="0Lhanging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Skill</w:t>
      </w:r>
      <w:r w:rsidRPr="002E417C">
        <w:rPr>
          <w:rFonts w:cstheme="minorHAnsi"/>
          <w:sz w:val="22"/>
          <w:szCs w:val="22"/>
          <w:lang w:val="en-US"/>
        </w:rPr>
        <w:t xml:space="preserve"> </w:t>
      </w:r>
      <w:r w:rsidRPr="002E417C">
        <w:rPr>
          <w:rFonts w:cstheme="minorHAnsi"/>
          <w:b/>
          <w:sz w:val="22"/>
          <w:szCs w:val="22"/>
          <w:lang w:val="en-US"/>
        </w:rPr>
        <w:t>goal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134332" w:rsidRPr="002E417C">
        <w:rPr>
          <w:rFonts w:cstheme="minorHAnsi"/>
          <w:sz w:val="22"/>
          <w:szCs w:val="22"/>
          <w:lang w:val="en-US"/>
        </w:rPr>
        <w:t>S</w:t>
      </w:r>
      <w:r w:rsidR="00BA2D85" w:rsidRPr="002E417C">
        <w:rPr>
          <w:rFonts w:cstheme="minorHAnsi"/>
          <w:sz w:val="22"/>
          <w:szCs w:val="22"/>
          <w:lang w:val="en-US"/>
        </w:rPr>
        <w:t>mall group</w:t>
      </w:r>
      <w:r w:rsidR="004D5876" w:rsidRPr="002E417C">
        <w:rPr>
          <w:rFonts w:cstheme="minorHAnsi"/>
          <w:sz w:val="22"/>
          <w:szCs w:val="22"/>
          <w:lang w:val="en-US"/>
        </w:rPr>
        <w:t xml:space="preserve"> leaders </w:t>
      </w:r>
      <w:r w:rsidR="00BA2D85" w:rsidRPr="002E417C">
        <w:rPr>
          <w:rFonts w:cstheme="minorHAnsi"/>
          <w:sz w:val="22"/>
          <w:szCs w:val="22"/>
          <w:lang w:val="en-US"/>
        </w:rPr>
        <w:t>engage</w:t>
      </w:r>
      <w:r w:rsidR="004D5876" w:rsidRPr="002E417C">
        <w:rPr>
          <w:rFonts w:cstheme="minorHAnsi"/>
          <w:sz w:val="22"/>
          <w:szCs w:val="22"/>
          <w:lang w:val="en-US"/>
        </w:rPr>
        <w:t xml:space="preserve"> all </w:t>
      </w:r>
      <w:r w:rsidR="00202CEC" w:rsidRPr="002E417C">
        <w:rPr>
          <w:rFonts w:cstheme="minorHAnsi"/>
          <w:sz w:val="22"/>
          <w:szCs w:val="22"/>
          <w:lang w:val="en-US"/>
        </w:rPr>
        <w:t xml:space="preserve">members </w:t>
      </w:r>
      <w:r w:rsidR="00BA2D85" w:rsidRPr="002E417C">
        <w:rPr>
          <w:rFonts w:cstheme="minorHAnsi"/>
          <w:sz w:val="22"/>
          <w:szCs w:val="22"/>
          <w:lang w:val="en-US"/>
        </w:rPr>
        <w:t>in lively, edifying discussion,</w:t>
      </w:r>
      <w:r w:rsidR="00134332" w:rsidRPr="002E417C">
        <w:rPr>
          <w:rFonts w:cstheme="minorHAnsi"/>
          <w:sz w:val="22"/>
          <w:szCs w:val="22"/>
          <w:lang w:val="en-US"/>
        </w:rPr>
        <w:t xml:space="preserve"> leading to </w:t>
      </w:r>
      <w:r w:rsidR="00BA2D85" w:rsidRPr="002E417C">
        <w:rPr>
          <w:rFonts w:cstheme="minorHAnsi"/>
          <w:sz w:val="22"/>
          <w:szCs w:val="22"/>
          <w:lang w:val="en-US"/>
        </w:rPr>
        <w:t>action.</w:t>
      </w:r>
    </w:p>
    <w:p w:rsidR="00D07F02" w:rsidRPr="002E417C" w:rsidRDefault="00D07F02" w:rsidP="00AC761D">
      <w:pPr>
        <w:pStyle w:val="0Lhanging"/>
        <w:spacing w:after="240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Outcome</w:t>
      </w:r>
      <w:r w:rsidRPr="002E417C">
        <w:rPr>
          <w:rFonts w:cstheme="minorHAnsi"/>
          <w:sz w:val="22"/>
          <w:szCs w:val="22"/>
          <w:lang w:val="en-US"/>
        </w:rPr>
        <w:t xml:space="preserve"> </w:t>
      </w:r>
      <w:r w:rsidRPr="002E417C">
        <w:rPr>
          <w:rFonts w:cstheme="minorHAnsi"/>
          <w:b/>
          <w:sz w:val="22"/>
          <w:szCs w:val="22"/>
          <w:lang w:val="en-US"/>
        </w:rPr>
        <w:t>goal</w:t>
      </w:r>
      <w:r w:rsidRPr="002E417C">
        <w:rPr>
          <w:rFonts w:cstheme="minorHAnsi"/>
          <w:sz w:val="22"/>
          <w:szCs w:val="22"/>
          <w:lang w:val="en-US"/>
        </w:rPr>
        <w:t xml:space="preserve">. </w:t>
      </w:r>
      <w:r w:rsidR="00BA2D85" w:rsidRPr="002E417C">
        <w:rPr>
          <w:rFonts w:cstheme="minorHAnsi"/>
          <w:sz w:val="22"/>
          <w:szCs w:val="22"/>
          <w:lang w:val="en-US"/>
        </w:rPr>
        <w:t xml:space="preserve">Believers immediately </w:t>
      </w:r>
      <w:r w:rsidR="00716F85" w:rsidRPr="002E417C">
        <w:rPr>
          <w:rFonts w:cstheme="minorHAnsi"/>
          <w:sz w:val="22"/>
          <w:szCs w:val="22"/>
          <w:lang w:val="en-US"/>
        </w:rPr>
        <w:t xml:space="preserve">and vigorously </w:t>
      </w:r>
      <w:r w:rsidR="00BA2D85" w:rsidRPr="002E417C">
        <w:rPr>
          <w:rFonts w:cstheme="minorHAnsi"/>
          <w:sz w:val="22"/>
          <w:szCs w:val="22"/>
          <w:lang w:val="en-US"/>
        </w:rPr>
        <w:t>apply</w:t>
      </w:r>
      <w:r w:rsidR="00202CEC" w:rsidRPr="002E417C">
        <w:rPr>
          <w:rFonts w:cstheme="minorHAnsi"/>
          <w:sz w:val="22"/>
          <w:szCs w:val="22"/>
          <w:lang w:val="en-US"/>
        </w:rPr>
        <w:t xml:space="preserve"> what they learn from God’s word</w:t>
      </w:r>
      <w:r w:rsidR="00716F85" w:rsidRPr="002E417C">
        <w:rPr>
          <w:rFonts w:cstheme="minorHAnsi"/>
          <w:sz w:val="22"/>
          <w:szCs w:val="22"/>
          <w:lang w:val="en-US"/>
        </w:rPr>
        <w:t>.</w:t>
      </w:r>
    </w:p>
    <w:p w:rsidR="0064396B" w:rsidRPr="002E417C" w:rsidRDefault="0064396B" w:rsidP="005E1A6B">
      <w:pPr>
        <w:pStyle w:val="0Ctrbold"/>
        <w:spacing w:before="0" w:after="24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2E417C">
        <w:rPr>
          <w:rFonts w:asciiTheme="minorHAnsi" w:hAnsiTheme="minorHAnsi" w:cstheme="minorHAnsi"/>
          <w:b w:val="0"/>
          <w:sz w:val="22"/>
          <w:szCs w:val="22"/>
        </w:rPr>
        <w:t>Lord, help us to teach the way that Jesus and His apostles did.</w:t>
      </w:r>
    </w:p>
    <w:p w:rsidR="00D07F02" w:rsidRPr="002E417C" w:rsidRDefault="00D07F02" w:rsidP="002E417C">
      <w:pPr>
        <w:pStyle w:val="0Ctrbold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2E417C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2E417C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D07F02" w:rsidRPr="002E417C" w:rsidRDefault="004A5BC5" w:rsidP="00D479EC">
      <w:pPr>
        <w:pStyle w:val="0L6below"/>
        <w:spacing w:after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b/>
          <w:sz w:val="22"/>
          <w:szCs w:val="22"/>
          <w:lang w:val="en-US"/>
        </w:rPr>
        <w:t>Find what</w:t>
      </w:r>
      <w:r w:rsidR="00EE1A1F" w:rsidRPr="002E41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occurs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when believers speak to </w:t>
      </w:r>
      <w:r w:rsidR="00F85198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>other to edify, exhort and console.</w:t>
      </w:r>
      <w:r w:rsidR="00F85198" w:rsidRPr="002E417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1 Cor. 14:3, 24-26</w:t>
      </w:r>
    </w:p>
    <w:p w:rsidR="00EE1A1F" w:rsidRPr="002E417C" w:rsidRDefault="00ED73F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What </w:t>
      </w:r>
      <w:r w:rsidR="00EE1A1F" w:rsidRPr="002E417C">
        <w:rPr>
          <w:sz w:val="22"/>
          <w:szCs w:val="22"/>
        </w:rPr>
        <w:t>is the purpose of prophesying in the New Testament?</w:t>
      </w:r>
      <w:r w:rsidRPr="002E417C">
        <w:rPr>
          <w:sz w:val="22"/>
          <w:szCs w:val="22"/>
        </w:rPr>
        <w:t xml:space="preserve"> </w:t>
      </w:r>
      <w:r w:rsidRPr="002E417C">
        <w:rPr>
          <w:i/>
          <w:sz w:val="22"/>
          <w:szCs w:val="22"/>
        </w:rPr>
        <w:t>Verse 3</w:t>
      </w:r>
    </w:p>
    <w:p w:rsidR="00ED73F5" w:rsidRPr="002E417C" w:rsidRDefault="0015546F" w:rsidP="0020449A">
      <w:pPr>
        <w:pStyle w:val="0bullet"/>
        <w:spacing w:after="60"/>
        <w:ind w:left="540"/>
        <w:rPr>
          <w:i/>
          <w:sz w:val="22"/>
          <w:szCs w:val="22"/>
        </w:rPr>
      </w:pPr>
      <w:r w:rsidRPr="002E417C">
        <w:rPr>
          <w:sz w:val="22"/>
          <w:szCs w:val="22"/>
        </w:rPr>
        <w:t>Who</w:t>
      </w:r>
      <w:r w:rsidR="00270CA2" w:rsidRPr="002E417C">
        <w:rPr>
          <w:sz w:val="22"/>
          <w:szCs w:val="22"/>
        </w:rPr>
        <w:t xml:space="preserve"> in a small group </w:t>
      </w:r>
      <w:r w:rsidRPr="002E417C">
        <w:rPr>
          <w:sz w:val="22"/>
          <w:szCs w:val="22"/>
        </w:rPr>
        <w:t>should</w:t>
      </w:r>
      <w:r w:rsidR="00270CA2" w:rsidRPr="002E417C">
        <w:rPr>
          <w:sz w:val="22"/>
          <w:szCs w:val="22"/>
        </w:rPr>
        <w:t xml:space="preserve"> prophesy</w:t>
      </w:r>
      <w:r w:rsidR="000A0FAE" w:rsidRPr="002E417C">
        <w:rPr>
          <w:sz w:val="22"/>
          <w:szCs w:val="22"/>
        </w:rPr>
        <w:t xml:space="preserve"> as verse 3 says</w:t>
      </w:r>
      <w:r w:rsidR="00270CA2" w:rsidRPr="002E417C">
        <w:rPr>
          <w:sz w:val="22"/>
          <w:szCs w:val="22"/>
        </w:rPr>
        <w:t xml:space="preserve">? </w:t>
      </w:r>
      <w:r w:rsidR="00270CA2" w:rsidRPr="002E417C">
        <w:rPr>
          <w:i/>
          <w:sz w:val="22"/>
          <w:szCs w:val="22"/>
        </w:rPr>
        <w:t xml:space="preserve">Verse </w:t>
      </w:r>
      <w:r w:rsidR="00734DC2" w:rsidRPr="002E417C">
        <w:rPr>
          <w:i/>
          <w:sz w:val="22"/>
          <w:szCs w:val="22"/>
        </w:rPr>
        <w:t>2</w:t>
      </w:r>
      <w:r w:rsidR="00270CA2" w:rsidRPr="002E417C">
        <w:rPr>
          <w:i/>
          <w:sz w:val="22"/>
          <w:szCs w:val="22"/>
        </w:rPr>
        <w:t>4</w:t>
      </w:r>
    </w:p>
    <w:p w:rsidR="003C3803" w:rsidRPr="002E417C" w:rsidRDefault="00872D14" w:rsidP="0020449A">
      <w:pPr>
        <w:pStyle w:val="0bullet"/>
        <w:spacing w:after="60"/>
        <w:ind w:left="540"/>
        <w:rPr>
          <w:i/>
          <w:sz w:val="22"/>
          <w:szCs w:val="22"/>
        </w:rPr>
      </w:pPr>
      <w:r w:rsidRPr="002E417C">
        <w:rPr>
          <w:sz w:val="22"/>
          <w:szCs w:val="22"/>
        </w:rPr>
        <w:t xml:space="preserve">What </w:t>
      </w:r>
      <w:r w:rsidR="003C3803" w:rsidRPr="002E417C">
        <w:rPr>
          <w:sz w:val="22"/>
          <w:szCs w:val="22"/>
        </w:rPr>
        <w:t>effect</w:t>
      </w:r>
      <w:r w:rsidRPr="002E417C">
        <w:rPr>
          <w:sz w:val="22"/>
          <w:szCs w:val="22"/>
        </w:rPr>
        <w:t xml:space="preserve"> does </w:t>
      </w:r>
      <w:r w:rsidR="003C3803" w:rsidRPr="002E417C">
        <w:rPr>
          <w:sz w:val="22"/>
          <w:szCs w:val="22"/>
        </w:rPr>
        <w:t>such group</w:t>
      </w:r>
      <w:r w:rsidR="000A0FAE" w:rsidRPr="002E417C">
        <w:rPr>
          <w:sz w:val="22"/>
          <w:szCs w:val="22"/>
        </w:rPr>
        <w:t xml:space="preserve"> interaction </w:t>
      </w:r>
      <w:r w:rsidRPr="002E417C">
        <w:rPr>
          <w:sz w:val="22"/>
          <w:szCs w:val="22"/>
        </w:rPr>
        <w:t>have on unbelieving visitors?</w:t>
      </w:r>
      <w:r w:rsidR="00734DC2" w:rsidRPr="002E417C">
        <w:rPr>
          <w:sz w:val="22"/>
          <w:szCs w:val="22"/>
        </w:rPr>
        <w:t xml:space="preserve"> </w:t>
      </w:r>
      <w:r w:rsidR="00734DC2" w:rsidRPr="002E417C">
        <w:rPr>
          <w:i/>
          <w:sz w:val="22"/>
          <w:szCs w:val="22"/>
        </w:rPr>
        <w:t>24-25</w:t>
      </w:r>
    </w:p>
    <w:p w:rsidR="00734DC2" w:rsidRPr="002E417C" w:rsidRDefault="00AD35FC" w:rsidP="0020449A">
      <w:pPr>
        <w:pStyle w:val="0L6below"/>
        <w:spacing w:after="180"/>
        <w:ind w:left="54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B557D" w:rsidRPr="002E417C">
        <w:rPr>
          <w:rFonts w:asciiTheme="minorHAnsi" w:hAnsiTheme="minorHAnsi" w:cstheme="minorHAnsi"/>
          <w:sz w:val="22"/>
          <w:szCs w:val="22"/>
          <w:lang w:val="en-US"/>
        </w:rPr>
        <w:t>he Holy Spirit uses free</w:t>
      </w:r>
      <w:r w:rsidR="000A0FAE" w:rsidRPr="002E417C">
        <w:rPr>
          <w:rFonts w:asciiTheme="minorHAnsi" w:hAnsiTheme="minorHAnsi" w:cstheme="minorHAnsi"/>
          <w:sz w:val="22"/>
          <w:szCs w:val="22"/>
          <w:lang w:val="en-US"/>
        </w:rPr>
        <w:t>, lively</w:t>
      </w:r>
      <w:r w:rsidR="00BB557D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 dialogue</w:t>
      </w:r>
      <w:r w:rsidR="000A0FAE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 to help </w:t>
      </w:r>
      <w:r w:rsidR="007D618B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everybody </w:t>
      </w:r>
      <w:r w:rsidR="00BB557D" w:rsidRPr="002E417C">
        <w:rPr>
          <w:rFonts w:asciiTheme="minorHAnsi" w:hAnsiTheme="minorHAnsi" w:cstheme="minorHAnsi"/>
          <w:sz w:val="22"/>
          <w:szCs w:val="22"/>
          <w:lang w:val="en-US"/>
        </w:rPr>
        <w:t>sense the presence of God.</w:t>
      </w:r>
    </w:p>
    <w:p w:rsidR="001D3757" w:rsidRPr="002E417C" w:rsidRDefault="00D07F02" w:rsidP="0042713C">
      <w:pPr>
        <w:pStyle w:val="0Lhanging"/>
        <w:rPr>
          <w:rFonts w:cstheme="minorHAnsi"/>
          <w:sz w:val="22"/>
          <w:szCs w:val="22"/>
          <w:lang w:val="en-US"/>
        </w:rPr>
      </w:pPr>
      <w:r w:rsidRPr="002E417C">
        <w:rPr>
          <w:rFonts w:cstheme="minorHAnsi"/>
          <w:b/>
          <w:sz w:val="22"/>
          <w:szCs w:val="22"/>
          <w:lang w:val="en-US"/>
        </w:rPr>
        <w:t>During the week</w:t>
      </w:r>
      <w:r w:rsidR="001D3757" w:rsidRPr="002E417C">
        <w:rPr>
          <w:rFonts w:cstheme="minorHAnsi"/>
          <w:sz w:val="22"/>
          <w:szCs w:val="22"/>
          <w:lang w:val="en-US"/>
        </w:rPr>
        <w:t xml:space="preserve"> </w:t>
      </w:r>
      <w:r w:rsidR="00B23832" w:rsidRPr="002E417C">
        <w:rPr>
          <w:rFonts w:cstheme="minorHAnsi"/>
          <w:sz w:val="22"/>
          <w:szCs w:val="22"/>
          <w:lang w:val="en-US"/>
        </w:rPr>
        <w:t>v</w:t>
      </w:r>
      <w:r w:rsidR="001D3757" w:rsidRPr="002E417C">
        <w:rPr>
          <w:rFonts w:cstheme="minorHAnsi"/>
          <w:sz w:val="22"/>
          <w:szCs w:val="22"/>
          <w:lang w:val="en-US"/>
        </w:rPr>
        <w:t>isit</w:t>
      </w:r>
      <w:r w:rsidR="00087755" w:rsidRPr="002E417C">
        <w:rPr>
          <w:rFonts w:cstheme="minorHAnsi"/>
          <w:sz w:val="22"/>
          <w:szCs w:val="22"/>
          <w:lang w:val="en-US"/>
        </w:rPr>
        <w:t xml:space="preserve"> people</w:t>
      </w:r>
      <w:r w:rsidR="00681A80" w:rsidRPr="002E417C">
        <w:rPr>
          <w:rFonts w:cstheme="minorHAnsi"/>
          <w:sz w:val="22"/>
          <w:szCs w:val="22"/>
          <w:lang w:val="en-US"/>
        </w:rPr>
        <w:t>’s</w:t>
      </w:r>
      <w:r w:rsidR="001D3757" w:rsidRPr="002E417C">
        <w:rPr>
          <w:rFonts w:cstheme="minorHAnsi"/>
          <w:sz w:val="22"/>
          <w:szCs w:val="22"/>
          <w:lang w:val="en-US"/>
        </w:rPr>
        <w:t xml:space="preserve"> homes</w:t>
      </w:r>
      <w:r w:rsidR="00681A80" w:rsidRPr="002E417C">
        <w:rPr>
          <w:rFonts w:cstheme="minorHAnsi"/>
          <w:sz w:val="22"/>
          <w:szCs w:val="22"/>
          <w:lang w:val="en-US"/>
        </w:rPr>
        <w:t>;</w:t>
      </w:r>
      <w:r w:rsidR="001D3757" w:rsidRPr="002E417C">
        <w:rPr>
          <w:rFonts w:cstheme="minorHAnsi"/>
          <w:sz w:val="22"/>
          <w:szCs w:val="22"/>
          <w:lang w:val="en-US"/>
        </w:rPr>
        <w:t xml:space="preserve"> find their needs and </w:t>
      </w:r>
      <w:r w:rsidR="00B23832" w:rsidRPr="002E417C">
        <w:rPr>
          <w:rFonts w:cstheme="minorHAnsi"/>
          <w:sz w:val="22"/>
          <w:szCs w:val="22"/>
          <w:lang w:val="en-US"/>
        </w:rPr>
        <w:t xml:space="preserve">their </w:t>
      </w:r>
      <w:r w:rsidR="001D3757" w:rsidRPr="002E417C">
        <w:rPr>
          <w:rFonts w:cstheme="minorHAnsi"/>
          <w:sz w:val="22"/>
          <w:szCs w:val="22"/>
          <w:lang w:val="en-US"/>
        </w:rPr>
        <w:t>questions,</w:t>
      </w:r>
      <w:r w:rsidR="00527FF5" w:rsidRPr="002E417C">
        <w:rPr>
          <w:rFonts w:cstheme="minorHAnsi"/>
          <w:sz w:val="22"/>
          <w:szCs w:val="22"/>
          <w:lang w:val="en-US"/>
        </w:rPr>
        <w:t xml:space="preserve"> and </w:t>
      </w:r>
      <w:r w:rsidR="001D3757" w:rsidRPr="002E417C">
        <w:rPr>
          <w:rFonts w:cstheme="minorHAnsi"/>
          <w:sz w:val="22"/>
          <w:szCs w:val="22"/>
          <w:lang w:val="en-US"/>
        </w:rPr>
        <w:t xml:space="preserve">teach </w:t>
      </w:r>
      <w:r w:rsidR="00527FF5" w:rsidRPr="002E417C">
        <w:rPr>
          <w:rFonts w:cstheme="minorHAnsi"/>
          <w:sz w:val="22"/>
          <w:szCs w:val="22"/>
          <w:lang w:val="en-US"/>
        </w:rPr>
        <w:t>accordingly</w:t>
      </w:r>
      <w:r w:rsidR="001D3757" w:rsidRPr="002E417C">
        <w:rPr>
          <w:rFonts w:cstheme="minorHAnsi"/>
          <w:sz w:val="22"/>
          <w:szCs w:val="22"/>
          <w:lang w:val="en-US"/>
        </w:rPr>
        <w:t>.</w:t>
      </w:r>
    </w:p>
    <w:p w:rsidR="00D07F02" w:rsidRPr="002E417C" w:rsidRDefault="00D07F02" w:rsidP="00684EC8">
      <w:pPr>
        <w:pStyle w:val="0L6below"/>
        <w:keepNext/>
        <w:keepLines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During worship </w:t>
      </w:r>
    </w:p>
    <w:p w:rsidR="0030265E" w:rsidRPr="002E417C" w:rsidRDefault="00B0777B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Tell what can happen when all members of a small group</w:t>
      </w:r>
      <w:r w:rsidR="00C55DFC" w:rsidRPr="002E417C">
        <w:rPr>
          <w:sz w:val="22"/>
          <w:szCs w:val="22"/>
        </w:rPr>
        <w:t xml:space="preserve"> discuss a topic </w:t>
      </w:r>
      <w:r w:rsidR="00636E69" w:rsidRPr="002E417C">
        <w:rPr>
          <w:sz w:val="22"/>
          <w:szCs w:val="22"/>
        </w:rPr>
        <w:t>(</w:t>
      </w:r>
      <w:r w:rsidR="00636E69" w:rsidRPr="0020449A">
        <w:rPr>
          <w:sz w:val="22"/>
          <w:szCs w:val="22"/>
        </w:rPr>
        <w:t>1 Cor. 14:3, 24-26)</w:t>
      </w:r>
      <w:r w:rsidRPr="002E417C">
        <w:rPr>
          <w:sz w:val="22"/>
          <w:szCs w:val="22"/>
        </w:rPr>
        <w:t xml:space="preserve">. </w:t>
      </w:r>
      <w:r w:rsidR="0030265E" w:rsidRPr="002E417C">
        <w:rPr>
          <w:sz w:val="22"/>
          <w:szCs w:val="22"/>
        </w:rPr>
        <w:t xml:space="preserve">Ask the same questions as above, and let believers discuss the answers. </w:t>
      </w:r>
    </w:p>
    <w:p w:rsidR="00D07F02" w:rsidRPr="002E417C" w:rsidRDefault="00D07F02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Ask the children to present what they have prepared.</w:t>
      </w:r>
    </w:p>
    <w:p w:rsidR="0030265E" w:rsidRPr="002E417C" w:rsidRDefault="000F2003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Memorize</w:t>
      </w:r>
      <w:r w:rsidR="0030265E" w:rsidRPr="002E417C">
        <w:rPr>
          <w:sz w:val="22"/>
          <w:szCs w:val="22"/>
        </w:rPr>
        <w:t xml:space="preserve"> together Colossians 3:16.</w:t>
      </w:r>
    </w:p>
    <w:p w:rsidR="00D07F02" w:rsidRPr="0020449A" w:rsidRDefault="00D07F02" w:rsidP="0020449A">
      <w:pPr>
        <w:pStyle w:val="0Ctrbold"/>
        <w:spacing w:before="120" w:after="0"/>
        <w:rPr>
          <w:rFonts w:asciiTheme="minorHAnsi" w:hAnsiTheme="minorHAnsi" w:cstheme="minorHAnsi"/>
          <w:sz w:val="22"/>
          <w:szCs w:val="22"/>
          <w:u w:val="single"/>
        </w:rPr>
      </w:pPr>
      <w:r w:rsidRPr="002E417C">
        <w:rPr>
          <w:rFonts w:asciiTheme="minorHAnsi" w:hAnsiTheme="minorHAnsi" w:cstheme="minorHAnsi"/>
          <w:sz w:val="22"/>
          <w:szCs w:val="22"/>
          <w:u w:val="single"/>
        </w:rPr>
        <w:lastRenderedPageBreak/>
        <w:t>Advanced Study</w:t>
      </w:r>
      <w:r w:rsidR="0020449A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EF30FA" w:rsidRPr="002E417C" w:rsidRDefault="00EF30FA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>Learn from Matthew 13 guidelines for teaching.</w:t>
      </w:r>
    </w:p>
    <w:p w:rsidR="00EF30FA" w:rsidRPr="002E417C" w:rsidRDefault="00EF30FA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1-2</w:t>
      </w:r>
      <w:r w:rsidRPr="002E417C">
        <w:rPr>
          <w:sz w:val="22"/>
          <w:szCs w:val="22"/>
        </w:rPr>
        <w:t>, if Jesus stood behind a pulpit to teach.</w:t>
      </w:r>
    </w:p>
    <w:p w:rsidR="00EB4D29" w:rsidRPr="002E417C" w:rsidRDefault="00FA285B" w:rsidP="006D1ADD">
      <w:pPr>
        <w:pStyle w:val="Maintext"/>
        <w:spacing w:before="0" w:after="120"/>
        <w:ind w:left="144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i/>
          <w:sz w:val="22"/>
          <w:szCs w:val="22"/>
          <w:lang w:val="en-US"/>
        </w:rPr>
        <w:t>[</w:t>
      </w:r>
      <w:r w:rsidR="00EF30FA" w:rsidRPr="002E417C">
        <w:rPr>
          <w:rFonts w:asciiTheme="minorHAnsi" w:hAnsiTheme="minorHAnsi" w:cstheme="minorHAnsi"/>
          <w:i/>
          <w:sz w:val="22"/>
          <w:szCs w:val="22"/>
          <w:lang w:val="en-US"/>
        </w:rPr>
        <w:t>Answer: Jesus sat, as He often did, to teach. Sometimes He sat in a boat. He taught where the people were, not in a classroom. His disciples saw him model his pastoral skills in a way that they could easily imitate. Good teachers do the same.</w:t>
      </w:r>
      <w:r w:rsidRPr="002E417C">
        <w:rPr>
          <w:rFonts w:asciiTheme="minorHAnsi" w:hAnsiTheme="minorHAnsi" w:cstheme="minorHAnsi"/>
          <w:i/>
          <w:sz w:val="22"/>
          <w:szCs w:val="22"/>
          <w:lang w:val="en-US"/>
        </w:rPr>
        <w:t>]</w:t>
      </w:r>
    </w:p>
    <w:p w:rsidR="00EF30FA" w:rsidRPr="002E417C" w:rsidRDefault="00EF30FA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3-9 &amp; 34-45</w:t>
      </w:r>
      <w:r w:rsidRPr="002E417C">
        <w:rPr>
          <w:sz w:val="22"/>
          <w:szCs w:val="22"/>
        </w:rPr>
        <w:t xml:space="preserve"> Jesus’ </w:t>
      </w:r>
      <w:r w:rsidR="00933077" w:rsidRPr="002E417C">
        <w:rPr>
          <w:sz w:val="22"/>
          <w:szCs w:val="22"/>
        </w:rPr>
        <w:t xml:space="preserve">usual </w:t>
      </w:r>
      <w:r w:rsidRPr="002E417C">
        <w:rPr>
          <w:sz w:val="22"/>
          <w:szCs w:val="22"/>
        </w:rPr>
        <w:t>method of teaching a crowd.</w:t>
      </w:r>
    </w:p>
    <w:p w:rsidR="00EF30FA" w:rsidRPr="002E417C" w:rsidRDefault="00FA285B" w:rsidP="00B82803">
      <w:pPr>
        <w:pStyle w:val="Maintext"/>
        <w:spacing w:before="0" w:after="120"/>
        <w:ind w:left="144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i/>
          <w:sz w:val="22"/>
          <w:szCs w:val="22"/>
          <w:lang w:val="en-US"/>
        </w:rPr>
        <w:t>[</w:t>
      </w:r>
      <w:r w:rsidR="00EF30FA" w:rsidRPr="002E417C">
        <w:rPr>
          <w:rFonts w:asciiTheme="minorHAnsi" w:hAnsiTheme="minorHAnsi" w:cstheme="minorHAnsi"/>
          <w:i/>
          <w:sz w:val="22"/>
          <w:szCs w:val="22"/>
          <w:lang w:val="en-US"/>
        </w:rPr>
        <w:t>Answer: Jesus illustrated God’s truths with stories. People can easily recall stories and tell them to others. Also, Jesus did not</w:t>
      </w:r>
      <w:r w:rsidR="00227621" w:rsidRPr="002E417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urge </w:t>
      </w:r>
      <w:r w:rsidR="009E5DDB" w:rsidRPr="002E417C">
        <w:rPr>
          <w:rFonts w:asciiTheme="minorHAnsi" w:hAnsiTheme="minorHAnsi" w:cstheme="minorHAnsi"/>
          <w:i/>
          <w:sz w:val="22"/>
          <w:szCs w:val="22"/>
          <w:lang w:val="en-US"/>
        </w:rPr>
        <w:t xml:space="preserve">a crowd </w:t>
      </w:r>
      <w:r w:rsidR="00EF30FA" w:rsidRPr="002E417C">
        <w:rPr>
          <w:rFonts w:asciiTheme="minorHAnsi" w:hAnsiTheme="minorHAnsi" w:cstheme="minorHAnsi"/>
          <w:i/>
          <w:sz w:val="22"/>
          <w:szCs w:val="22"/>
          <w:lang w:val="en-US"/>
        </w:rPr>
        <w:t>to take part in discussion.</w:t>
      </w:r>
      <w:r w:rsidRPr="002E417C">
        <w:rPr>
          <w:rFonts w:asciiTheme="minorHAnsi" w:hAnsiTheme="minorHAnsi" w:cstheme="minorHAnsi"/>
          <w:i/>
          <w:sz w:val="22"/>
          <w:szCs w:val="22"/>
          <w:lang w:val="en-US"/>
        </w:rPr>
        <w:t>]</w:t>
      </w:r>
    </w:p>
    <w:p w:rsidR="00977525" w:rsidRPr="002E417C" w:rsidRDefault="0097752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caps/>
          <w:sz w:val="22"/>
          <w:szCs w:val="22"/>
        </w:rPr>
        <w:t>10-11</w:t>
      </w:r>
      <w:r w:rsidR="00EC59CF" w:rsidRPr="002E417C">
        <w:rPr>
          <w:b/>
          <w:caps/>
          <w:sz w:val="22"/>
          <w:szCs w:val="22"/>
        </w:rPr>
        <w:t xml:space="preserve"> </w:t>
      </w:r>
      <w:r w:rsidRPr="002E417C">
        <w:rPr>
          <w:b/>
          <w:caps/>
          <w:sz w:val="22"/>
          <w:szCs w:val="22"/>
        </w:rPr>
        <w:t>&amp; 36</w:t>
      </w:r>
      <w:r w:rsidRPr="002E417C">
        <w:rPr>
          <w:caps/>
          <w:sz w:val="22"/>
          <w:szCs w:val="22"/>
        </w:rPr>
        <w:t xml:space="preserve"> J</w:t>
      </w:r>
      <w:r w:rsidR="0042713C" w:rsidRPr="002E417C">
        <w:rPr>
          <w:sz w:val="22"/>
          <w:szCs w:val="22"/>
        </w:rPr>
        <w:t>e</w:t>
      </w:r>
      <w:r w:rsidRPr="002E417C">
        <w:rPr>
          <w:sz w:val="22"/>
          <w:szCs w:val="22"/>
        </w:rPr>
        <w:t xml:space="preserve">sus’ </w:t>
      </w:r>
      <w:r w:rsidR="00950ADB" w:rsidRPr="002E417C">
        <w:rPr>
          <w:sz w:val="22"/>
          <w:szCs w:val="22"/>
        </w:rPr>
        <w:t xml:space="preserve">usual </w:t>
      </w:r>
      <w:r w:rsidRPr="002E417C">
        <w:rPr>
          <w:sz w:val="22"/>
          <w:szCs w:val="22"/>
        </w:rPr>
        <w:t xml:space="preserve">method of teaching </w:t>
      </w:r>
      <w:r w:rsidR="003D1C15" w:rsidRPr="002E417C">
        <w:rPr>
          <w:sz w:val="22"/>
          <w:szCs w:val="22"/>
        </w:rPr>
        <w:t>a</w:t>
      </w:r>
      <w:r w:rsidR="0042713C" w:rsidRPr="002E417C">
        <w:rPr>
          <w:sz w:val="22"/>
          <w:szCs w:val="22"/>
        </w:rPr>
        <w:t xml:space="preserve"> few </w:t>
      </w:r>
      <w:r w:rsidRPr="002E417C">
        <w:rPr>
          <w:sz w:val="22"/>
          <w:szCs w:val="22"/>
        </w:rPr>
        <w:t>disciples.</w:t>
      </w:r>
    </w:p>
    <w:p w:rsidR="00977525" w:rsidRPr="002E417C" w:rsidRDefault="00977525" w:rsidP="00B82803">
      <w:pPr>
        <w:pStyle w:val="Maintext"/>
        <w:spacing w:before="0" w:after="120"/>
        <w:ind w:left="1440" w:firstLine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i/>
          <w:sz w:val="22"/>
          <w:szCs w:val="22"/>
          <w:lang w:val="en-US"/>
        </w:rPr>
        <w:t>[Answer: Jesus listened to his disciple’s questions and conversed with them. He adapted His style of teaching to the size and spiritual maturity of the group.]</w:t>
      </w:r>
    </w:p>
    <w:p w:rsidR="00CC2323" w:rsidRPr="002E417C" w:rsidRDefault="008F60A6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Find in verses</w:t>
      </w:r>
      <w:r w:rsidRPr="002E417C">
        <w:rPr>
          <w:b/>
          <w:sz w:val="22"/>
          <w:szCs w:val="22"/>
        </w:rPr>
        <w:t xml:space="preserve"> 12-17</w:t>
      </w:r>
      <w:r w:rsidRPr="002E417C">
        <w:rPr>
          <w:sz w:val="22"/>
          <w:szCs w:val="22"/>
        </w:rPr>
        <w:t xml:space="preserve">, if the Holy Spirit produces the same effect in all </w:t>
      </w:r>
      <w:r w:rsidR="009C5B1B" w:rsidRPr="002E417C">
        <w:rPr>
          <w:sz w:val="22"/>
          <w:szCs w:val="22"/>
        </w:rPr>
        <w:t>who hear the Word.</w:t>
      </w:r>
    </w:p>
    <w:p w:rsidR="008F60A6" w:rsidRPr="002E417C" w:rsidRDefault="008F60A6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18-23</w:t>
      </w:r>
      <w:r w:rsidRPr="002E417C">
        <w:rPr>
          <w:sz w:val="22"/>
          <w:szCs w:val="22"/>
        </w:rPr>
        <w:t xml:space="preserve">, the meaning of Jesus’ story about a </w:t>
      </w:r>
      <w:r w:rsidR="00BD1915" w:rsidRPr="002E417C">
        <w:rPr>
          <w:sz w:val="22"/>
          <w:szCs w:val="22"/>
        </w:rPr>
        <w:t>farmer sowing</w:t>
      </w:r>
      <w:r w:rsidRPr="002E417C">
        <w:rPr>
          <w:sz w:val="22"/>
          <w:szCs w:val="22"/>
        </w:rPr>
        <w:t xml:space="preserve"> in </w:t>
      </w:r>
      <w:r w:rsidR="00BD1915" w:rsidRPr="002E417C">
        <w:rPr>
          <w:sz w:val="22"/>
          <w:szCs w:val="22"/>
        </w:rPr>
        <w:t>a</w:t>
      </w:r>
      <w:r w:rsidRPr="002E417C">
        <w:rPr>
          <w:sz w:val="22"/>
          <w:szCs w:val="22"/>
        </w:rPr>
        <w:t xml:space="preserve"> field.</w:t>
      </w:r>
    </w:p>
    <w:p w:rsidR="008F60A6" w:rsidRPr="002E417C" w:rsidRDefault="00FA285B" w:rsidP="00497D9C">
      <w:pPr>
        <w:pStyle w:val="0L"/>
        <w:ind w:left="1440"/>
        <w:rPr>
          <w:sz w:val="22"/>
          <w:szCs w:val="22"/>
          <w:lang w:val="en-US"/>
        </w:rPr>
      </w:pPr>
      <w:r w:rsidRPr="002E417C">
        <w:rPr>
          <w:sz w:val="22"/>
          <w:szCs w:val="22"/>
          <w:lang w:val="en-US"/>
        </w:rPr>
        <w:t>[</w:t>
      </w:r>
      <w:r w:rsidR="008F60A6" w:rsidRPr="002E417C">
        <w:rPr>
          <w:sz w:val="22"/>
          <w:szCs w:val="22"/>
          <w:lang w:val="en-US"/>
        </w:rPr>
        <w:t>Answer: Let God’s Word take root in our hearts</w:t>
      </w:r>
      <w:r w:rsidR="00227621" w:rsidRPr="002E417C">
        <w:rPr>
          <w:sz w:val="22"/>
          <w:szCs w:val="22"/>
          <w:lang w:val="en-US"/>
        </w:rPr>
        <w:t xml:space="preserve">; </w:t>
      </w:r>
      <w:r w:rsidR="008F60A6" w:rsidRPr="002E417C">
        <w:rPr>
          <w:sz w:val="22"/>
          <w:szCs w:val="22"/>
          <w:lang w:val="en-US"/>
        </w:rPr>
        <w:t>the Holy Spirit will make</w:t>
      </w:r>
      <w:r w:rsidR="004966EA" w:rsidRPr="002E417C">
        <w:rPr>
          <w:sz w:val="22"/>
          <w:szCs w:val="22"/>
          <w:lang w:val="en-US"/>
        </w:rPr>
        <w:t xml:space="preserve"> it </w:t>
      </w:r>
      <w:r w:rsidR="008F60A6" w:rsidRPr="002E417C">
        <w:rPr>
          <w:sz w:val="22"/>
          <w:szCs w:val="22"/>
          <w:lang w:val="en-US"/>
        </w:rPr>
        <w:t>bear fruit.</w:t>
      </w:r>
      <w:r w:rsidRPr="002E417C">
        <w:rPr>
          <w:sz w:val="22"/>
          <w:szCs w:val="22"/>
          <w:lang w:val="en-US"/>
        </w:rPr>
        <w:t>]</w:t>
      </w:r>
    </w:p>
    <w:p w:rsidR="008F60A6" w:rsidRPr="002E417C" w:rsidRDefault="008F60A6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Find in verses</w:t>
      </w:r>
      <w:r w:rsidRPr="002E417C">
        <w:rPr>
          <w:b/>
          <w:sz w:val="22"/>
          <w:szCs w:val="22"/>
        </w:rPr>
        <w:t xml:space="preserve"> 24-30 &amp; 37-43</w:t>
      </w:r>
      <w:r w:rsidRPr="002E417C">
        <w:rPr>
          <w:sz w:val="22"/>
          <w:szCs w:val="22"/>
        </w:rPr>
        <w:t>, why we need the Spirit to</w:t>
      </w:r>
      <w:r w:rsidR="00397EF7" w:rsidRPr="002E417C">
        <w:rPr>
          <w:sz w:val="22"/>
          <w:szCs w:val="22"/>
        </w:rPr>
        <w:t xml:space="preserve"> help us</w:t>
      </w:r>
      <w:r w:rsidR="004966EA" w:rsidRPr="002E417C">
        <w:rPr>
          <w:sz w:val="22"/>
          <w:szCs w:val="22"/>
        </w:rPr>
        <w:t xml:space="preserve"> </w:t>
      </w:r>
      <w:r w:rsidRPr="002E417C">
        <w:rPr>
          <w:sz w:val="22"/>
          <w:szCs w:val="22"/>
        </w:rPr>
        <w:t>discern truth.</w:t>
      </w:r>
    </w:p>
    <w:p w:rsidR="00C812D1" w:rsidRPr="002E417C" w:rsidRDefault="008F60A6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Find in verses</w:t>
      </w:r>
      <w:r w:rsidRPr="002E417C">
        <w:rPr>
          <w:b/>
          <w:sz w:val="22"/>
          <w:szCs w:val="22"/>
        </w:rPr>
        <w:t xml:space="preserve"> 31-33</w:t>
      </w:r>
      <w:r w:rsidRPr="002E417C">
        <w:rPr>
          <w:sz w:val="22"/>
          <w:szCs w:val="22"/>
        </w:rPr>
        <w:t>, the size of benefits that can come from a little bit of teaching.</w:t>
      </w:r>
    </w:p>
    <w:p w:rsidR="00977525" w:rsidRPr="002E417C" w:rsidRDefault="0097752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44-50</w:t>
      </w:r>
      <w:r w:rsidRPr="002E417C">
        <w:rPr>
          <w:sz w:val="22"/>
          <w:szCs w:val="22"/>
        </w:rPr>
        <w:t>, the final result of receiving God’s Word, compared with rejecting it.</w:t>
      </w:r>
    </w:p>
    <w:p w:rsidR="00977525" w:rsidRPr="002E417C" w:rsidRDefault="0097752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Find in</w:t>
      </w:r>
      <w:r w:rsidRPr="002E417C">
        <w:rPr>
          <w:b/>
          <w:sz w:val="22"/>
          <w:szCs w:val="22"/>
        </w:rPr>
        <w:t xml:space="preserve"> </w:t>
      </w:r>
      <w:r w:rsidRPr="002E417C">
        <w:rPr>
          <w:sz w:val="22"/>
          <w:szCs w:val="22"/>
        </w:rPr>
        <w:t>verse</w:t>
      </w:r>
      <w:r w:rsidRPr="002E417C">
        <w:rPr>
          <w:b/>
          <w:sz w:val="22"/>
          <w:szCs w:val="22"/>
        </w:rPr>
        <w:t xml:space="preserve"> 52</w:t>
      </w:r>
      <w:r w:rsidRPr="002E417C">
        <w:rPr>
          <w:sz w:val="22"/>
          <w:szCs w:val="22"/>
        </w:rPr>
        <w:t>, if teachers should use varied resources.</w:t>
      </w:r>
    </w:p>
    <w:p w:rsidR="00D203DD" w:rsidRPr="002E417C" w:rsidRDefault="00977525" w:rsidP="004966EA">
      <w:pPr>
        <w:pStyle w:val="0L"/>
        <w:ind w:left="1440"/>
        <w:rPr>
          <w:i/>
          <w:sz w:val="22"/>
          <w:szCs w:val="22"/>
          <w:lang w:val="en-US"/>
        </w:rPr>
      </w:pPr>
      <w:r w:rsidRPr="002E417C">
        <w:rPr>
          <w:i/>
          <w:sz w:val="22"/>
          <w:szCs w:val="22"/>
          <w:lang w:val="en-US"/>
        </w:rPr>
        <w:t>[Answer</w:t>
      </w:r>
      <w:r w:rsidR="00CC2323" w:rsidRPr="002E417C">
        <w:rPr>
          <w:i/>
          <w:sz w:val="22"/>
          <w:szCs w:val="22"/>
          <w:lang w:val="en-US"/>
        </w:rPr>
        <w:t>:</w:t>
      </w:r>
      <w:r w:rsidR="00D350E7" w:rsidRPr="002E417C">
        <w:rPr>
          <w:i/>
          <w:sz w:val="22"/>
          <w:szCs w:val="22"/>
          <w:lang w:val="en-US"/>
        </w:rPr>
        <w:t xml:space="preserve"> </w:t>
      </w:r>
      <w:r w:rsidR="002C7FA3" w:rsidRPr="002E417C">
        <w:rPr>
          <w:i/>
          <w:sz w:val="22"/>
          <w:szCs w:val="22"/>
          <w:lang w:val="en-US"/>
        </w:rPr>
        <w:t xml:space="preserve"> Jesus brought together things from the Old and New Covenants, from history and current life. He</w:t>
      </w:r>
      <w:r w:rsidR="00CC2323" w:rsidRPr="002E417C">
        <w:rPr>
          <w:i/>
          <w:sz w:val="22"/>
          <w:szCs w:val="22"/>
          <w:lang w:val="en-US"/>
        </w:rPr>
        <w:t xml:space="preserve"> did </w:t>
      </w:r>
      <w:r w:rsidR="00CC2323" w:rsidRPr="002E417C">
        <w:rPr>
          <w:sz w:val="22"/>
          <w:szCs w:val="22"/>
          <w:lang w:val="en-US"/>
        </w:rPr>
        <w:t>not</w:t>
      </w:r>
      <w:r w:rsidR="00880321" w:rsidRPr="002E417C">
        <w:rPr>
          <w:i/>
          <w:sz w:val="22"/>
          <w:szCs w:val="22"/>
          <w:lang w:val="en-US"/>
        </w:rPr>
        <w:t xml:space="preserve"> separate doctrinal </w:t>
      </w:r>
      <w:r w:rsidRPr="002E417C">
        <w:rPr>
          <w:i/>
          <w:sz w:val="22"/>
          <w:szCs w:val="22"/>
          <w:lang w:val="en-US"/>
        </w:rPr>
        <w:t>detail</w:t>
      </w:r>
      <w:r w:rsidR="00AB40CC" w:rsidRPr="002E417C">
        <w:rPr>
          <w:i/>
          <w:sz w:val="22"/>
          <w:szCs w:val="22"/>
          <w:lang w:val="en-US"/>
        </w:rPr>
        <w:t>s</w:t>
      </w:r>
      <w:r w:rsidR="00880321" w:rsidRPr="002E417C">
        <w:rPr>
          <w:i/>
          <w:sz w:val="22"/>
          <w:szCs w:val="22"/>
          <w:lang w:val="en-US"/>
        </w:rPr>
        <w:t xml:space="preserve"> into </w:t>
      </w:r>
      <w:r w:rsidR="002F6AF7" w:rsidRPr="002E417C">
        <w:rPr>
          <w:i/>
          <w:sz w:val="22"/>
          <w:szCs w:val="22"/>
          <w:lang w:val="en-US"/>
        </w:rPr>
        <w:t>analytical outlines</w:t>
      </w:r>
      <w:r w:rsidRPr="002E417C">
        <w:rPr>
          <w:i/>
          <w:sz w:val="22"/>
          <w:szCs w:val="22"/>
          <w:lang w:val="en-US"/>
        </w:rPr>
        <w:t>. God is too active</w:t>
      </w:r>
      <w:r w:rsidR="00366F26" w:rsidRPr="002E417C">
        <w:rPr>
          <w:i/>
          <w:sz w:val="22"/>
          <w:szCs w:val="22"/>
          <w:lang w:val="en-US"/>
        </w:rPr>
        <w:t xml:space="preserve"> and</w:t>
      </w:r>
      <w:r w:rsidRPr="002E417C">
        <w:rPr>
          <w:i/>
          <w:sz w:val="22"/>
          <w:szCs w:val="22"/>
          <w:lang w:val="en-US"/>
        </w:rPr>
        <w:t xml:space="preserve"> near to our hearts to</w:t>
      </w:r>
      <w:r w:rsidR="00267225" w:rsidRPr="002E417C">
        <w:rPr>
          <w:i/>
          <w:sz w:val="22"/>
          <w:szCs w:val="22"/>
          <w:lang w:val="en-US"/>
        </w:rPr>
        <w:t xml:space="preserve"> </w:t>
      </w:r>
      <w:r w:rsidR="00035058" w:rsidRPr="002E417C">
        <w:rPr>
          <w:i/>
          <w:sz w:val="22"/>
          <w:szCs w:val="22"/>
          <w:lang w:val="en-US"/>
        </w:rPr>
        <w:t xml:space="preserve">see him merely by </w:t>
      </w:r>
      <w:r w:rsidRPr="002E417C">
        <w:rPr>
          <w:i/>
          <w:sz w:val="22"/>
          <w:szCs w:val="22"/>
          <w:lang w:val="en-US"/>
        </w:rPr>
        <w:t>sort</w:t>
      </w:r>
      <w:r w:rsidR="00035058" w:rsidRPr="002E417C">
        <w:rPr>
          <w:i/>
          <w:sz w:val="22"/>
          <w:szCs w:val="22"/>
          <w:lang w:val="en-US"/>
        </w:rPr>
        <w:t>ing him</w:t>
      </w:r>
      <w:r w:rsidRPr="002E417C">
        <w:rPr>
          <w:i/>
          <w:sz w:val="22"/>
          <w:szCs w:val="22"/>
          <w:lang w:val="en-US"/>
        </w:rPr>
        <w:t xml:space="preserve"> into lists of attributes and operations. </w:t>
      </w:r>
      <w:r w:rsidR="004917DB" w:rsidRPr="002E417C">
        <w:rPr>
          <w:i/>
          <w:sz w:val="22"/>
          <w:szCs w:val="22"/>
          <w:lang w:val="en-US"/>
        </w:rPr>
        <w:t>We see</w:t>
      </w:r>
      <w:r w:rsidRPr="002E417C">
        <w:rPr>
          <w:i/>
          <w:sz w:val="22"/>
          <w:szCs w:val="22"/>
          <w:lang w:val="en-US"/>
        </w:rPr>
        <w:t xml:space="preserve"> the beauty of a painting </w:t>
      </w:r>
      <w:r w:rsidR="007E12D9" w:rsidRPr="002E417C">
        <w:rPr>
          <w:i/>
          <w:sz w:val="22"/>
          <w:szCs w:val="22"/>
          <w:lang w:val="en-US"/>
        </w:rPr>
        <w:t>by viewing</w:t>
      </w:r>
      <w:r w:rsidR="001B5464" w:rsidRPr="002E417C">
        <w:rPr>
          <w:i/>
          <w:sz w:val="22"/>
          <w:szCs w:val="22"/>
          <w:lang w:val="en-US"/>
        </w:rPr>
        <w:t xml:space="preserve"> its entirety</w:t>
      </w:r>
      <w:r w:rsidR="007E12D9" w:rsidRPr="002E417C">
        <w:rPr>
          <w:i/>
          <w:sz w:val="22"/>
          <w:szCs w:val="22"/>
          <w:lang w:val="en-US"/>
        </w:rPr>
        <w:t xml:space="preserve">, not </w:t>
      </w:r>
      <w:r w:rsidRPr="002E417C">
        <w:rPr>
          <w:i/>
          <w:sz w:val="22"/>
          <w:szCs w:val="22"/>
          <w:lang w:val="en-US"/>
        </w:rPr>
        <w:t>by analyzing the chemical makeup of its colors.]</w:t>
      </w:r>
    </w:p>
    <w:p w:rsidR="00931BF1" w:rsidRPr="002E417C" w:rsidRDefault="00931BF1" w:rsidP="0022776E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</w:t>
      </w:r>
      <w:r w:rsidR="00BE3B6D" w:rsidRPr="002E417C">
        <w:rPr>
          <w:b/>
          <w:sz w:val="22"/>
          <w:szCs w:val="22"/>
        </w:rPr>
        <w:t>verses</w:t>
      </w:r>
      <w:r w:rsidR="00BE3B6D" w:rsidRPr="002E417C">
        <w:rPr>
          <w:sz w:val="22"/>
          <w:szCs w:val="22"/>
        </w:rPr>
        <w:t xml:space="preserve"> </w:t>
      </w:r>
      <w:r w:rsidRPr="002E417C">
        <w:rPr>
          <w:b/>
          <w:sz w:val="22"/>
          <w:szCs w:val="22"/>
        </w:rPr>
        <w:t>51-52</w:t>
      </w:r>
      <w:r w:rsidRPr="002E417C">
        <w:rPr>
          <w:sz w:val="22"/>
          <w:szCs w:val="22"/>
        </w:rPr>
        <w:t>, how Jesus made sure that people applied His teaching.</w:t>
      </w:r>
    </w:p>
    <w:p w:rsidR="0071278F" w:rsidRDefault="00FA285B" w:rsidP="00157F0F">
      <w:pPr>
        <w:pStyle w:val="0L"/>
        <w:spacing w:after="0"/>
        <w:ind w:left="1440"/>
        <w:rPr>
          <w:i/>
          <w:sz w:val="22"/>
          <w:szCs w:val="22"/>
          <w:lang w:val="en-US"/>
        </w:rPr>
      </w:pPr>
      <w:r w:rsidRPr="002E417C">
        <w:rPr>
          <w:i/>
          <w:sz w:val="22"/>
          <w:szCs w:val="22"/>
          <w:lang w:val="en-US"/>
        </w:rPr>
        <w:t>[</w:t>
      </w:r>
      <w:r w:rsidR="0058259A" w:rsidRPr="002E417C">
        <w:rPr>
          <w:i/>
          <w:sz w:val="22"/>
          <w:szCs w:val="22"/>
          <w:lang w:val="en-US"/>
        </w:rPr>
        <w:t xml:space="preserve">Answer: </w:t>
      </w:r>
      <w:r w:rsidR="00931BF1" w:rsidRPr="002E417C">
        <w:rPr>
          <w:i/>
          <w:sz w:val="22"/>
          <w:szCs w:val="22"/>
          <w:lang w:val="en-US"/>
        </w:rPr>
        <w:t>Jesus asked questions. He and His disciples talked with listeners to verify their understanding. Good teachers help believers discuss the teaching and plan to apply it.</w:t>
      </w:r>
      <w:r w:rsidRPr="002E417C">
        <w:rPr>
          <w:i/>
          <w:sz w:val="22"/>
          <w:szCs w:val="22"/>
          <w:lang w:val="en-US"/>
        </w:rPr>
        <w:t>]</w:t>
      </w:r>
      <w:r w:rsidR="0022776E">
        <w:rPr>
          <w:i/>
          <w:sz w:val="22"/>
          <w:szCs w:val="22"/>
          <w:lang w:val="en-US"/>
        </w:rPr>
        <w:br/>
      </w:r>
    </w:p>
    <w:p w:rsidR="0022776E" w:rsidRPr="002E417C" w:rsidRDefault="0022776E" w:rsidP="0022776E">
      <w:pPr>
        <w:pStyle w:val="0L"/>
        <w:spacing w:after="180"/>
        <w:jc w:val="center"/>
        <w:rPr>
          <w:i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n-CA" w:eastAsia="en-CA"/>
        </w:rPr>
        <w:drawing>
          <wp:inline distT="0" distB="0" distL="0" distR="0">
            <wp:extent cx="2183285" cy="1459523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07" cy="15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  <w:lang w:val="en-US"/>
        </w:rPr>
        <w:br/>
        <w:t>Worshipers enjoy more interaction in little churches.</w:t>
      </w:r>
    </w:p>
    <w:p w:rsidR="00FF4E45" w:rsidRPr="002E417C" w:rsidRDefault="00FF4E45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>Practical</w:t>
      </w:r>
      <w:r w:rsidR="004D711A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 tips for teachers</w:t>
      </w:r>
      <w:r w:rsidR="00F41107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 of small congregations.</w:t>
      </w:r>
    </w:p>
    <w:p w:rsidR="000B578A" w:rsidRPr="002E417C" w:rsidRDefault="00FF4E4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 xml:space="preserve">Avoid monologues (doing all the talking). Pulpit oratory does not fit new, small flocks with new leaders. If </w:t>
      </w:r>
      <w:r w:rsidR="00F41107" w:rsidRPr="002E417C">
        <w:rPr>
          <w:sz w:val="22"/>
          <w:szCs w:val="22"/>
        </w:rPr>
        <w:t xml:space="preserve">new </w:t>
      </w:r>
      <w:r w:rsidRPr="002E417C">
        <w:rPr>
          <w:sz w:val="22"/>
          <w:szCs w:val="22"/>
        </w:rPr>
        <w:t xml:space="preserve">leaders do all of the talking, then the devil lures them into pride. </w:t>
      </w:r>
    </w:p>
    <w:p w:rsidR="00FF4E45" w:rsidRPr="002E417C" w:rsidRDefault="00FF4E4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lastRenderedPageBreak/>
        <w:t xml:space="preserve">The New Testament gives </w:t>
      </w:r>
      <w:r w:rsidR="000B578A" w:rsidRPr="002E417C">
        <w:rPr>
          <w:sz w:val="22"/>
          <w:szCs w:val="22"/>
        </w:rPr>
        <w:t>many</w:t>
      </w:r>
      <w:r w:rsidRPr="002E417C">
        <w:rPr>
          <w:sz w:val="22"/>
          <w:szCs w:val="22"/>
        </w:rPr>
        <w:t xml:space="preserve"> activities to do with one another</w:t>
      </w:r>
      <w:r w:rsidR="00B4437F" w:rsidRPr="002E417C">
        <w:rPr>
          <w:sz w:val="22"/>
          <w:szCs w:val="22"/>
        </w:rPr>
        <w:t>, including teaching with dialogue.</w:t>
      </w:r>
      <w:r w:rsidRPr="002E417C">
        <w:rPr>
          <w:sz w:val="22"/>
          <w:szCs w:val="22"/>
        </w:rPr>
        <w:t xml:space="preserve"> </w:t>
      </w:r>
      <w:r w:rsidR="004B483B" w:rsidRPr="002E417C">
        <w:rPr>
          <w:sz w:val="22"/>
          <w:szCs w:val="22"/>
        </w:rPr>
        <w:t>I</w:t>
      </w:r>
      <w:r w:rsidRPr="002E417C">
        <w:rPr>
          <w:sz w:val="22"/>
          <w:szCs w:val="22"/>
        </w:rPr>
        <w:t>nteracti</w:t>
      </w:r>
      <w:r w:rsidR="004B483B" w:rsidRPr="002E417C">
        <w:rPr>
          <w:sz w:val="22"/>
          <w:szCs w:val="22"/>
        </w:rPr>
        <w:t>ve conversation among all members</w:t>
      </w:r>
      <w:r w:rsidRPr="002E417C">
        <w:rPr>
          <w:sz w:val="22"/>
          <w:szCs w:val="22"/>
        </w:rPr>
        <w:t xml:space="preserve"> happens well only in small groups.</w:t>
      </w:r>
    </w:p>
    <w:p w:rsidR="00B7268E" w:rsidRPr="0020449A" w:rsidRDefault="00FF4E45" w:rsidP="0020449A">
      <w:pPr>
        <w:pStyle w:val="0bullet"/>
        <w:spacing w:after="60"/>
        <w:ind w:left="540"/>
        <w:rPr>
          <w:sz w:val="22"/>
          <w:szCs w:val="22"/>
        </w:rPr>
      </w:pPr>
      <w:r w:rsidRPr="002E417C">
        <w:rPr>
          <w:sz w:val="22"/>
          <w:szCs w:val="22"/>
        </w:rPr>
        <w:t>Avoid s</w:t>
      </w:r>
      <w:r w:rsidR="00D52AF8" w:rsidRPr="002E417C">
        <w:rPr>
          <w:sz w:val="22"/>
          <w:szCs w:val="22"/>
        </w:rPr>
        <w:t>colding</w:t>
      </w:r>
      <w:r w:rsidRPr="002E417C">
        <w:rPr>
          <w:sz w:val="22"/>
          <w:szCs w:val="22"/>
        </w:rPr>
        <w:t xml:space="preserve"> </w:t>
      </w:r>
      <w:r w:rsidR="0020449A">
        <w:rPr>
          <w:sz w:val="22"/>
          <w:szCs w:val="22"/>
        </w:rPr>
        <w:t xml:space="preserve">with </w:t>
      </w:r>
      <w:r w:rsidRPr="002E417C">
        <w:rPr>
          <w:sz w:val="22"/>
          <w:szCs w:val="22"/>
        </w:rPr>
        <w:t>an angry tone of voice</w:t>
      </w:r>
      <w:r w:rsidR="0020449A">
        <w:rPr>
          <w:sz w:val="22"/>
          <w:szCs w:val="22"/>
        </w:rPr>
        <w:t xml:space="preserve">, which </w:t>
      </w:r>
      <w:r w:rsidR="00D52AF8" w:rsidRPr="002E417C">
        <w:rPr>
          <w:sz w:val="22"/>
          <w:szCs w:val="22"/>
        </w:rPr>
        <w:t>can discourage believers</w:t>
      </w:r>
      <w:r w:rsidR="00B7268E" w:rsidRPr="002E417C">
        <w:rPr>
          <w:sz w:val="22"/>
          <w:szCs w:val="22"/>
        </w:rPr>
        <w:t>.</w:t>
      </w:r>
    </w:p>
    <w:p w:rsidR="00C1521E" w:rsidRPr="002E417C" w:rsidRDefault="00BA63AA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Help people </w:t>
      </w:r>
      <w:r w:rsidR="00C1521E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discuss a Bible text by asking four </w:t>
      </w:r>
      <w:r w:rsidR="00C1521E" w:rsidRPr="002E417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Bible </w:t>
      </w:r>
      <w:r w:rsidRPr="002E417C">
        <w:rPr>
          <w:rFonts w:asciiTheme="minorHAnsi" w:hAnsiTheme="minorHAnsi" w:cstheme="minorHAnsi"/>
          <w:bCs/>
          <w:sz w:val="22"/>
          <w:szCs w:val="22"/>
          <w:lang w:val="en-US"/>
        </w:rPr>
        <w:t>discussion questions</w:t>
      </w:r>
      <w:r w:rsidR="00C1521E" w:rsidRPr="002E417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1373DB" w:rsidRPr="002E417C" w:rsidRDefault="001373DB" w:rsidP="0020449A">
      <w:pPr>
        <w:keepNext/>
        <w:keepLines/>
        <w:ind w:left="720"/>
        <w:rPr>
          <w:rFonts w:asciiTheme="minorHAnsi" w:hAnsiTheme="minorHAnsi" w:cstheme="minorHAnsi"/>
          <w:sz w:val="22"/>
          <w:szCs w:val="22"/>
        </w:rPr>
      </w:pPr>
      <w:r w:rsidRPr="002E417C">
        <w:rPr>
          <w:rFonts w:asciiTheme="minorHAnsi" w:hAnsiTheme="minorHAnsi" w:cstheme="minorHAnsi"/>
          <w:sz w:val="22"/>
          <w:szCs w:val="22"/>
        </w:rPr>
        <w:t>1.</w:t>
      </w:r>
      <w:r w:rsidR="009316CF" w:rsidRPr="002E417C">
        <w:rPr>
          <w:rFonts w:asciiTheme="minorHAnsi" w:hAnsiTheme="minorHAnsi" w:cstheme="minorHAnsi"/>
          <w:sz w:val="22"/>
          <w:szCs w:val="22"/>
        </w:rPr>
        <w:t xml:space="preserve"> </w:t>
      </w:r>
      <w:r w:rsidRPr="002E417C">
        <w:rPr>
          <w:rFonts w:asciiTheme="minorHAnsi" w:hAnsiTheme="minorHAnsi" w:cstheme="minorHAnsi"/>
          <w:sz w:val="22"/>
          <w:szCs w:val="22"/>
        </w:rPr>
        <w:t xml:space="preserve">What did you like about the text? </w:t>
      </w:r>
    </w:p>
    <w:p w:rsidR="001373DB" w:rsidRPr="002E417C" w:rsidRDefault="001373DB" w:rsidP="0020449A">
      <w:pPr>
        <w:keepNext/>
        <w:keepLines/>
        <w:ind w:left="720"/>
        <w:rPr>
          <w:rFonts w:asciiTheme="minorHAnsi" w:hAnsiTheme="minorHAnsi" w:cstheme="minorHAnsi"/>
          <w:sz w:val="22"/>
          <w:szCs w:val="22"/>
        </w:rPr>
      </w:pPr>
      <w:r w:rsidRPr="002E417C">
        <w:rPr>
          <w:rFonts w:asciiTheme="minorHAnsi" w:hAnsiTheme="minorHAnsi" w:cstheme="minorHAnsi"/>
          <w:sz w:val="22"/>
          <w:szCs w:val="22"/>
        </w:rPr>
        <w:t>2.</w:t>
      </w:r>
      <w:r w:rsidR="009316CF" w:rsidRPr="002E417C">
        <w:rPr>
          <w:rFonts w:asciiTheme="minorHAnsi" w:hAnsiTheme="minorHAnsi" w:cstheme="minorHAnsi"/>
          <w:sz w:val="22"/>
          <w:szCs w:val="22"/>
        </w:rPr>
        <w:t xml:space="preserve"> </w:t>
      </w:r>
      <w:r w:rsidRPr="002E417C">
        <w:rPr>
          <w:rFonts w:asciiTheme="minorHAnsi" w:hAnsiTheme="minorHAnsi" w:cstheme="minorHAnsi"/>
          <w:sz w:val="22"/>
          <w:szCs w:val="22"/>
        </w:rPr>
        <w:t>What questions do you have about it?</w:t>
      </w:r>
    </w:p>
    <w:p w:rsidR="001373DB" w:rsidRPr="002E417C" w:rsidRDefault="001373DB" w:rsidP="0020449A">
      <w:pPr>
        <w:ind w:left="720"/>
        <w:rPr>
          <w:rFonts w:asciiTheme="minorHAnsi" w:hAnsiTheme="minorHAnsi" w:cstheme="minorHAnsi"/>
          <w:sz w:val="22"/>
          <w:szCs w:val="22"/>
        </w:rPr>
      </w:pPr>
      <w:r w:rsidRPr="002E417C">
        <w:rPr>
          <w:rFonts w:asciiTheme="minorHAnsi" w:hAnsiTheme="minorHAnsi" w:cstheme="minorHAnsi"/>
          <w:sz w:val="22"/>
          <w:szCs w:val="22"/>
        </w:rPr>
        <w:t>3.</w:t>
      </w:r>
      <w:r w:rsidR="009316CF" w:rsidRPr="002E417C">
        <w:rPr>
          <w:rFonts w:asciiTheme="minorHAnsi" w:hAnsiTheme="minorHAnsi" w:cstheme="minorHAnsi"/>
          <w:sz w:val="22"/>
          <w:szCs w:val="22"/>
        </w:rPr>
        <w:t xml:space="preserve"> </w:t>
      </w:r>
      <w:r w:rsidRPr="002E417C">
        <w:rPr>
          <w:rFonts w:asciiTheme="minorHAnsi" w:hAnsiTheme="minorHAnsi" w:cstheme="minorHAnsi"/>
          <w:sz w:val="22"/>
          <w:szCs w:val="22"/>
        </w:rPr>
        <w:t>What promise or command did you find in it?</w:t>
      </w:r>
    </w:p>
    <w:p w:rsidR="005B098C" w:rsidRDefault="001373DB" w:rsidP="00157F0F">
      <w:pPr>
        <w:ind w:left="720"/>
        <w:rPr>
          <w:rFonts w:asciiTheme="minorHAnsi" w:hAnsiTheme="minorHAnsi" w:cstheme="minorHAnsi"/>
          <w:sz w:val="22"/>
          <w:szCs w:val="22"/>
        </w:rPr>
      </w:pPr>
      <w:r w:rsidRPr="002E417C">
        <w:rPr>
          <w:rFonts w:asciiTheme="minorHAnsi" w:hAnsiTheme="minorHAnsi" w:cstheme="minorHAnsi"/>
          <w:sz w:val="22"/>
          <w:szCs w:val="22"/>
        </w:rPr>
        <w:t>4.</w:t>
      </w:r>
      <w:r w:rsidR="009316CF" w:rsidRPr="002E417C">
        <w:rPr>
          <w:rFonts w:asciiTheme="minorHAnsi" w:hAnsiTheme="minorHAnsi" w:cstheme="minorHAnsi"/>
          <w:sz w:val="22"/>
          <w:szCs w:val="22"/>
        </w:rPr>
        <w:t xml:space="preserve"> </w:t>
      </w:r>
      <w:r w:rsidRPr="002E417C">
        <w:rPr>
          <w:rFonts w:asciiTheme="minorHAnsi" w:hAnsiTheme="minorHAnsi" w:cstheme="minorHAnsi"/>
          <w:sz w:val="22"/>
          <w:szCs w:val="22"/>
        </w:rPr>
        <w:t>What shall we plan to do, in order to apply it?</w:t>
      </w:r>
      <w:r w:rsidR="0022776E">
        <w:rPr>
          <w:rFonts w:asciiTheme="minorHAnsi" w:hAnsiTheme="minorHAnsi" w:cstheme="minorHAnsi"/>
          <w:sz w:val="22"/>
          <w:szCs w:val="22"/>
        </w:rPr>
        <w:br/>
      </w:r>
    </w:p>
    <w:p w:rsidR="0022776E" w:rsidRPr="0022776E" w:rsidRDefault="0022776E" w:rsidP="00157F0F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2776E">
        <w:rPr>
          <w:rFonts w:asciiTheme="minorHAnsi" w:hAnsiTheme="minorHAnsi" w:cstheme="minorHAnsi"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2551671" cy="1784838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49" cy="18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6E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157F0F">
        <w:rPr>
          <w:rFonts w:asciiTheme="minorHAnsi" w:hAnsiTheme="minorHAnsi" w:cstheme="minorHAnsi"/>
          <w:i/>
          <w:iCs/>
          <w:sz w:val="22"/>
          <w:szCs w:val="22"/>
        </w:rPr>
        <w:t xml:space="preserve">Good </w:t>
      </w:r>
      <w:r w:rsidRPr="0022776E">
        <w:rPr>
          <w:rFonts w:asciiTheme="minorHAnsi" w:hAnsiTheme="minorHAnsi" w:cstheme="minorHAnsi"/>
          <w:i/>
          <w:iCs/>
          <w:sz w:val="22"/>
          <w:szCs w:val="22"/>
        </w:rPr>
        <w:t>teacher</w:t>
      </w:r>
      <w:r w:rsidR="00157F0F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22776E">
        <w:rPr>
          <w:rFonts w:asciiTheme="minorHAnsi" w:hAnsiTheme="minorHAnsi" w:cstheme="minorHAnsi"/>
          <w:i/>
          <w:iCs/>
          <w:sz w:val="22"/>
          <w:szCs w:val="22"/>
        </w:rPr>
        <w:t xml:space="preserve"> pose queries to which learners find answers in the Bible.</w:t>
      </w:r>
    </w:p>
    <w:p w:rsidR="009F78C7" w:rsidRPr="002E417C" w:rsidRDefault="00931BF1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>Learn the purpose of teaching in Ephesians 4:11-16</w:t>
      </w:r>
      <w:r w:rsidR="0071278F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4B54EA" w:rsidRPr="002E417C" w:rsidRDefault="00931BF1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11-12</w:t>
      </w:r>
      <w:r w:rsidRPr="002E417C">
        <w:rPr>
          <w:sz w:val="22"/>
          <w:szCs w:val="22"/>
        </w:rPr>
        <w:t>, who should serve the flock as a result of good teaching.</w:t>
      </w:r>
      <w:r w:rsidR="00223354" w:rsidRPr="002E417C">
        <w:rPr>
          <w:sz w:val="22"/>
          <w:szCs w:val="22"/>
        </w:rPr>
        <w:t xml:space="preserve"> </w:t>
      </w:r>
    </w:p>
    <w:p w:rsidR="00C812D1" w:rsidRPr="002E417C" w:rsidRDefault="00977525" w:rsidP="00752D6B">
      <w:pPr>
        <w:pStyle w:val="0bullet"/>
        <w:spacing w:after="180"/>
        <w:rPr>
          <w:sz w:val="22"/>
          <w:szCs w:val="22"/>
        </w:rPr>
      </w:pPr>
      <w:r w:rsidRPr="002E417C">
        <w:rPr>
          <w:sz w:val="22"/>
          <w:szCs w:val="22"/>
        </w:rPr>
        <w:t xml:space="preserve">Find in verses </w:t>
      </w:r>
      <w:r w:rsidRPr="002E417C">
        <w:rPr>
          <w:b/>
          <w:sz w:val="22"/>
          <w:szCs w:val="22"/>
        </w:rPr>
        <w:t>13-16</w:t>
      </w:r>
      <w:r w:rsidRPr="002E417C">
        <w:rPr>
          <w:sz w:val="22"/>
          <w:szCs w:val="22"/>
        </w:rPr>
        <w:t xml:space="preserve">, </w:t>
      </w:r>
      <w:r w:rsidR="0073536B" w:rsidRPr="002E417C">
        <w:rPr>
          <w:sz w:val="22"/>
          <w:szCs w:val="22"/>
        </w:rPr>
        <w:t xml:space="preserve">1) </w:t>
      </w:r>
      <w:r w:rsidRPr="002E417C">
        <w:rPr>
          <w:sz w:val="22"/>
          <w:szCs w:val="22"/>
        </w:rPr>
        <w:t>things that occ</w:t>
      </w:r>
      <w:r w:rsidR="0073536B" w:rsidRPr="002E417C">
        <w:rPr>
          <w:sz w:val="22"/>
          <w:szCs w:val="22"/>
        </w:rPr>
        <w:t xml:space="preserve">ur as a result of good teaching. 2) In </w:t>
      </w:r>
      <w:r w:rsidRPr="002E417C">
        <w:rPr>
          <w:sz w:val="22"/>
          <w:szCs w:val="22"/>
        </w:rPr>
        <w:t>what way teaching is done along with the other activities that God requires of a church body.</w:t>
      </w:r>
    </w:p>
    <w:p w:rsidR="00977525" w:rsidRPr="002E417C" w:rsidRDefault="00977525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Plan with </w:t>
      </w:r>
      <w:r w:rsidR="00FC6DEE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your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co-workers </w:t>
      </w:r>
      <w:r w:rsidR="00AD32F9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additional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>activities to do during the week</w:t>
      </w:r>
      <w:r w:rsidR="00FC6DEE" w:rsidRPr="002E417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77525" w:rsidRPr="002E417C" w:rsidRDefault="00977525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>Train new teachers. Go over with them the guidelines above. Let them help teach during worship times and in homes.</w:t>
      </w:r>
    </w:p>
    <w:p w:rsidR="00977525" w:rsidRPr="002E417C" w:rsidRDefault="00977525" w:rsidP="00752D6B">
      <w:pPr>
        <w:pStyle w:val="0bullet"/>
        <w:spacing w:after="180"/>
        <w:rPr>
          <w:sz w:val="22"/>
          <w:szCs w:val="22"/>
        </w:rPr>
      </w:pPr>
      <w:r w:rsidRPr="002E417C">
        <w:rPr>
          <w:sz w:val="22"/>
          <w:szCs w:val="22"/>
        </w:rPr>
        <w:t>Help workers that you are mentoring in new congregations to follow these guidelines.</w:t>
      </w:r>
    </w:p>
    <w:p w:rsidR="00C1521E" w:rsidRPr="002E417C" w:rsidRDefault="00C1521E" w:rsidP="00590067">
      <w:pPr>
        <w:pStyle w:val="0numbered"/>
        <w:keepNext/>
        <w:spacing w:after="12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Plan with </w:t>
      </w:r>
      <w:r w:rsidR="00FC6DEE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your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>co-workers</w:t>
      </w:r>
      <w:r w:rsidR="00AD32F9" w:rsidRPr="002E417C">
        <w:rPr>
          <w:rFonts w:asciiTheme="minorHAnsi" w:hAnsiTheme="minorHAnsi" w:cstheme="minorHAnsi"/>
          <w:sz w:val="22"/>
          <w:szCs w:val="22"/>
          <w:lang w:val="en-US"/>
        </w:rPr>
        <w:t xml:space="preserve"> additional activities </w:t>
      </w:r>
      <w:r w:rsidRPr="002E417C">
        <w:rPr>
          <w:rFonts w:asciiTheme="minorHAnsi" w:hAnsiTheme="minorHAnsi" w:cstheme="minorHAnsi"/>
          <w:sz w:val="22"/>
          <w:szCs w:val="22"/>
          <w:lang w:val="en-US"/>
        </w:rPr>
        <w:t>to do during the next worship time</w:t>
      </w:r>
      <w:r w:rsidR="00FC6DEE" w:rsidRPr="002E417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C1521E" w:rsidRPr="002E417C" w:rsidRDefault="00C1521E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>Explain how God’s Word is like a sword (Hebrews 4:12).</w:t>
      </w:r>
    </w:p>
    <w:p w:rsidR="00C1521E" w:rsidRPr="002E417C" w:rsidRDefault="00C1521E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 xml:space="preserve">Explain the guidelines for teaching that you found in Matthew </w:t>
      </w:r>
      <w:r w:rsidR="008C5F56" w:rsidRPr="002E417C">
        <w:rPr>
          <w:sz w:val="22"/>
          <w:szCs w:val="22"/>
        </w:rPr>
        <w:t xml:space="preserve">chapter </w:t>
      </w:r>
      <w:r w:rsidRPr="002E417C">
        <w:rPr>
          <w:sz w:val="22"/>
          <w:szCs w:val="22"/>
        </w:rPr>
        <w:t>13</w:t>
      </w:r>
      <w:r w:rsidR="001B06F9" w:rsidRPr="002E417C">
        <w:rPr>
          <w:sz w:val="22"/>
          <w:szCs w:val="22"/>
        </w:rPr>
        <w:t xml:space="preserve"> (#1 above)</w:t>
      </w:r>
      <w:r w:rsidRPr="002E417C">
        <w:rPr>
          <w:sz w:val="22"/>
          <w:szCs w:val="22"/>
        </w:rPr>
        <w:t>.</w:t>
      </w:r>
    </w:p>
    <w:p w:rsidR="00800997" w:rsidRPr="002E417C" w:rsidRDefault="00800997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>Tell, or act out, one or more of the parables in Matthew 13</w:t>
      </w:r>
      <w:r w:rsidR="007C3D6F" w:rsidRPr="002E417C">
        <w:rPr>
          <w:sz w:val="22"/>
          <w:szCs w:val="22"/>
        </w:rPr>
        <w:t>. T</w:t>
      </w:r>
      <w:r w:rsidRPr="002E417C">
        <w:rPr>
          <w:sz w:val="22"/>
          <w:szCs w:val="22"/>
        </w:rPr>
        <w:t xml:space="preserve">hen ask the four questions listed </w:t>
      </w:r>
      <w:r w:rsidR="00410D2D" w:rsidRPr="002E417C">
        <w:rPr>
          <w:sz w:val="22"/>
          <w:szCs w:val="22"/>
        </w:rPr>
        <w:t xml:space="preserve">in #3 </w:t>
      </w:r>
      <w:r w:rsidRPr="002E417C">
        <w:rPr>
          <w:sz w:val="22"/>
          <w:szCs w:val="22"/>
        </w:rPr>
        <w:t xml:space="preserve">above, to help </w:t>
      </w:r>
      <w:r w:rsidR="007C3D6F" w:rsidRPr="002E417C">
        <w:rPr>
          <w:sz w:val="22"/>
          <w:szCs w:val="22"/>
        </w:rPr>
        <w:t>everyone</w:t>
      </w:r>
      <w:r w:rsidRPr="002E417C">
        <w:rPr>
          <w:sz w:val="22"/>
          <w:szCs w:val="22"/>
        </w:rPr>
        <w:t xml:space="preserve"> discuss a Bible passage.</w:t>
      </w:r>
    </w:p>
    <w:p w:rsidR="00800997" w:rsidRPr="002E417C" w:rsidRDefault="00800997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>Before taking the Lord’s Supper</w:t>
      </w:r>
      <w:r w:rsidR="003E5DB0" w:rsidRPr="002E417C">
        <w:rPr>
          <w:sz w:val="22"/>
          <w:szCs w:val="22"/>
        </w:rPr>
        <w:t>,</w:t>
      </w:r>
      <w:r w:rsidRPr="002E417C">
        <w:rPr>
          <w:sz w:val="22"/>
          <w:szCs w:val="22"/>
        </w:rPr>
        <w:t xml:space="preserve"> read 1 Kings 8:10-13 about King Solomon dedicating God’s temple. Explain that we Christians are God’s temple, because His Holy Spirit lives in us (1 Corinthians 3:16).</w:t>
      </w:r>
    </w:p>
    <w:p w:rsidR="00800997" w:rsidRPr="002E417C" w:rsidRDefault="00800997" w:rsidP="00410D2D">
      <w:pPr>
        <w:pStyle w:val="0bullet"/>
        <w:spacing w:after="120"/>
        <w:rPr>
          <w:sz w:val="22"/>
          <w:szCs w:val="22"/>
        </w:rPr>
      </w:pPr>
      <w:r w:rsidRPr="002E417C">
        <w:rPr>
          <w:sz w:val="22"/>
          <w:szCs w:val="22"/>
        </w:rPr>
        <w:t xml:space="preserve">Let </w:t>
      </w:r>
      <w:r w:rsidR="004929E9" w:rsidRPr="002E417C">
        <w:rPr>
          <w:sz w:val="22"/>
          <w:szCs w:val="22"/>
        </w:rPr>
        <w:t>those</w:t>
      </w:r>
      <w:r w:rsidRPr="002E417C">
        <w:rPr>
          <w:sz w:val="22"/>
          <w:szCs w:val="22"/>
        </w:rPr>
        <w:t xml:space="preserve"> who have taught God’s Word to their families, or in other people’s homes, tell how God transformed their lives.</w:t>
      </w:r>
    </w:p>
    <w:p w:rsidR="00663FAE" w:rsidRDefault="00663FAE" w:rsidP="00B76551">
      <w:pPr>
        <w:pStyle w:val="0bullet"/>
        <w:rPr>
          <w:sz w:val="22"/>
          <w:szCs w:val="22"/>
        </w:rPr>
      </w:pPr>
      <w:r w:rsidRPr="002E417C">
        <w:rPr>
          <w:sz w:val="22"/>
          <w:szCs w:val="22"/>
        </w:rPr>
        <w:t>Those who teach children should read study #100 for children.</w:t>
      </w:r>
    </w:p>
    <w:p w:rsidR="00982757" w:rsidRPr="000E72C6" w:rsidRDefault="00982757" w:rsidP="00982757">
      <w:pPr>
        <w:autoSpaceDE w:val="0"/>
        <w:autoSpaceDN w:val="0"/>
        <w:adjustRightInd w:val="0"/>
        <w:jc w:val="center"/>
        <w:rPr>
          <w:rFonts w:ascii="Calibri" w:eastAsia="Calibri" w:cs="TimesNewRomanPSMT"/>
          <w:bCs/>
          <w:i/>
          <w:iCs/>
          <w:sz w:val="22"/>
          <w:szCs w:val="22"/>
        </w:rPr>
      </w:pPr>
      <w:r>
        <w:rPr>
          <w:rFonts w:ascii="Calibri" w:eastAsia="Calibri" w:cs="TimesNewRomanPSMT"/>
          <w:b/>
          <w:sz w:val="28"/>
          <w:szCs w:val="28"/>
        </w:rPr>
        <w:lastRenderedPageBreak/>
        <w:t>Discovery Bible Study Worksheet</w:t>
      </w:r>
      <w:r w:rsidR="00290D38">
        <w:rPr>
          <w:rStyle w:val="FootnoteReference"/>
          <w:rFonts w:ascii="Calibri" w:eastAsia="Calibri" w:cs="TimesNewRomanPSMT"/>
          <w:b/>
          <w:sz w:val="28"/>
          <w:szCs w:val="28"/>
        </w:rPr>
        <w:footnoteReference w:id="1"/>
      </w:r>
      <w:r w:rsidR="000E72C6">
        <w:rPr>
          <w:rFonts w:ascii="Calibri" w:eastAsia="Calibri" w:cs="TimesNewRomanPSMT"/>
          <w:b/>
          <w:sz w:val="28"/>
          <w:szCs w:val="28"/>
        </w:rPr>
        <w:br/>
      </w:r>
      <w:r w:rsidR="000E72C6" w:rsidRPr="000E72C6">
        <w:rPr>
          <w:rFonts w:ascii="Calibri" w:eastAsia="Calibri" w:cs="TimesNewRomanPSMT"/>
          <w:bCs/>
          <w:i/>
          <w:iCs/>
          <w:sz w:val="22"/>
          <w:szCs w:val="22"/>
        </w:rPr>
        <w:t>(Copy this page to share with group members or leaders who can read.)</w:t>
      </w: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  <w:b/>
          <w:sz w:val="28"/>
          <w:szCs w:val="28"/>
        </w:rPr>
      </w:pPr>
    </w:p>
    <w:p w:rsidR="0098275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 w:rsidRPr="00BF1C37">
        <w:rPr>
          <w:rFonts w:ascii="Calibri" w:eastAsia="Calibri" w:cs="TimesNewRomanPSMT"/>
          <w:lang w:eastAsia="en-US"/>
        </w:rPr>
        <w:t>W</w:t>
      </w:r>
      <w:r>
        <w:rPr>
          <w:rFonts w:ascii="Calibri" w:eastAsia="Calibri" w:cs="TimesNewRomanPSMT"/>
          <w:lang w:eastAsia="en-US"/>
        </w:rPr>
        <w:t>ith w</w:t>
      </w:r>
      <w:r w:rsidRPr="00BF1C37">
        <w:rPr>
          <w:rFonts w:ascii="Calibri" w:eastAsia="Calibri" w:cs="TimesNewRomanPSMT"/>
          <w:lang w:eastAsia="en-US"/>
        </w:rPr>
        <w:t>ho</w:t>
      </w:r>
      <w:r>
        <w:rPr>
          <w:rFonts w:ascii="Calibri" w:eastAsia="Calibri" w:cs="TimesNewRomanPSMT"/>
          <w:lang w:eastAsia="en-US"/>
        </w:rPr>
        <w:t>m</w:t>
      </w:r>
      <w:r w:rsidRPr="00BF1C37">
        <w:rPr>
          <w:rFonts w:ascii="Calibri" w:eastAsia="Calibri" w:cs="TimesNewRomanPSMT"/>
          <w:lang w:eastAsia="en-US"/>
        </w:rPr>
        <w:t xml:space="preserve"> did you share last week’s </w:t>
      </w:r>
      <w:r>
        <w:rPr>
          <w:rFonts w:ascii="Calibri" w:eastAsia="Calibri" w:cs="TimesNewRomanPSMT"/>
          <w:lang w:eastAsia="en-US"/>
        </w:rPr>
        <w:t>story</w:t>
      </w:r>
      <w:r w:rsidRPr="00BF1C37">
        <w:rPr>
          <w:rFonts w:ascii="Calibri" w:eastAsia="Calibri" w:cs="TimesNewRomanPSMT"/>
          <w:lang w:eastAsia="en-US"/>
        </w:rPr>
        <w:t xml:space="preserve">? </w:t>
      </w:r>
      <w:r>
        <w:rPr>
          <w:rFonts w:ascii="Calibri" w:eastAsia="Calibri" w:cs="TimesNewRomanPSMT"/>
          <w:lang w:eastAsia="en-US"/>
        </w:rPr>
        <w:t>What happened?</w:t>
      </w:r>
    </w:p>
    <w:p w:rsidR="00982757" w:rsidRPr="00C0525A" w:rsidRDefault="00982757" w:rsidP="00982757">
      <w:pPr>
        <w:pStyle w:val="ListParagraph"/>
        <w:autoSpaceDE w:val="0"/>
        <w:autoSpaceDN w:val="0"/>
        <w:adjustRightInd w:val="0"/>
        <w:rPr>
          <w:rFonts w:ascii="Calibri" w:eastAsia="Calibri" w:cs="TimesNewRomanPSMT"/>
          <w:sz w:val="16"/>
          <w:szCs w:val="16"/>
          <w:lang w:eastAsia="en-US"/>
        </w:rPr>
      </w:pPr>
    </w:p>
    <w:p w:rsidR="00982757" w:rsidRDefault="00290D38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  <w:lang w:eastAsia="en-US"/>
        </w:rPr>
        <w:t xml:space="preserve">What did </w:t>
      </w:r>
      <w:r w:rsidR="00982757" w:rsidRPr="00BF1C37">
        <w:rPr>
          <w:rFonts w:ascii="Calibri" w:eastAsia="Calibri" w:cs="TimesNewRomanPSMT"/>
          <w:lang w:eastAsia="en-US"/>
        </w:rPr>
        <w:t>you do different</w:t>
      </w:r>
      <w:r>
        <w:rPr>
          <w:rFonts w:ascii="Calibri" w:eastAsia="Calibri" w:cs="TimesNewRomanPSMT"/>
          <w:lang w:eastAsia="en-US"/>
        </w:rPr>
        <w:t>ly</w:t>
      </w:r>
      <w:r w:rsidR="00982757" w:rsidRPr="00BF1C37">
        <w:rPr>
          <w:rFonts w:ascii="Calibri" w:eastAsia="Calibri" w:cs="TimesNewRomanPSMT"/>
          <w:lang w:eastAsia="en-US"/>
        </w:rPr>
        <w:t xml:space="preserve"> </w:t>
      </w:r>
      <w:r w:rsidR="00982757">
        <w:rPr>
          <w:rFonts w:ascii="Calibri" w:eastAsia="Calibri" w:cs="TimesNewRomanPSMT"/>
          <w:lang w:eastAsia="en-US"/>
        </w:rPr>
        <w:t>this week</w:t>
      </w:r>
      <w:r>
        <w:rPr>
          <w:rFonts w:ascii="Calibri" w:eastAsia="Calibri" w:cs="TimesNewRomanPSMT"/>
          <w:lang w:eastAsia="en-US"/>
        </w:rPr>
        <w:t>,</w:t>
      </w:r>
      <w:r w:rsidR="00982757">
        <w:rPr>
          <w:rFonts w:ascii="Calibri" w:eastAsia="Calibri" w:cs="TimesNewRomanPSMT"/>
          <w:lang w:eastAsia="en-US"/>
        </w:rPr>
        <w:t xml:space="preserve"> following </w:t>
      </w:r>
      <w:r w:rsidR="00982757" w:rsidRPr="00BF1C37">
        <w:rPr>
          <w:rFonts w:ascii="Calibri" w:eastAsia="Calibri" w:cs="TimesNewRomanPSMT"/>
          <w:lang w:eastAsia="en-US"/>
        </w:rPr>
        <w:t xml:space="preserve">last week’s “I will” </w:t>
      </w:r>
      <w:r w:rsidR="00982757">
        <w:rPr>
          <w:rFonts w:ascii="Calibri" w:eastAsia="Calibri" w:cs="TimesNewRomanPSMT"/>
          <w:lang w:eastAsia="en-US"/>
        </w:rPr>
        <w:t>statement?</w:t>
      </w:r>
    </w:p>
    <w:p w:rsidR="00982757" w:rsidRPr="00C0525A" w:rsidRDefault="00982757" w:rsidP="00982757">
      <w:pPr>
        <w:pStyle w:val="ListParagraph"/>
        <w:autoSpaceDE w:val="0"/>
        <w:autoSpaceDN w:val="0"/>
        <w:adjustRightInd w:val="0"/>
        <w:rPr>
          <w:rFonts w:ascii="Calibri" w:eastAsia="Calibri" w:cs="TimesNewRomanPSMT"/>
          <w:sz w:val="16"/>
          <w:szCs w:val="16"/>
          <w:lang w:eastAsia="en-US"/>
        </w:rPr>
      </w:pPr>
    </w:p>
    <w:p w:rsidR="0098275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</w:rPr>
        <w:t xml:space="preserve">Tell us </w:t>
      </w:r>
      <w:r>
        <w:rPr>
          <w:rFonts w:ascii="Calibri" w:eastAsia="Calibri" w:cs="TimesNewRomanPSMT"/>
          <w:lang w:eastAsia="en-US"/>
        </w:rPr>
        <w:t>something</w:t>
      </w:r>
      <w:r>
        <w:rPr>
          <w:rFonts w:ascii="Calibri" w:eastAsia="Calibri" w:cs="TimesNewRomanPSMT"/>
        </w:rPr>
        <w:t xml:space="preserve"> for which </w:t>
      </w:r>
      <w:r w:rsidRPr="00BF1C37">
        <w:rPr>
          <w:rFonts w:ascii="Calibri" w:eastAsia="Calibri" w:cs="TimesNewRomanPSMT"/>
          <w:lang w:eastAsia="en-US"/>
        </w:rPr>
        <w:t xml:space="preserve">you are </w:t>
      </w:r>
      <w:r w:rsidRPr="007E0C7C">
        <w:rPr>
          <w:rFonts w:ascii="Calibri" w:eastAsia="Calibri" w:cs="TimesNewRomanPSMT"/>
          <w:b/>
          <w:i/>
          <w:lang w:eastAsia="en-US"/>
        </w:rPr>
        <w:t>thankful</w:t>
      </w:r>
      <w:r w:rsidRPr="00BF1C37">
        <w:rPr>
          <w:rFonts w:ascii="Calibri" w:eastAsia="Calibri" w:cs="TimesNewRomanPSMT"/>
          <w:lang w:eastAsia="en-US"/>
        </w:rPr>
        <w:t xml:space="preserve"> </w:t>
      </w:r>
      <w:r>
        <w:rPr>
          <w:rFonts w:ascii="Calibri" w:eastAsia="Calibri" w:cs="TimesNewRomanPSMT"/>
          <w:lang w:eastAsia="en-US"/>
        </w:rPr>
        <w:t>this week</w:t>
      </w:r>
      <w:r w:rsidRPr="00BF1C37">
        <w:rPr>
          <w:rFonts w:ascii="Calibri" w:eastAsia="Calibri" w:cs="TimesNewRomanPSMT"/>
          <w:lang w:eastAsia="en-US"/>
        </w:rPr>
        <w:t>.</w:t>
      </w:r>
    </w:p>
    <w:p w:rsidR="00982757" w:rsidRPr="00C0525A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  <w:sz w:val="16"/>
          <w:szCs w:val="16"/>
        </w:rPr>
      </w:pPr>
    </w:p>
    <w:p w:rsidR="0098275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</w:rPr>
        <w:t>Tell u</w:t>
      </w:r>
      <w:r w:rsidR="00290D38">
        <w:rPr>
          <w:rFonts w:ascii="Calibri" w:eastAsia="Calibri" w:cs="TimesNewRomanPSMT"/>
        </w:rPr>
        <w:t>s</w:t>
      </w:r>
      <w:r>
        <w:rPr>
          <w:rFonts w:ascii="Calibri" w:eastAsia="Calibri" w:cs="TimesNewRomanPSMT"/>
          <w:lang w:eastAsia="en-US"/>
        </w:rPr>
        <w:t xml:space="preserve"> any </w:t>
      </w:r>
      <w:r w:rsidRPr="007E0C7C">
        <w:rPr>
          <w:rFonts w:ascii="Calibri" w:eastAsia="Calibri" w:cs="TimesNewRomanPSMT"/>
          <w:b/>
          <w:i/>
          <w:lang w:eastAsia="en-US"/>
        </w:rPr>
        <w:t>struggles</w:t>
      </w:r>
      <w:r w:rsidRPr="00BF1C37">
        <w:rPr>
          <w:rFonts w:ascii="Calibri" w:eastAsia="Calibri" w:cs="TimesNewRomanPSMT"/>
          <w:lang w:eastAsia="en-US"/>
        </w:rPr>
        <w:t xml:space="preserve"> </w:t>
      </w:r>
      <w:r>
        <w:rPr>
          <w:rFonts w:ascii="Calibri" w:eastAsia="Calibri" w:cs="TimesNewRomanPSMT"/>
        </w:rPr>
        <w:t xml:space="preserve">you have that this </w:t>
      </w:r>
      <w:r w:rsidRPr="00BF1C37">
        <w:rPr>
          <w:rFonts w:ascii="Calibri" w:eastAsia="Calibri" w:cs="TimesNewRomanPSMT"/>
          <w:lang w:eastAsia="en-US"/>
        </w:rPr>
        <w:t xml:space="preserve"> group might help you with?</w:t>
      </w:r>
    </w:p>
    <w:p w:rsidR="00982757" w:rsidRPr="00C0525A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  <w:sz w:val="16"/>
          <w:szCs w:val="16"/>
        </w:rPr>
      </w:pPr>
    </w:p>
    <w:p w:rsidR="0098275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 w:rsidRPr="007E0C7C">
        <w:rPr>
          <w:rFonts w:ascii="Calibri" w:eastAsia="Calibri" w:cs="TimesNewRomanPSMT"/>
          <w:b/>
          <w:i/>
          <w:lang w:eastAsia="en-US"/>
        </w:rPr>
        <w:t>Read</w:t>
      </w:r>
      <w:r>
        <w:rPr>
          <w:rFonts w:ascii="Calibri" w:eastAsia="Calibri" w:cs="TimesNewRomanPSMT"/>
          <w:lang w:eastAsia="en-US"/>
        </w:rPr>
        <w:t xml:space="preserve"> the passage </w:t>
      </w:r>
      <w:r w:rsidR="00290D38">
        <w:rPr>
          <w:rFonts w:ascii="Calibri" w:eastAsia="Calibri" w:cs="TimesNewRomanPSMT"/>
        </w:rPr>
        <w:t>a</w:t>
      </w:r>
      <w:r>
        <w:rPr>
          <w:rFonts w:ascii="Calibri" w:eastAsia="Calibri" w:cs="TimesNewRomanPSMT"/>
          <w:lang w:eastAsia="en-US"/>
        </w:rPr>
        <w:t>loud</w:t>
      </w:r>
      <w:r w:rsidR="00290D38">
        <w:rPr>
          <w:rFonts w:ascii="Calibri" w:eastAsia="Calibri" w:cs="TimesNewRomanPSMT"/>
        </w:rPr>
        <w:t xml:space="preserve">; next, </w:t>
      </w:r>
      <w:r w:rsidRPr="007E0C7C">
        <w:rPr>
          <w:rFonts w:ascii="Calibri" w:eastAsia="Calibri" w:cs="TimesNewRomanPSMT"/>
          <w:b/>
          <w:i/>
          <w:lang w:eastAsia="en-US"/>
        </w:rPr>
        <w:t>make observations</w:t>
      </w:r>
      <w:r w:rsidRPr="007E0C7C">
        <w:rPr>
          <w:rFonts w:ascii="Calibri" w:eastAsia="Calibri" w:cs="TimesNewRomanPSMT"/>
          <w:lang w:eastAsia="en-US"/>
        </w:rPr>
        <w:t xml:space="preserve"> </w:t>
      </w:r>
      <w:r>
        <w:rPr>
          <w:rFonts w:ascii="Calibri" w:eastAsia="Calibri" w:cs="TimesNewRomanPSMT"/>
          <w:lang w:eastAsia="en-US"/>
        </w:rPr>
        <w:t>about the story.</w:t>
      </w:r>
      <w:r w:rsidR="00290D38">
        <w:rPr>
          <w:rFonts w:ascii="Calibri" w:eastAsia="Calibri" w:cs="TimesNewRomanPSMT"/>
        </w:rPr>
        <w:t xml:space="preserve"> Write these here:</w:t>
      </w: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  <w:lang w:eastAsia="en-US"/>
        </w:rPr>
        <w:t>Without looking at your Bible</w:t>
      </w:r>
      <w:r w:rsidR="00290D38">
        <w:rPr>
          <w:rFonts w:ascii="Calibri" w:eastAsia="Calibri" w:cs="TimesNewRomanPSMT"/>
          <w:lang w:eastAsia="en-US"/>
        </w:rPr>
        <w:t>,</w:t>
      </w:r>
      <w:r>
        <w:rPr>
          <w:rFonts w:ascii="Calibri" w:eastAsia="Calibri" w:cs="TimesNewRomanPSMT"/>
          <w:lang w:eastAsia="en-US"/>
        </w:rPr>
        <w:t xml:space="preserve"> </w:t>
      </w:r>
      <w:r w:rsidRPr="007E0C7C">
        <w:rPr>
          <w:rFonts w:ascii="Calibri" w:eastAsia="Calibri" w:cs="TimesNewRomanPSMT"/>
          <w:b/>
          <w:i/>
          <w:lang w:eastAsia="en-US"/>
        </w:rPr>
        <w:t>tell the story</w:t>
      </w:r>
      <w:r w:rsidRPr="007E0C7C">
        <w:rPr>
          <w:rFonts w:ascii="Calibri" w:eastAsia="Calibri" w:cs="TimesNewRomanPSMT"/>
          <w:lang w:eastAsia="en-US"/>
        </w:rPr>
        <w:t xml:space="preserve"> </w:t>
      </w:r>
      <w:r w:rsidR="00290D38">
        <w:rPr>
          <w:rFonts w:ascii="Calibri" w:eastAsia="Calibri" w:cs="TimesNewRomanPSMT"/>
          <w:lang w:eastAsia="en-US"/>
        </w:rPr>
        <w:t xml:space="preserve">again. </w:t>
      </w:r>
      <w:r>
        <w:rPr>
          <w:rFonts w:ascii="Calibri" w:eastAsia="Calibri" w:cs="TimesNewRomanPSMT"/>
          <w:lang w:eastAsia="en-US"/>
        </w:rPr>
        <w:t xml:space="preserve">Someone will start </w:t>
      </w:r>
      <w:r w:rsidR="00290D38">
        <w:rPr>
          <w:rFonts w:ascii="Calibri" w:eastAsia="Calibri" w:cs="TimesNewRomanPSMT"/>
          <w:lang w:eastAsia="en-US"/>
        </w:rPr>
        <w:t xml:space="preserve">telling the story, and </w:t>
      </w:r>
      <w:r>
        <w:rPr>
          <w:rFonts w:ascii="Calibri" w:eastAsia="Calibri" w:cs="TimesNewRomanPSMT"/>
          <w:lang w:eastAsia="en-US"/>
        </w:rPr>
        <w:t>othe</w:t>
      </w:r>
      <w:r w:rsidR="00290D38">
        <w:rPr>
          <w:rFonts w:ascii="Calibri" w:eastAsia="Calibri" w:cs="TimesNewRomanPSMT"/>
          <w:lang w:eastAsia="en-US"/>
        </w:rPr>
        <w:t>rs will tell whatever is missing.</w:t>
      </w:r>
    </w:p>
    <w:p w:rsidR="00982757" w:rsidRPr="00C0525A" w:rsidRDefault="00982757" w:rsidP="00982757">
      <w:pPr>
        <w:autoSpaceDE w:val="0"/>
        <w:autoSpaceDN w:val="0"/>
        <w:adjustRightInd w:val="0"/>
        <w:ind w:left="720"/>
        <w:rPr>
          <w:rFonts w:ascii="Calibri" w:eastAsia="Calibri" w:cs="TimesNewRomanPSMT"/>
          <w:sz w:val="16"/>
          <w:szCs w:val="16"/>
        </w:rPr>
      </w:pPr>
    </w:p>
    <w:p w:rsidR="00982757" w:rsidRDefault="000E72C6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  <w:lang w:eastAsia="en-US"/>
        </w:rPr>
        <w:t xml:space="preserve">Write below what </w:t>
      </w:r>
      <w:r w:rsidR="00982757">
        <w:rPr>
          <w:rFonts w:ascii="Calibri" w:eastAsia="Calibri" w:cs="TimesNewRomanPSMT"/>
          <w:lang w:eastAsia="en-US"/>
        </w:rPr>
        <w:t xml:space="preserve">this </w:t>
      </w:r>
      <w:r w:rsidR="00982757" w:rsidRPr="007E0C7C">
        <w:rPr>
          <w:rFonts w:ascii="Calibri" w:eastAsia="Calibri" w:cs="TimesNewRomanPSMT"/>
          <w:b/>
          <w:i/>
          <w:lang w:eastAsia="en-US"/>
        </w:rPr>
        <w:t>passage teach</w:t>
      </w:r>
      <w:r>
        <w:rPr>
          <w:rFonts w:ascii="Calibri" w:eastAsia="Calibri" w:cs="TimesNewRomanPSMT"/>
          <w:b/>
          <w:i/>
          <w:lang w:eastAsia="en-US"/>
        </w:rPr>
        <w:t>es</w:t>
      </w:r>
      <w:r w:rsidR="00982757">
        <w:rPr>
          <w:rFonts w:ascii="Calibri" w:eastAsia="Calibri" w:cs="TimesNewRomanPSMT"/>
          <w:lang w:eastAsia="en-US"/>
        </w:rPr>
        <w:t xml:space="preserve"> about God</w:t>
      </w:r>
      <w:r w:rsidR="00290D38">
        <w:rPr>
          <w:rFonts w:ascii="Calibri" w:eastAsia="Calibri" w:cs="TimesNewRomanPSMT"/>
        </w:rPr>
        <w:t>,</w:t>
      </w:r>
      <w:r w:rsidR="00982757">
        <w:rPr>
          <w:rFonts w:ascii="Calibri" w:eastAsia="Calibri" w:cs="TimesNewRomanPSMT"/>
          <w:lang w:eastAsia="en-US"/>
        </w:rPr>
        <w:t xml:space="preserve"> or </w:t>
      </w:r>
      <w:r w:rsidR="00290D38">
        <w:rPr>
          <w:rFonts w:ascii="Calibri" w:eastAsia="Calibri" w:cs="TimesNewRomanPSMT"/>
        </w:rPr>
        <w:t xml:space="preserve">about </w:t>
      </w:r>
      <w:r w:rsidR="00982757">
        <w:rPr>
          <w:rFonts w:ascii="Calibri" w:eastAsia="Calibri" w:cs="TimesNewRomanPSMT"/>
          <w:lang w:eastAsia="en-US"/>
        </w:rPr>
        <w:t>life</w:t>
      </w:r>
      <w:r w:rsidR="00290D38">
        <w:rPr>
          <w:rFonts w:ascii="Calibri" w:eastAsia="Calibri" w:cs="TimesNewRomanPSMT"/>
        </w:rPr>
        <w:t>,</w:t>
      </w:r>
      <w:r w:rsidR="00982757">
        <w:rPr>
          <w:rFonts w:ascii="Calibri" w:eastAsia="Calibri" w:cs="TimesNewRomanPSMT"/>
          <w:lang w:eastAsia="en-US"/>
        </w:rPr>
        <w:t xml:space="preserve"> or </w:t>
      </w:r>
      <w:r w:rsidR="00290D38">
        <w:rPr>
          <w:rFonts w:ascii="Calibri" w:eastAsia="Calibri" w:cs="TimesNewRomanPSMT"/>
          <w:lang w:eastAsia="en-US"/>
        </w:rPr>
        <w:t>about</w:t>
      </w:r>
      <w:r w:rsidR="00290D38">
        <w:rPr>
          <w:rFonts w:ascii="Calibri" w:eastAsia="Calibri" w:cs="TimesNewRomanPSMT"/>
        </w:rPr>
        <w:t xml:space="preserve"> hu</w:t>
      </w:r>
      <w:r w:rsidR="00982757">
        <w:rPr>
          <w:rFonts w:ascii="Calibri" w:eastAsia="Calibri" w:cs="TimesNewRomanPSMT"/>
          <w:lang w:eastAsia="en-US"/>
        </w:rPr>
        <w:t>man</w:t>
      </w:r>
      <w:r w:rsidR="00290D38">
        <w:rPr>
          <w:rFonts w:ascii="Calibri" w:eastAsia="Calibri" w:cs="TimesNewRomanPSMT"/>
        </w:rPr>
        <w:t>s</w:t>
      </w:r>
      <w:r w:rsidR="00982757">
        <w:rPr>
          <w:rFonts w:ascii="Calibri" w:eastAsia="Calibri" w:cs="TimesNewRomanPSMT"/>
          <w:lang w:eastAsia="en-US"/>
        </w:rPr>
        <w:t>?</w:t>
      </w: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Pr="00C0525A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>
        <w:rPr>
          <w:rFonts w:ascii="Calibri" w:eastAsia="Calibri" w:cs="TimesNewRomanPSMT"/>
          <w:lang w:eastAsia="en-US"/>
        </w:rPr>
        <w:t xml:space="preserve">Write </w:t>
      </w:r>
      <w:r w:rsidR="000E72C6">
        <w:rPr>
          <w:rFonts w:ascii="Calibri" w:eastAsia="Calibri" w:cs="TimesNewRomanPSMT"/>
          <w:lang w:eastAsia="en-US"/>
        </w:rPr>
        <w:t>your own</w:t>
      </w:r>
      <w:r>
        <w:rPr>
          <w:rFonts w:ascii="Calibri" w:eastAsia="Calibri" w:cs="TimesNewRomanPSMT"/>
          <w:lang w:eastAsia="en-US"/>
        </w:rPr>
        <w:t xml:space="preserve"> </w:t>
      </w:r>
      <w:r w:rsidRPr="007E0C7C">
        <w:rPr>
          <w:rFonts w:ascii="Calibri" w:eastAsia="Calibri" w:cs="TimesNewRomanPSMT"/>
          <w:b/>
          <w:i/>
          <w:lang w:eastAsia="en-US"/>
        </w:rPr>
        <w:t>"I will"</w:t>
      </w:r>
      <w:r>
        <w:rPr>
          <w:rFonts w:ascii="Calibri" w:eastAsia="Calibri" w:cs="TimesNewRomanPSMT"/>
          <w:lang w:eastAsia="en-US"/>
        </w:rPr>
        <w:t xml:space="preserve"> statement.  (How would God want you to obey this teaching?)</w:t>
      </w: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Default="000E72C6" w:rsidP="000E72C6">
      <w:pPr>
        <w:autoSpaceDE w:val="0"/>
        <w:autoSpaceDN w:val="0"/>
        <w:adjustRightInd w:val="0"/>
        <w:ind w:left="360"/>
        <w:rPr>
          <w:rFonts w:ascii="Calibri" w:eastAsia="Calibri" w:cs="TimesNewRomanPSMT"/>
        </w:rPr>
      </w:pPr>
      <w:r>
        <w:rPr>
          <w:rFonts w:ascii="Calibri" w:eastAsia="Calibri" w:cs="TimesNewRomanPSMT"/>
        </w:rPr>
        <w:t>This week, I will ___________________________________________________________</w:t>
      </w:r>
      <w:r>
        <w:rPr>
          <w:rFonts w:ascii="Calibri" w:eastAsia="Calibri" w:cs="TimesNewRomanPSMT"/>
        </w:rPr>
        <w:br/>
      </w:r>
    </w:p>
    <w:p w:rsidR="00982757" w:rsidRDefault="000E72C6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  <w:r>
        <w:rPr>
          <w:rFonts w:ascii="Calibri" w:eastAsia="Calibri" w:cs="TimesNewRomanPSMT"/>
        </w:rPr>
        <w:t>___________________________________________________________________________</w:t>
      </w:r>
      <w:r w:rsidR="00157F0F">
        <w:rPr>
          <w:rFonts w:ascii="Calibri" w:eastAsia="Calibri" w:cs="TimesNewRomanPSMT"/>
        </w:rPr>
        <w:t>.</w:t>
      </w:r>
    </w:p>
    <w:p w:rsidR="00982757" w:rsidRDefault="00982757" w:rsidP="00982757">
      <w:pPr>
        <w:autoSpaceDE w:val="0"/>
        <w:autoSpaceDN w:val="0"/>
        <w:adjustRightInd w:val="0"/>
        <w:rPr>
          <w:rFonts w:ascii="Calibri" w:eastAsia="Calibri" w:cs="TimesNewRomanPSMT"/>
        </w:rPr>
      </w:pPr>
    </w:p>
    <w:p w:rsidR="00982757" w:rsidRPr="00BF1C37" w:rsidRDefault="00982757" w:rsidP="00C76E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Calibri" w:eastAsia="Calibri" w:cs="TimesNewRomanPSMT"/>
          <w:lang w:eastAsia="en-US"/>
        </w:rPr>
      </w:pPr>
      <w:r w:rsidRPr="00C0525A">
        <w:rPr>
          <w:rFonts w:ascii="Calibri" w:eastAsia="Calibri" w:cs="TimesNewRomanPSMT"/>
          <w:lang w:eastAsia="en-US"/>
        </w:rPr>
        <w:t>W</w:t>
      </w:r>
      <w:r w:rsidR="00290D38">
        <w:rPr>
          <w:rFonts w:ascii="Calibri" w:eastAsia="Calibri" w:cs="TimesNewRomanPSMT"/>
          <w:lang w:eastAsia="en-US"/>
        </w:rPr>
        <w:t>ith w</w:t>
      </w:r>
      <w:r w:rsidRPr="00C0525A">
        <w:rPr>
          <w:rFonts w:ascii="Calibri" w:eastAsia="Calibri" w:cs="TimesNewRomanPSMT"/>
          <w:lang w:eastAsia="en-US"/>
        </w:rPr>
        <w:t>ho</w:t>
      </w:r>
      <w:r w:rsidR="00290D38">
        <w:rPr>
          <w:rFonts w:ascii="Calibri" w:eastAsia="Calibri" w:cs="TimesNewRomanPSMT"/>
          <w:lang w:eastAsia="en-US"/>
        </w:rPr>
        <w:t>m</w:t>
      </w:r>
      <w:r w:rsidRPr="00C0525A">
        <w:rPr>
          <w:rFonts w:ascii="Calibri" w:eastAsia="Calibri" w:cs="TimesNewRomanPSMT"/>
          <w:lang w:eastAsia="en-US"/>
        </w:rPr>
        <w:t xml:space="preserve"> will you </w:t>
      </w:r>
      <w:r w:rsidRPr="00C0525A">
        <w:rPr>
          <w:rFonts w:ascii="Calibri" w:eastAsia="Calibri" w:cs="TimesNewRomanPSMT"/>
          <w:b/>
          <w:i/>
          <w:lang w:eastAsia="en-US"/>
        </w:rPr>
        <w:t>share</w:t>
      </w:r>
      <w:r w:rsidR="000E72C6">
        <w:rPr>
          <w:rFonts w:ascii="Calibri" w:eastAsia="Calibri" w:cs="TimesNewRomanPSMT"/>
          <w:lang w:eastAsia="en-US"/>
        </w:rPr>
        <w:t xml:space="preserve"> this story, </w:t>
      </w:r>
      <w:r w:rsidRPr="00C0525A">
        <w:rPr>
          <w:rFonts w:ascii="Calibri" w:eastAsia="Calibri" w:cs="TimesNewRomanPSMT"/>
          <w:lang w:eastAsia="en-US"/>
        </w:rPr>
        <w:t>this week?</w:t>
      </w:r>
    </w:p>
    <w:p w:rsidR="00982757" w:rsidRPr="002E417C" w:rsidRDefault="00982757" w:rsidP="00982757">
      <w:pPr>
        <w:pStyle w:val="0bullet"/>
        <w:numPr>
          <w:ilvl w:val="0"/>
          <w:numId w:val="0"/>
        </w:numPr>
        <w:rPr>
          <w:sz w:val="22"/>
          <w:szCs w:val="22"/>
        </w:rPr>
      </w:pPr>
    </w:p>
    <w:sectPr w:rsidR="00982757" w:rsidRPr="002E417C" w:rsidSect="002E4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D8" w:rsidRDefault="00A969D8">
      <w:r>
        <w:separator/>
      </w:r>
    </w:p>
  </w:endnote>
  <w:endnote w:type="continuationSeparator" w:id="0">
    <w:p w:rsidR="00A969D8" w:rsidRDefault="00A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00" w:rsidRDefault="0071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0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E0B83" w:rsidRPr="002E417C" w:rsidRDefault="002E417C" w:rsidP="002E417C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E417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E417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E417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62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E417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35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003" w:rsidRDefault="000F2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D8" w:rsidRDefault="00A969D8">
      <w:r>
        <w:separator/>
      </w:r>
    </w:p>
  </w:footnote>
  <w:footnote w:type="continuationSeparator" w:id="0">
    <w:p w:rsidR="00A969D8" w:rsidRDefault="00A969D8">
      <w:r>
        <w:continuationSeparator/>
      </w:r>
    </w:p>
  </w:footnote>
  <w:footnote w:id="1">
    <w:p w:rsidR="00290D38" w:rsidRPr="00290D38" w:rsidRDefault="00290D38">
      <w:pPr>
        <w:pStyle w:val="FootnoteText"/>
        <w:rPr>
          <w:rFonts w:asciiTheme="minorHAnsi" w:hAnsiTheme="minorHAnsi" w:cstheme="minorHAnsi"/>
          <w:lang w:val="en-CA"/>
        </w:rPr>
      </w:pPr>
      <w:r w:rsidRPr="00290D38">
        <w:rPr>
          <w:rStyle w:val="FootnoteReference"/>
          <w:rFonts w:asciiTheme="minorHAnsi" w:hAnsiTheme="minorHAnsi" w:cstheme="minorHAnsi"/>
        </w:rPr>
        <w:footnoteRef/>
      </w:r>
      <w:r w:rsidRPr="00290D38">
        <w:rPr>
          <w:rFonts w:asciiTheme="minorHAnsi" w:hAnsiTheme="minorHAnsi" w:cstheme="minorHAnsi"/>
        </w:rPr>
        <w:t xml:space="preserve"> </w:t>
      </w:r>
      <w:r w:rsidRPr="00290D38">
        <w:rPr>
          <w:rFonts w:asciiTheme="minorHAnsi" w:hAnsiTheme="minorHAnsi" w:cstheme="minorHAnsi"/>
          <w:lang w:val="en-CA"/>
        </w:rPr>
        <w:t>Adapted from www.</w:t>
      </w:r>
      <w:r w:rsidRPr="00290D38">
        <w:rPr>
          <w:rFonts w:asciiTheme="minorHAnsi" w:hAnsiTheme="minorHAnsi" w:cstheme="minorHAnsi"/>
        </w:rPr>
        <w:t xml:space="preserve"> </w:t>
      </w:r>
      <w:r w:rsidRPr="00290D38">
        <w:rPr>
          <w:rFonts w:asciiTheme="minorHAnsi" w:hAnsiTheme="minorHAnsi" w:cstheme="minorHAnsi"/>
          <w:lang w:val="en-CA"/>
        </w:rPr>
        <w:t>internationalproject.org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00" w:rsidRDefault="00716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29" w:rsidRPr="00716200" w:rsidRDefault="00EB4D29" w:rsidP="00716200">
    <w:pPr>
      <w:pStyle w:val="Header"/>
      <w:rPr>
        <w:rFonts w:asciiTheme="minorHAnsi" w:hAnsiTheme="minorHAnsi" w:cstheme="minorHAnsi"/>
        <w:b w:val="0"/>
      </w:rPr>
    </w:pPr>
    <w:bookmarkStart w:id="0" w:name="_GoBack"/>
    <w:r w:rsidRPr="00716200">
      <w:rPr>
        <w:rFonts w:asciiTheme="minorHAnsi" w:hAnsiTheme="minorHAnsi" w:cstheme="minorHAnsi"/>
        <w:b w:val="0"/>
      </w:rPr>
      <w:t>Paul-Timothy</w:t>
    </w:r>
    <w:r w:rsidR="00292C1E" w:rsidRPr="00716200">
      <w:rPr>
        <w:rFonts w:asciiTheme="minorHAnsi" w:hAnsiTheme="minorHAnsi" w:cstheme="minorHAnsi"/>
        <w:b w:val="0"/>
      </w:rPr>
      <w:t xml:space="preserve"> study #100 for shepherds</w:t>
    </w:r>
    <w:r w:rsidRPr="00716200">
      <w:rPr>
        <w:rFonts w:asciiTheme="minorHAnsi" w:hAnsiTheme="minorHAnsi" w:cstheme="minorHAnsi"/>
        <w:b w:val="0"/>
      </w:rPr>
      <w:t xml:space="preserve"> </w:t>
    </w:r>
    <w:r w:rsidR="002E417C" w:rsidRPr="00716200">
      <w:rPr>
        <w:rFonts w:asciiTheme="minorHAnsi" w:hAnsiTheme="minorHAnsi" w:cstheme="minorHAnsi"/>
        <w:b w:val="0"/>
      </w:rPr>
      <w:t>(2017)</w:t>
    </w:r>
    <w:r w:rsidR="00716200" w:rsidRPr="00716200">
      <w:rPr>
        <w:rFonts w:asciiTheme="minorHAnsi" w:hAnsiTheme="minorHAnsi" w:cstheme="minorHAnsi"/>
        <w:b w:val="0"/>
      </w:rPr>
      <w:br/>
      <w:t>Priscilla and Aquila coached Apollos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F9" w:rsidRPr="00AD32F9" w:rsidRDefault="00AD32F9" w:rsidP="00AD32F9">
    <w:pPr>
      <w:pStyle w:val="0L6below"/>
      <w:jc w:val="center"/>
      <w:rPr>
        <w:lang w:val="en-US"/>
      </w:rPr>
    </w:pPr>
    <w:r w:rsidRPr="00EC6DC5">
      <w:rPr>
        <w:lang w:val="en-US"/>
      </w:rPr>
      <w:t>Paul-Timothy Study #</w:t>
    </w:r>
    <w:r>
      <w:rPr>
        <w:lang w:val="en-US"/>
      </w:rPr>
      <w:t>100</w:t>
    </w:r>
    <w:r w:rsidRPr="00EC6DC5">
      <w:rPr>
        <w:lang w:val="en-US"/>
      </w:rPr>
      <w:t>, for Shepherds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7F6"/>
    <w:multiLevelType w:val="hybridMultilevel"/>
    <w:tmpl w:val="CAA0EE5E"/>
    <w:lvl w:ilvl="0" w:tplc="494EA00E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2725"/>
    <w:multiLevelType w:val="hybridMultilevel"/>
    <w:tmpl w:val="E6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57F8"/>
    <w:multiLevelType w:val="hybridMultilevel"/>
    <w:tmpl w:val="C93CBD28"/>
    <w:lvl w:ilvl="0" w:tplc="3E165A0C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6FBA"/>
    <w:multiLevelType w:val="hybridMultilevel"/>
    <w:tmpl w:val="AC26984A"/>
    <w:lvl w:ilvl="0" w:tplc="F134E4A8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9A0EF3-BA23-4F45-AE2B-611F3488BD1B}"/>
    <w:docVar w:name="dgnword-eventsink" w:val="558383288"/>
  </w:docVars>
  <w:rsids>
    <w:rsidRoot w:val="001C652D"/>
    <w:rsid w:val="000006AB"/>
    <w:rsid w:val="00014F48"/>
    <w:rsid w:val="000326AA"/>
    <w:rsid w:val="00035058"/>
    <w:rsid w:val="00050EB7"/>
    <w:rsid w:val="00054A10"/>
    <w:rsid w:val="00071272"/>
    <w:rsid w:val="000839BE"/>
    <w:rsid w:val="00087755"/>
    <w:rsid w:val="00091691"/>
    <w:rsid w:val="000A0FAE"/>
    <w:rsid w:val="000A2158"/>
    <w:rsid w:val="000A2A20"/>
    <w:rsid w:val="000B578A"/>
    <w:rsid w:val="000D09FA"/>
    <w:rsid w:val="000D7134"/>
    <w:rsid w:val="000E1CC2"/>
    <w:rsid w:val="000E72C6"/>
    <w:rsid w:val="000F2003"/>
    <w:rsid w:val="00112DB1"/>
    <w:rsid w:val="0011473A"/>
    <w:rsid w:val="00120E92"/>
    <w:rsid w:val="00134332"/>
    <w:rsid w:val="001373DB"/>
    <w:rsid w:val="001408A7"/>
    <w:rsid w:val="001442AE"/>
    <w:rsid w:val="0015546F"/>
    <w:rsid w:val="00157F0F"/>
    <w:rsid w:val="00160639"/>
    <w:rsid w:val="00176D22"/>
    <w:rsid w:val="00176E09"/>
    <w:rsid w:val="00185B9F"/>
    <w:rsid w:val="00195E94"/>
    <w:rsid w:val="001A433A"/>
    <w:rsid w:val="001B06F9"/>
    <w:rsid w:val="001B5464"/>
    <w:rsid w:val="001C1020"/>
    <w:rsid w:val="001C5D36"/>
    <w:rsid w:val="001C652D"/>
    <w:rsid w:val="001D3757"/>
    <w:rsid w:val="001E4836"/>
    <w:rsid w:val="00202CEC"/>
    <w:rsid w:val="0020449A"/>
    <w:rsid w:val="002157AF"/>
    <w:rsid w:val="00223354"/>
    <w:rsid w:val="00227621"/>
    <w:rsid w:val="0022776E"/>
    <w:rsid w:val="00231E46"/>
    <w:rsid w:val="002616D9"/>
    <w:rsid w:val="00267225"/>
    <w:rsid w:val="00270CA2"/>
    <w:rsid w:val="00277156"/>
    <w:rsid w:val="00290D38"/>
    <w:rsid w:val="00292C1E"/>
    <w:rsid w:val="002C7FA3"/>
    <w:rsid w:val="002D30B1"/>
    <w:rsid w:val="002D5A7D"/>
    <w:rsid w:val="002E1066"/>
    <w:rsid w:val="002E417C"/>
    <w:rsid w:val="002F2DA1"/>
    <w:rsid w:val="002F6AF7"/>
    <w:rsid w:val="0030265E"/>
    <w:rsid w:val="003334BF"/>
    <w:rsid w:val="00345C2D"/>
    <w:rsid w:val="00366F26"/>
    <w:rsid w:val="00367DB6"/>
    <w:rsid w:val="00371DB9"/>
    <w:rsid w:val="003771F4"/>
    <w:rsid w:val="003869D2"/>
    <w:rsid w:val="00397EF7"/>
    <w:rsid w:val="003A7F18"/>
    <w:rsid w:val="003C3803"/>
    <w:rsid w:val="003C58A0"/>
    <w:rsid w:val="003C6653"/>
    <w:rsid w:val="003C71A2"/>
    <w:rsid w:val="003D1C15"/>
    <w:rsid w:val="003E5DB0"/>
    <w:rsid w:val="0040168D"/>
    <w:rsid w:val="00405A53"/>
    <w:rsid w:val="00410D2D"/>
    <w:rsid w:val="0042713C"/>
    <w:rsid w:val="00434EF7"/>
    <w:rsid w:val="00445423"/>
    <w:rsid w:val="004718D5"/>
    <w:rsid w:val="004744E6"/>
    <w:rsid w:val="00487230"/>
    <w:rsid w:val="004917DB"/>
    <w:rsid w:val="004929E9"/>
    <w:rsid w:val="004966EA"/>
    <w:rsid w:val="00496DFC"/>
    <w:rsid w:val="00497D9C"/>
    <w:rsid w:val="004A5BC5"/>
    <w:rsid w:val="004B390D"/>
    <w:rsid w:val="004B483B"/>
    <w:rsid w:val="004B54EA"/>
    <w:rsid w:val="004D5876"/>
    <w:rsid w:val="004D5E79"/>
    <w:rsid w:val="004D711A"/>
    <w:rsid w:val="004D7D19"/>
    <w:rsid w:val="004E0B83"/>
    <w:rsid w:val="004F55CB"/>
    <w:rsid w:val="00513981"/>
    <w:rsid w:val="00527FF5"/>
    <w:rsid w:val="005367A8"/>
    <w:rsid w:val="0054193F"/>
    <w:rsid w:val="00544369"/>
    <w:rsid w:val="00550B60"/>
    <w:rsid w:val="005574A7"/>
    <w:rsid w:val="00565559"/>
    <w:rsid w:val="0058259A"/>
    <w:rsid w:val="00590067"/>
    <w:rsid w:val="00594F08"/>
    <w:rsid w:val="0059603A"/>
    <w:rsid w:val="005B098C"/>
    <w:rsid w:val="005C0A9A"/>
    <w:rsid w:val="005C6390"/>
    <w:rsid w:val="005D064A"/>
    <w:rsid w:val="005D6EE3"/>
    <w:rsid w:val="005E1A6B"/>
    <w:rsid w:val="005E4E00"/>
    <w:rsid w:val="005F2837"/>
    <w:rsid w:val="005F7AB4"/>
    <w:rsid w:val="00601953"/>
    <w:rsid w:val="00636E69"/>
    <w:rsid w:val="0064396B"/>
    <w:rsid w:val="00663FAE"/>
    <w:rsid w:val="00673D81"/>
    <w:rsid w:val="006808FE"/>
    <w:rsid w:val="00681A80"/>
    <w:rsid w:val="00684EC8"/>
    <w:rsid w:val="0068550C"/>
    <w:rsid w:val="006A7E11"/>
    <w:rsid w:val="006B3576"/>
    <w:rsid w:val="006B3B36"/>
    <w:rsid w:val="006D1ADD"/>
    <w:rsid w:val="006E774E"/>
    <w:rsid w:val="007074D6"/>
    <w:rsid w:val="0071278F"/>
    <w:rsid w:val="00716200"/>
    <w:rsid w:val="00716F85"/>
    <w:rsid w:val="00721971"/>
    <w:rsid w:val="007232B7"/>
    <w:rsid w:val="00730A55"/>
    <w:rsid w:val="00734DC2"/>
    <w:rsid w:val="0073536B"/>
    <w:rsid w:val="00736558"/>
    <w:rsid w:val="00743C5D"/>
    <w:rsid w:val="00751853"/>
    <w:rsid w:val="00752D6B"/>
    <w:rsid w:val="00760EDF"/>
    <w:rsid w:val="0076530C"/>
    <w:rsid w:val="00766324"/>
    <w:rsid w:val="00775905"/>
    <w:rsid w:val="00781538"/>
    <w:rsid w:val="007A54A3"/>
    <w:rsid w:val="007C3D6F"/>
    <w:rsid w:val="007D618B"/>
    <w:rsid w:val="007E12D9"/>
    <w:rsid w:val="0080052B"/>
    <w:rsid w:val="00800997"/>
    <w:rsid w:val="008102C6"/>
    <w:rsid w:val="00826566"/>
    <w:rsid w:val="00831BDF"/>
    <w:rsid w:val="00842846"/>
    <w:rsid w:val="00845ECB"/>
    <w:rsid w:val="00872D14"/>
    <w:rsid w:val="00880321"/>
    <w:rsid w:val="0088136A"/>
    <w:rsid w:val="0088221D"/>
    <w:rsid w:val="00883970"/>
    <w:rsid w:val="0089318C"/>
    <w:rsid w:val="008B31E3"/>
    <w:rsid w:val="008B70EC"/>
    <w:rsid w:val="008C195D"/>
    <w:rsid w:val="008C5F56"/>
    <w:rsid w:val="008D0D4D"/>
    <w:rsid w:val="008F33C9"/>
    <w:rsid w:val="008F60A6"/>
    <w:rsid w:val="009117B4"/>
    <w:rsid w:val="00911D41"/>
    <w:rsid w:val="009206C1"/>
    <w:rsid w:val="00924892"/>
    <w:rsid w:val="009316CF"/>
    <w:rsid w:val="00931BF1"/>
    <w:rsid w:val="00933077"/>
    <w:rsid w:val="00941628"/>
    <w:rsid w:val="00950ADB"/>
    <w:rsid w:val="009577C9"/>
    <w:rsid w:val="009764F3"/>
    <w:rsid w:val="00976FF3"/>
    <w:rsid w:val="00977525"/>
    <w:rsid w:val="00980BAD"/>
    <w:rsid w:val="00982757"/>
    <w:rsid w:val="00991BCC"/>
    <w:rsid w:val="009931E3"/>
    <w:rsid w:val="009A6CDE"/>
    <w:rsid w:val="009B7C61"/>
    <w:rsid w:val="009C5B1B"/>
    <w:rsid w:val="009D4129"/>
    <w:rsid w:val="009E3FB8"/>
    <w:rsid w:val="009E5DDB"/>
    <w:rsid w:val="009F78C7"/>
    <w:rsid w:val="00A06EE0"/>
    <w:rsid w:val="00A11755"/>
    <w:rsid w:val="00A15240"/>
    <w:rsid w:val="00A23B24"/>
    <w:rsid w:val="00A40183"/>
    <w:rsid w:val="00A47DD0"/>
    <w:rsid w:val="00A53C77"/>
    <w:rsid w:val="00A552C2"/>
    <w:rsid w:val="00A56BA3"/>
    <w:rsid w:val="00A57201"/>
    <w:rsid w:val="00A61013"/>
    <w:rsid w:val="00A64A36"/>
    <w:rsid w:val="00A67AF9"/>
    <w:rsid w:val="00A716DD"/>
    <w:rsid w:val="00A74533"/>
    <w:rsid w:val="00A80768"/>
    <w:rsid w:val="00A828D8"/>
    <w:rsid w:val="00A839CD"/>
    <w:rsid w:val="00A969D8"/>
    <w:rsid w:val="00AA4260"/>
    <w:rsid w:val="00AB29C0"/>
    <w:rsid w:val="00AB323A"/>
    <w:rsid w:val="00AB40CC"/>
    <w:rsid w:val="00AC45C0"/>
    <w:rsid w:val="00AC68DE"/>
    <w:rsid w:val="00AC761D"/>
    <w:rsid w:val="00AC7EAC"/>
    <w:rsid w:val="00AD1EAE"/>
    <w:rsid w:val="00AD32F9"/>
    <w:rsid w:val="00AD35FC"/>
    <w:rsid w:val="00AD78F8"/>
    <w:rsid w:val="00AE06FA"/>
    <w:rsid w:val="00AF3359"/>
    <w:rsid w:val="00B0777B"/>
    <w:rsid w:val="00B125EE"/>
    <w:rsid w:val="00B12AA7"/>
    <w:rsid w:val="00B23832"/>
    <w:rsid w:val="00B306DE"/>
    <w:rsid w:val="00B37ACC"/>
    <w:rsid w:val="00B4437F"/>
    <w:rsid w:val="00B5419A"/>
    <w:rsid w:val="00B60D01"/>
    <w:rsid w:val="00B7268E"/>
    <w:rsid w:val="00B76551"/>
    <w:rsid w:val="00B82803"/>
    <w:rsid w:val="00B84E3D"/>
    <w:rsid w:val="00B86482"/>
    <w:rsid w:val="00B96998"/>
    <w:rsid w:val="00BA2D85"/>
    <w:rsid w:val="00BA63AA"/>
    <w:rsid w:val="00BB557D"/>
    <w:rsid w:val="00BC4679"/>
    <w:rsid w:val="00BD1915"/>
    <w:rsid w:val="00BE1962"/>
    <w:rsid w:val="00BE3B6D"/>
    <w:rsid w:val="00BE6DAD"/>
    <w:rsid w:val="00C1521E"/>
    <w:rsid w:val="00C3691F"/>
    <w:rsid w:val="00C55DFC"/>
    <w:rsid w:val="00C76EE4"/>
    <w:rsid w:val="00C812D1"/>
    <w:rsid w:val="00CB0E8A"/>
    <w:rsid w:val="00CC2323"/>
    <w:rsid w:val="00CD3EC5"/>
    <w:rsid w:val="00CE4A86"/>
    <w:rsid w:val="00CF059B"/>
    <w:rsid w:val="00D017BB"/>
    <w:rsid w:val="00D07F02"/>
    <w:rsid w:val="00D203DD"/>
    <w:rsid w:val="00D350E7"/>
    <w:rsid w:val="00D479EC"/>
    <w:rsid w:val="00D52AF8"/>
    <w:rsid w:val="00D62180"/>
    <w:rsid w:val="00D90B18"/>
    <w:rsid w:val="00D91FA3"/>
    <w:rsid w:val="00DA2B7C"/>
    <w:rsid w:val="00E07731"/>
    <w:rsid w:val="00E12B72"/>
    <w:rsid w:val="00E22395"/>
    <w:rsid w:val="00E50225"/>
    <w:rsid w:val="00E60241"/>
    <w:rsid w:val="00E640CF"/>
    <w:rsid w:val="00E644FA"/>
    <w:rsid w:val="00E70B77"/>
    <w:rsid w:val="00E77D74"/>
    <w:rsid w:val="00E84034"/>
    <w:rsid w:val="00E84707"/>
    <w:rsid w:val="00E92AEA"/>
    <w:rsid w:val="00E9747C"/>
    <w:rsid w:val="00EA6C21"/>
    <w:rsid w:val="00EB1672"/>
    <w:rsid w:val="00EB4D29"/>
    <w:rsid w:val="00EC5540"/>
    <w:rsid w:val="00EC59CF"/>
    <w:rsid w:val="00EC6A60"/>
    <w:rsid w:val="00EC6DC5"/>
    <w:rsid w:val="00EC7F90"/>
    <w:rsid w:val="00ED73F5"/>
    <w:rsid w:val="00EE1A1F"/>
    <w:rsid w:val="00EE4ED4"/>
    <w:rsid w:val="00EF30FA"/>
    <w:rsid w:val="00F2710C"/>
    <w:rsid w:val="00F3775C"/>
    <w:rsid w:val="00F41107"/>
    <w:rsid w:val="00F415C8"/>
    <w:rsid w:val="00F724F1"/>
    <w:rsid w:val="00F76617"/>
    <w:rsid w:val="00F83A77"/>
    <w:rsid w:val="00F85198"/>
    <w:rsid w:val="00FA285B"/>
    <w:rsid w:val="00FC3840"/>
    <w:rsid w:val="00FC4998"/>
    <w:rsid w:val="00FC6DEE"/>
    <w:rsid w:val="00FE01A5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379F6"/>
  <w15:chartTrackingRefBased/>
  <w15:docId w15:val="{9C925950-C582-43E1-B875-C4C2374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C5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F30FA"/>
    <w:pPr>
      <w:keepNext/>
      <w:spacing w:after="120"/>
      <w:ind w:left="3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6CDE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9A6CDE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Ctrbold">
    <w:name w:val="0 Ctr bold"/>
    <w:basedOn w:val="Heading1"/>
    <w:qFormat/>
    <w:rsid w:val="00D07F02"/>
    <w:pPr>
      <w:keepLines/>
      <w:spacing w:before="240" w:after="60"/>
      <w:ind w:left="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D07F02"/>
    <w:pPr>
      <w:keepLines/>
      <w:spacing w:after="360"/>
      <w:ind w:left="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D07F02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D07F02"/>
    <w:pPr>
      <w:keepLines/>
      <w:numPr>
        <w:numId w:val="3"/>
      </w:numPr>
      <w:spacing w:after="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B76551"/>
    <w:pPr>
      <w:keepLines/>
      <w:numPr>
        <w:numId w:val="4"/>
      </w:numPr>
    </w:pPr>
    <w:rPr>
      <w:rFonts w:asciiTheme="minorHAnsi" w:eastAsia="Calibri" w:hAnsiTheme="minorHAnsi" w:cstheme="minorHAnsi"/>
      <w:bCs/>
      <w:sz w:val="24"/>
      <w:szCs w:val="24"/>
      <w:lang w:val="en-US" w:eastAsia="en-US"/>
    </w:rPr>
  </w:style>
  <w:style w:type="paragraph" w:customStyle="1" w:styleId="0L">
    <w:name w:val="0 L"/>
    <w:qFormat/>
    <w:rsid w:val="00FE01A5"/>
    <w:pPr>
      <w:spacing w:after="120"/>
    </w:pPr>
    <w:rPr>
      <w:rFonts w:asciiTheme="minorHAnsi" w:eastAsiaTheme="minorHAnsi" w:hAnsiTheme="minorHAnsi" w:cstheme="minorHAnsi"/>
      <w:sz w:val="24"/>
      <w:lang w:eastAsia="en-US"/>
    </w:rPr>
  </w:style>
  <w:style w:type="paragraph" w:customStyle="1" w:styleId="0Lhanging">
    <w:name w:val="0 L hanging"/>
    <w:basedOn w:val="0L"/>
    <w:rsid w:val="00FE01A5"/>
    <w:pPr>
      <w:ind w:left="720" w:hanging="72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2003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2757"/>
    <w:pPr>
      <w:ind w:left="720"/>
      <w:contextualSpacing/>
    </w:pPr>
    <w:rPr>
      <w:rFonts w:ascii="SimSun" w:eastAsia="SimSun" w:hAnsi="Calibri" w:cs="SimSun"/>
      <w:szCs w:val="24"/>
      <w:lang w:eastAsia="zh-CN"/>
    </w:rPr>
  </w:style>
  <w:style w:type="paragraph" w:styleId="FootnoteText">
    <w:name w:val="footnote text"/>
    <w:basedOn w:val="Normal"/>
    <w:link w:val="FootnoteTextChar"/>
    <w:rsid w:val="00290D3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90D38"/>
    <w:rPr>
      <w:lang w:val="en-US" w:eastAsia="en-US"/>
    </w:rPr>
  </w:style>
  <w:style w:type="character" w:styleId="FootnoteReference">
    <w:name w:val="footnote reference"/>
    <w:basedOn w:val="DefaultParagraphFont"/>
    <w:rsid w:val="0029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C46F-C67D-455C-A06F-BB27125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37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>Jesus' Resurrection, Turning Point of</vt:lpstr>
      <vt:lpstr>Jesus' Resurrection, Turning Point of</vt:lpstr>
      <vt:lpstr/>
      <vt:lpstr/>
      <vt:lpstr>Teach Believers in a Biblical Way during Worship</vt:lpstr>
      <vt:lpstr>        Prepare to teach in the way that the New Testament requires </vt:lpstr>
      <vt:lpstr>        Plan with your co-workers activities to do during the week.</vt:lpstr>
      <vt:lpstr>        Plan with your co-workers what to do during the next worship time.</vt:lpstr>
    </vt:vector>
  </TitlesOfParts>
  <Company>Hewlett-Packard Company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11</cp:revision>
  <cp:lastPrinted>2017-08-08T21:53:00Z</cp:lastPrinted>
  <dcterms:created xsi:type="dcterms:W3CDTF">2017-08-01T19:36:00Z</dcterms:created>
  <dcterms:modified xsi:type="dcterms:W3CDTF">2017-08-08T21:53:00Z</dcterms:modified>
</cp:coreProperties>
</file>